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99" w:rsidRDefault="00F34562" w:rsidP="003F5C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1C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Усвідомлюючи відповідальність </w:t>
      </w:r>
      <w:r w:rsidR="00D711DC" w:rsidRPr="00D91CE1">
        <w:rPr>
          <w:rFonts w:ascii="Times New Roman" w:hAnsi="Times New Roman" w:cs="Times New Roman"/>
          <w:b/>
          <w:sz w:val="28"/>
          <w:szCs w:val="28"/>
          <w:lang w:val="uk-UA"/>
        </w:rPr>
        <w:t>за розвиток люд</w:t>
      </w:r>
      <w:r w:rsidR="009F0699">
        <w:rPr>
          <w:rFonts w:ascii="Times New Roman" w:hAnsi="Times New Roman" w:cs="Times New Roman"/>
          <w:b/>
          <w:sz w:val="28"/>
          <w:szCs w:val="28"/>
          <w:lang w:val="uk-UA"/>
        </w:rPr>
        <w:t>ини,</w:t>
      </w:r>
    </w:p>
    <w:p w:rsidR="00D91CE1" w:rsidRDefault="009B6FD3" w:rsidP="003F5C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D711DC" w:rsidRPr="00D91CE1">
        <w:rPr>
          <w:rFonts w:ascii="Times New Roman" w:hAnsi="Times New Roman" w:cs="Times New Roman"/>
          <w:b/>
          <w:sz w:val="28"/>
          <w:szCs w:val="28"/>
          <w:lang w:val="uk-UA"/>
        </w:rPr>
        <w:t>онсолідацію</w:t>
      </w:r>
      <w:r w:rsidR="000635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нації</w:t>
      </w:r>
      <w:r w:rsidR="00D711DC" w:rsidRPr="00D91C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543A8" w:rsidRPr="00D91CE1">
        <w:rPr>
          <w:rFonts w:ascii="Times New Roman" w:hAnsi="Times New Roman" w:cs="Times New Roman"/>
          <w:b/>
          <w:sz w:val="28"/>
          <w:szCs w:val="28"/>
          <w:lang w:val="uk-UA"/>
        </w:rPr>
        <w:t>та євро</w:t>
      </w:r>
      <w:r w:rsidR="00885FC1" w:rsidRPr="00D91C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пейську </w:t>
      </w:r>
      <w:r w:rsidR="001543A8" w:rsidRPr="00D91C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інтеграцію </w:t>
      </w:r>
      <w:r w:rsidR="009F0699">
        <w:rPr>
          <w:rFonts w:ascii="Times New Roman" w:hAnsi="Times New Roman" w:cs="Times New Roman"/>
          <w:b/>
          <w:sz w:val="28"/>
          <w:szCs w:val="28"/>
          <w:lang w:val="uk-UA"/>
        </w:rPr>
        <w:t>України</w:t>
      </w:r>
    </w:p>
    <w:p w:rsidR="009C0C3D" w:rsidRPr="00D20AB6" w:rsidRDefault="009C0C3D" w:rsidP="0085303A">
      <w:pPr>
        <w:tabs>
          <w:tab w:val="left" w:pos="362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20AB6">
        <w:rPr>
          <w:rFonts w:ascii="Times New Roman" w:hAnsi="Times New Roman" w:cs="Times New Roman"/>
          <w:sz w:val="20"/>
          <w:szCs w:val="20"/>
          <w:lang w:val="uk-UA"/>
        </w:rPr>
        <w:t>(Доповідь президента НАПН України В.Г. Кременя</w:t>
      </w:r>
    </w:p>
    <w:p w:rsidR="009C0C3D" w:rsidRPr="00D20AB6" w:rsidRDefault="009C0C3D" w:rsidP="0085303A">
      <w:pPr>
        <w:tabs>
          <w:tab w:val="left" w:pos="362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20AB6">
        <w:rPr>
          <w:rFonts w:ascii="Times New Roman" w:hAnsi="Times New Roman" w:cs="Times New Roman"/>
          <w:sz w:val="20"/>
          <w:szCs w:val="20"/>
          <w:lang w:val="uk-UA"/>
        </w:rPr>
        <w:t xml:space="preserve">на Загальних зборах академії </w:t>
      </w:r>
      <w:r w:rsidR="00D91CE1" w:rsidRPr="00D20AB6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D20AB6">
        <w:rPr>
          <w:rFonts w:ascii="Times New Roman" w:hAnsi="Times New Roman" w:cs="Times New Roman"/>
          <w:sz w:val="20"/>
          <w:szCs w:val="20"/>
          <w:lang w:val="uk-UA"/>
        </w:rPr>
        <w:t xml:space="preserve"> квітня 201</w:t>
      </w:r>
      <w:r w:rsidR="007915E0" w:rsidRPr="00D20AB6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D20AB6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:rsidR="001A7A5C" w:rsidRPr="00D20AB6" w:rsidRDefault="009C0C3D" w:rsidP="008530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20AB6">
        <w:rPr>
          <w:rFonts w:ascii="Times New Roman" w:hAnsi="Times New Roman" w:cs="Times New Roman"/>
          <w:sz w:val="20"/>
          <w:szCs w:val="20"/>
          <w:lang w:val="uk-UA"/>
        </w:rPr>
        <w:t>«Про діяльність НАПН України у 201</w:t>
      </w:r>
      <w:r w:rsidR="00D91CE1" w:rsidRPr="00D20AB6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D20AB6">
        <w:rPr>
          <w:rFonts w:ascii="Times New Roman" w:hAnsi="Times New Roman" w:cs="Times New Roman"/>
          <w:sz w:val="20"/>
          <w:szCs w:val="20"/>
          <w:lang w:val="uk-UA"/>
        </w:rPr>
        <w:t xml:space="preserve"> році та завдання на 201</w:t>
      </w:r>
      <w:r w:rsidR="00D91CE1" w:rsidRPr="00D20AB6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D20AB6">
        <w:rPr>
          <w:rFonts w:ascii="Times New Roman" w:hAnsi="Times New Roman" w:cs="Times New Roman"/>
          <w:sz w:val="20"/>
          <w:szCs w:val="20"/>
          <w:lang w:val="uk-UA"/>
        </w:rPr>
        <w:t xml:space="preserve"> рік»)</w:t>
      </w:r>
    </w:p>
    <w:p w:rsidR="00D91CE1" w:rsidRDefault="00D91CE1" w:rsidP="009C0C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A5C" w:rsidRPr="009C0C3D" w:rsidRDefault="001A7A5C" w:rsidP="00D91C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Шановні </w:t>
      </w:r>
      <w:r w:rsidR="00E123EB">
        <w:rPr>
          <w:rFonts w:ascii="Times New Roman" w:hAnsi="Times New Roman" w:cs="Times New Roman"/>
          <w:sz w:val="28"/>
          <w:szCs w:val="28"/>
          <w:lang w:val="uk-UA"/>
        </w:rPr>
        <w:t>колеги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E123EB" w:rsidRDefault="00E123EB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635AE">
        <w:rPr>
          <w:rFonts w:ascii="Times New Roman" w:hAnsi="Times New Roman" w:cs="Times New Roman"/>
          <w:sz w:val="28"/>
          <w:szCs w:val="28"/>
          <w:lang w:val="uk-UA"/>
        </w:rPr>
        <w:t>инішні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</w:t>
      </w:r>
      <w:r w:rsidR="000635AE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збор</w:t>
      </w:r>
      <w:r w:rsidR="000635AE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відбуваються в умовах, коли Україна знаходиться практично у стані війни</w:t>
      </w:r>
      <w:r w:rsidRPr="00C121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 ли</w:t>
      </w:r>
      <w:r w:rsidR="000635AE">
        <w:rPr>
          <w:rFonts w:ascii="Times New Roman" w:hAnsi="Times New Roman" w:cs="Times New Roman"/>
          <w:b/>
          <w:sz w:val="28"/>
          <w:szCs w:val="28"/>
          <w:lang w:val="uk-UA"/>
        </w:rPr>
        <w:t>ше</w:t>
      </w:r>
      <w:r w:rsidRPr="00C121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цілісність країни</w:t>
      </w:r>
      <w:r w:rsidR="007F7D8E" w:rsidRPr="00C12131">
        <w:rPr>
          <w:rFonts w:ascii="Times New Roman" w:hAnsi="Times New Roman" w:cs="Times New Roman"/>
          <w:b/>
          <w:sz w:val="28"/>
          <w:szCs w:val="28"/>
          <w:lang w:val="uk-UA"/>
        </w:rPr>
        <w:t>, а й за саме її існування</w:t>
      </w:r>
      <w:r w:rsidR="007F7D8E">
        <w:rPr>
          <w:rFonts w:ascii="Times New Roman" w:hAnsi="Times New Roman" w:cs="Times New Roman"/>
          <w:sz w:val="28"/>
          <w:szCs w:val="28"/>
          <w:lang w:val="uk-UA"/>
        </w:rPr>
        <w:t xml:space="preserve">. У такі моменти історії особливо яскраво проявляють себе </w:t>
      </w:r>
      <w:r w:rsidR="000635AE">
        <w:rPr>
          <w:rFonts w:ascii="Times New Roman" w:hAnsi="Times New Roman" w:cs="Times New Roman"/>
          <w:sz w:val="28"/>
          <w:szCs w:val="28"/>
          <w:lang w:val="uk-UA"/>
        </w:rPr>
        <w:t xml:space="preserve">і позитивні, </w:t>
      </w:r>
      <w:r w:rsidR="007F7D8E">
        <w:rPr>
          <w:rFonts w:ascii="Times New Roman" w:hAnsi="Times New Roman" w:cs="Times New Roman"/>
          <w:sz w:val="28"/>
          <w:szCs w:val="28"/>
          <w:lang w:val="uk-UA"/>
        </w:rPr>
        <w:t>і негативні аспекти суспільного життя.</w:t>
      </w:r>
    </w:p>
    <w:p w:rsidR="007F7D8E" w:rsidRDefault="0075683F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одного боку, м</w:t>
      </w:r>
      <w:r w:rsidR="000635AE">
        <w:rPr>
          <w:rFonts w:ascii="Times New Roman" w:hAnsi="Times New Roman" w:cs="Times New Roman"/>
          <w:sz w:val="28"/>
          <w:szCs w:val="28"/>
          <w:lang w:val="uk-UA"/>
        </w:rPr>
        <w:t>и спостерігаємо</w:t>
      </w:r>
      <w:r w:rsidR="007F7D8E">
        <w:rPr>
          <w:rFonts w:ascii="Times New Roman" w:hAnsi="Times New Roman" w:cs="Times New Roman"/>
          <w:sz w:val="28"/>
          <w:szCs w:val="28"/>
          <w:lang w:val="uk-UA"/>
        </w:rPr>
        <w:t xml:space="preserve"> згуртування </w:t>
      </w:r>
      <w:r w:rsidR="000635AE">
        <w:rPr>
          <w:rFonts w:ascii="Times New Roman" w:hAnsi="Times New Roman" w:cs="Times New Roman"/>
          <w:sz w:val="28"/>
          <w:szCs w:val="28"/>
          <w:lang w:val="uk-UA"/>
        </w:rPr>
        <w:t xml:space="preserve">переважної </w:t>
      </w:r>
      <w:r w:rsidR="007F7D8E">
        <w:rPr>
          <w:rFonts w:ascii="Times New Roman" w:hAnsi="Times New Roman" w:cs="Times New Roman"/>
          <w:sz w:val="28"/>
          <w:szCs w:val="28"/>
          <w:lang w:val="uk-UA"/>
        </w:rPr>
        <w:t xml:space="preserve">більшості громадян навколо ідеї незалежності України, її захисту і подальшого європейського розвитку. </w:t>
      </w:r>
      <w:r>
        <w:rPr>
          <w:rFonts w:ascii="Times New Roman" w:hAnsi="Times New Roman" w:cs="Times New Roman"/>
          <w:sz w:val="28"/>
          <w:szCs w:val="28"/>
          <w:lang w:val="uk-UA"/>
        </w:rPr>
        <w:t>Але з іншого –</w:t>
      </w:r>
      <w:r w:rsidR="007F7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378">
        <w:rPr>
          <w:rFonts w:ascii="Times New Roman" w:hAnsi="Times New Roman" w:cs="Times New Roman"/>
          <w:sz w:val="28"/>
          <w:szCs w:val="28"/>
          <w:lang w:val="uk-UA"/>
        </w:rPr>
        <w:t>певна</w:t>
      </w:r>
      <w:r w:rsidR="007F7D8E">
        <w:rPr>
          <w:rFonts w:ascii="Times New Roman" w:hAnsi="Times New Roman" w:cs="Times New Roman"/>
          <w:sz w:val="28"/>
          <w:szCs w:val="28"/>
          <w:lang w:val="uk-UA"/>
        </w:rPr>
        <w:t xml:space="preserve"> частина населення східних регіонів піддалася </w:t>
      </w:r>
      <w:r w:rsidR="00043DD3">
        <w:rPr>
          <w:rFonts w:ascii="Times New Roman" w:hAnsi="Times New Roman" w:cs="Times New Roman"/>
          <w:sz w:val="28"/>
          <w:szCs w:val="28"/>
          <w:lang w:val="uk-UA"/>
        </w:rPr>
        <w:t xml:space="preserve">російській </w:t>
      </w:r>
      <w:r w:rsidR="000635AE">
        <w:rPr>
          <w:rFonts w:ascii="Times New Roman" w:hAnsi="Times New Roman" w:cs="Times New Roman"/>
          <w:sz w:val="28"/>
          <w:szCs w:val="28"/>
          <w:lang w:val="uk-UA"/>
        </w:rPr>
        <w:t xml:space="preserve">пропаганді, </w:t>
      </w:r>
      <w:r w:rsidR="00043DD3">
        <w:rPr>
          <w:rFonts w:ascii="Times New Roman" w:hAnsi="Times New Roman" w:cs="Times New Roman"/>
          <w:sz w:val="28"/>
          <w:szCs w:val="28"/>
          <w:lang w:val="uk-UA"/>
        </w:rPr>
        <w:t xml:space="preserve">підтримавши </w:t>
      </w:r>
      <w:r w:rsidR="007F7D8E">
        <w:rPr>
          <w:rFonts w:ascii="Times New Roman" w:hAnsi="Times New Roman" w:cs="Times New Roman"/>
          <w:sz w:val="28"/>
          <w:szCs w:val="28"/>
          <w:lang w:val="uk-UA"/>
        </w:rPr>
        <w:t>сепаратистськ</w:t>
      </w:r>
      <w:r w:rsidR="00043DD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F7D8E">
        <w:rPr>
          <w:rFonts w:ascii="Times New Roman" w:hAnsi="Times New Roman" w:cs="Times New Roman"/>
          <w:sz w:val="28"/>
          <w:szCs w:val="28"/>
          <w:lang w:val="uk-UA"/>
        </w:rPr>
        <w:t xml:space="preserve"> настро</w:t>
      </w:r>
      <w:r w:rsidR="00043DD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B69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69CB" w:rsidRDefault="002B69CB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Обидва явища нинішнього суперечливого життя суспільства ми </w:t>
      </w:r>
      <w:r w:rsidR="000635AE">
        <w:rPr>
          <w:rFonts w:ascii="Times New Roman" w:hAnsi="Times New Roman" w:cs="Times New Roman"/>
          <w:sz w:val="28"/>
          <w:szCs w:val="28"/>
          <w:lang w:val="uk-UA"/>
        </w:rPr>
        <w:t>маємо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брати до уваги, оцінюючи нашу освіту</w:t>
      </w:r>
      <w:r w:rsidR="000635AE">
        <w:rPr>
          <w:rFonts w:ascii="Times New Roman" w:hAnsi="Times New Roman" w:cs="Times New Roman"/>
          <w:sz w:val="28"/>
          <w:szCs w:val="28"/>
          <w:lang w:val="uk-UA"/>
        </w:rPr>
        <w:t xml:space="preserve"> й педагогічну науку</w:t>
      </w:r>
      <w:r>
        <w:rPr>
          <w:rFonts w:ascii="Times New Roman" w:hAnsi="Times New Roman" w:cs="Times New Roman"/>
          <w:sz w:val="28"/>
          <w:szCs w:val="28"/>
          <w:lang w:val="uk-UA"/>
        </w:rPr>
        <w:t>, і пере</w:t>
      </w:r>
      <w:r w:rsidR="000635AE">
        <w:rPr>
          <w:rFonts w:ascii="Times New Roman" w:hAnsi="Times New Roman" w:cs="Times New Roman"/>
          <w:sz w:val="28"/>
          <w:szCs w:val="28"/>
          <w:lang w:val="uk-UA"/>
        </w:rPr>
        <w:t>дусім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</w:t>
      </w:r>
      <w:r w:rsidR="000635AE">
        <w:rPr>
          <w:rFonts w:ascii="Times New Roman" w:hAnsi="Times New Roman" w:cs="Times New Roman"/>
          <w:b/>
          <w:sz w:val="28"/>
          <w:szCs w:val="28"/>
          <w:lang w:val="uk-UA"/>
        </w:rPr>
        <w:t>НАПН України, що</w:t>
      </w:r>
      <w:r w:rsidRPr="00C121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покликана здійснювати</w:t>
      </w:r>
      <w:r w:rsidR="000635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12131">
        <w:rPr>
          <w:rFonts w:ascii="Times New Roman" w:hAnsi="Times New Roman" w:cs="Times New Roman"/>
          <w:b/>
          <w:sz w:val="28"/>
          <w:szCs w:val="28"/>
          <w:lang w:val="uk-UA"/>
        </w:rPr>
        <w:t>науково-методологічне і методичне забезпечення розвитку освіт</w:t>
      </w:r>
      <w:r w:rsidR="00B176A3">
        <w:rPr>
          <w:rFonts w:ascii="Times New Roman" w:hAnsi="Times New Roman" w:cs="Times New Roman"/>
          <w:b/>
          <w:sz w:val="28"/>
          <w:szCs w:val="28"/>
          <w:lang w:val="uk-UA"/>
        </w:rPr>
        <w:t>ньої сфери</w:t>
      </w:r>
      <w:r w:rsidR="00C121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а через неї </w:t>
      </w:r>
      <w:r w:rsidR="000635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C12131">
        <w:rPr>
          <w:rFonts w:ascii="Times New Roman" w:hAnsi="Times New Roman" w:cs="Times New Roman"/>
          <w:b/>
          <w:sz w:val="28"/>
          <w:szCs w:val="28"/>
          <w:lang w:val="uk-UA"/>
        </w:rPr>
        <w:t>кожної окремої людини, української нації в цілому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69CB" w:rsidRPr="00EE4A75" w:rsidRDefault="00FE3551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 н</w:t>
      </w:r>
      <w:r w:rsidR="002B69CB">
        <w:rPr>
          <w:rFonts w:ascii="Times New Roman" w:hAnsi="Times New Roman" w:cs="Times New Roman"/>
          <w:sz w:val="28"/>
          <w:szCs w:val="28"/>
          <w:lang w:val="uk-UA"/>
        </w:rPr>
        <w:t>айбільш</w:t>
      </w:r>
      <w:r w:rsidR="0075683F">
        <w:rPr>
          <w:rFonts w:ascii="Times New Roman" w:hAnsi="Times New Roman" w:cs="Times New Roman"/>
          <w:sz w:val="28"/>
          <w:szCs w:val="28"/>
          <w:lang w:val="uk-UA"/>
        </w:rPr>
        <w:t xml:space="preserve">і вимоги ставлять перед нами тисячі </w:t>
      </w:r>
      <w:r w:rsidR="00043DD3">
        <w:rPr>
          <w:rFonts w:ascii="Times New Roman" w:hAnsi="Times New Roman" w:cs="Times New Roman"/>
          <w:sz w:val="28"/>
          <w:szCs w:val="28"/>
          <w:lang w:val="uk-UA"/>
        </w:rPr>
        <w:t>бійц</w:t>
      </w:r>
      <w:r w:rsidR="0075683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043D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56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3DD3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2B69CB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75683F">
        <w:rPr>
          <w:rFonts w:ascii="Times New Roman" w:hAnsi="Times New Roman" w:cs="Times New Roman"/>
          <w:sz w:val="28"/>
          <w:szCs w:val="28"/>
          <w:lang w:val="uk-UA"/>
        </w:rPr>
        <w:t xml:space="preserve">загинули на полі бою, або </w:t>
      </w:r>
      <w:r w:rsidR="002B69CB">
        <w:rPr>
          <w:rFonts w:ascii="Times New Roman" w:hAnsi="Times New Roman" w:cs="Times New Roman"/>
          <w:sz w:val="28"/>
          <w:szCs w:val="28"/>
          <w:lang w:val="uk-UA"/>
        </w:rPr>
        <w:t xml:space="preserve">повернулися чи то без руки, чи то без ноги, або </w:t>
      </w:r>
      <w:r w:rsidR="00043DD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2B69CB">
        <w:rPr>
          <w:rFonts w:ascii="Times New Roman" w:hAnsi="Times New Roman" w:cs="Times New Roman"/>
          <w:sz w:val="28"/>
          <w:szCs w:val="28"/>
          <w:lang w:val="uk-UA"/>
        </w:rPr>
        <w:t xml:space="preserve"> без </w:t>
      </w:r>
      <w:r w:rsidR="0075683F">
        <w:rPr>
          <w:rFonts w:ascii="Times New Roman" w:hAnsi="Times New Roman" w:cs="Times New Roman"/>
          <w:sz w:val="28"/>
          <w:szCs w:val="28"/>
          <w:lang w:val="uk-UA"/>
        </w:rPr>
        <w:t>одного і без другого</w:t>
      </w:r>
      <w:r w:rsidR="00C823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4A75" w:rsidRDefault="00EE4A75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Пропоную вшанувати пам'ять загиблих в АТО воїнів хвилиною мовчання.</w:t>
      </w:r>
    </w:p>
    <w:p w:rsidR="00EE4A75" w:rsidRPr="00EE4A75" w:rsidRDefault="00EE4A75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Дякую. Прошу сідати.</w:t>
      </w:r>
    </w:p>
    <w:p w:rsidR="002B69CB" w:rsidRDefault="00043DD3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B3465">
        <w:rPr>
          <w:rFonts w:ascii="Times New Roman" w:hAnsi="Times New Roman" w:cs="Times New Roman"/>
          <w:sz w:val="28"/>
          <w:szCs w:val="28"/>
          <w:lang w:val="uk-UA"/>
        </w:rPr>
        <w:t xml:space="preserve"> цих умовах ми повинні </w:t>
      </w:r>
      <w:r w:rsidR="007B3465" w:rsidRPr="00C12131">
        <w:rPr>
          <w:rFonts w:ascii="Times New Roman" w:hAnsi="Times New Roman" w:cs="Times New Roman"/>
          <w:b/>
          <w:sz w:val="28"/>
          <w:szCs w:val="28"/>
          <w:lang w:val="uk-UA"/>
        </w:rPr>
        <w:t>удесятерити вимоги до самих себе, до результатів роботи</w:t>
      </w:r>
      <w:r w:rsidR="001715B8">
        <w:rPr>
          <w:rFonts w:ascii="Times New Roman" w:hAnsi="Times New Roman" w:cs="Times New Roman"/>
          <w:sz w:val="28"/>
          <w:szCs w:val="28"/>
          <w:lang w:val="uk-UA"/>
        </w:rPr>
        <w:t>. Відоме гасло минулого «Все для фронту, все для Перемоги» для нас сьогодні звучить як «</w:t>
      </w:r>
      <w:r w:rsidR="00AC7C1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715B8">
        <w:rPr>
          <w:rFonts w:ascii="Times New Roman" w:hAnsi="Times New Roman" w:cs="Times New Roman"/>
          <w:sz w:val="28"/>
          <w:szCs w:val="28"/>
          <w:lang w:val="uk-UA"/>
        </w:rPr>
        <w:t>робити все можливе і неможливе для приведення української освіти у відповідність із національними інтересами і європейськими стандартами</w:t>
      </w:r>
      <w:r w:rsidR="00AC7C1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715B8">
        <w:rPr>
          <w:rFonts w:ascii="Times New Roman" w:hAnsi="Times New Roman" w:cs="Times New Roman"/>
          <w:sz w:val="28"/>
          <w:szCs w:val="28"/>
          <w:lang w:val="uk-UA"/>
        </w:rPr>
        <w:t xml:space="preserve">. У цьому єдиний шлях до динамічного розвитку країни і до </w:t>
      </w:r>
      <w:r w:rsidR="00C82378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1715B8">
        <w:rPr>
          <w:rFonts w:ascii="Times New Roman" w:hAnsi="Times New Roman" w:cs="Times New Roman"/>
          <w:sz w:val="28"/>
          <w:szCs w:val="28"/>
          <w:lang w:val="uk-UA"/>
        </w:rPr>
        <w:t>самого її існування.</w:t>
      </w:r>
    </w:p>
    <w:p w:rsidR="00A344B3" w:rsidRPr="009C0C3D" w:rsidRDefault="000D0389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13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Нові зобов’язання Академії </w:t>
      </w:r>
      <w:r w:rsidR="00AC7C1B">
        <w:rPr>
          <w:rFonts w:ascii="Times New Roman" w:hAnsi="Times New Roman" w:cs="Times New Roman"/>
          <w:b/>
          <w:sz w:val="28"/>
          <w:szCs w:val="28"/>
          <w:lang w:val="uk-UA"/>
        </w:rPr>
        <w:t>зумовлен</w:t>
      </w:r>
      <w:r w:rsidR="00A26EBD" w:rsidRPr="00C12131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1715B8">
        <w:rPr>
          <w:rFonts w:ascii="Times New Roman" w:hAnsi="Times New Roman" w:cs="Times New Roman"/>
          <w:sz w:val="28"/>
          <w:szCs w:val="28"/>
          <w:lang w:val="uk-UA"/>
        </w:rPr>
        <w:t xml:space="preserve"> також</w:t>
      </w:r>
      <w:r w:rsidR="00AC7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44B3" w:rsidRPr="009C0C3D">
        <w:rPr>
          <w:rFonts w:ascii="Times New Roman" w:hAnsi="Times New Roman" w:cs="Times New Roman"/>
          <w:sz w:val="28"/>
          <w:szCs w:val="28"/>
          <w:lang w:val="uk-UA"/>
        </w:rPr>
        <w:t>Угод</w:t>
      </w:r>
      <w:r w:rsidR="00D91CE1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A344B3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про асоціацію між Україною та Європейським Союзом, Коаліційно</w:t>
      </w:r>
      <w:r w:rsidR="00D91CE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344B3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угод</w:t>
      </w:r>
      <w:r w:rsidR="00D91CE1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A344B3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депутатських фракцій Парламенту, Програм</w:t>
      </w:r>
      <w:r w:rsidR="00D91CE1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A344B3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Кабінету Міністрів України, </w:t>
      </w:r>
      <w:r w:rsidR="00A80FA1">
        <w:rPr>
          <w:rFonts w:ascii="Times New Roman" w:hAnsi="Times New Roman" w:cs="Times New Roman"/>
          <w:sz w:val="28"/>
          <w:szCs w:val="28"/>
          <w:lang w:val="uk-UA"/>
        </w:rPr>
        <w:t>положеннями</w:t>
      </w:r>
      <w:r w:rsidR="00435E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671" w:rsidRPr="009C0C3D">
        <w:rPr>
          <w:rFonts w:ascii="Times New Roman" w:eastAsia="TimesNewRomanPSMT" w:hAnsi="Times New Roman" w:cs="Times New Roman"/>
          <w:sz w:val="28"/>
          <w:szCs w:val="28"/>
          <w:lang w:val="uk-UA"/>
        </w:rPr>
        <w:t>Стратегії сталого розвитку «Україна – 2020»</w:t>
      </w:r>
      <w:r w:rsidR="004E2F0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, а тепер і Угодою </w:t>
      </w:r>
      <w:r w:rsidR="00435EA6">
        <w:rPr>
          <w:rFonts w:ascii="Times New Roman" w:eastAsia="TimesNewRomanPSMT" w:hAnsi="Times New Roman" w:cs="Times New Roman"/>
          <w:sz w:val="28"/>
          <w:szCs w:val="28"/>
          <w:lang w:val="uk-UA"/>
        </w:rPr>
        <w:t>між</w:t>
      </w:r>
      <w:r w:rsidR="004E2F0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Україн</w:t>
      </w:r>
      <w:r w:rsidR="00435EA6">
        <w:rPr>
          <w:rFonts w:ascii="Times New Roman" w:eastAsia="TimesNewRomanPSMT" w:hAnsi="Times New Roman" w:cs="Times New Roman"/>
          <w:sz w:val="28"/>
          <w:szCs w:val="28"/>
          <w:lang w:val="uk-UA"/>
        </w:rPr>
        <w:t>ою та ЄС про участь</w:t>
      </w:r>
      <w:r w:rsidR="004E2F0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435EA6">
        <w:rPr>
          <w:rFonts w:ascii="Times New Roman" w:eastAsia="TimesNewRomanPSMT" w:hAnsi="Times New Roman" w:cs="Times New Roman"/>
          <w:sz w:val="28"/>
          <w:szCs w:val="28"/>
          <w:lang w:val="uk-UA"/>
        </w:rPr>
        <w:t>у Р</w:t>
      </w:r>
      <w:r w:rsidR="004E2F0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амковій програмі </w:t>
      </w:r>
      <w:r w:rsidR="00435EA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Європейського Союзу з наукових досліджень та інновацій </w:t>
      </w:r>
      <w:r w:rsidR="004E2F01">
        <w:rPr>
          <w:rFonts w:ascii="Times New Roman" w:eastAsia="TimesNewRomanPSMT" w:hAnsi="Times New Roman" w:cs="Times New Roman"/>
          <w:sz w:val="28"/>
          <w:szCs w:val="28"/>
          <w:lang w:val="uk-UA"/>
        </w:rPr>
        <w:t>«Горизонт 2020»</w:t>
      </w:r>
      <w:r w:rsidR="00A344B3"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7343" w:rsidRPr="009C0C3D" w:rsidRDefault="003F185A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Ґрунтовно про результати роботи Академії йде</w:t>
      </w:r>
      <w:r w:rsidR="00AC7C1B">
        <w:rPr>
          <w:rFonts w:ascii="Times New Roman" w:hAnsi="Times New Roman" w:cs="Times New Roman"/>
          <w:sz w:val="28"/>
          <w:szCs w:val="28"/>
          <w:lang w:val="uk-UA"/>
        </w:rPr>
        <w:t>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C1B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розданих Вам аналітичних матеріалах. Я ж скажу про зроблене дуже коротко. </w:t>
      </w:r>
    </w:p>
    <w:p w:rsidR="0075231B" w:rsidRPr="00296C4A" w:rsidRDefault="0075231B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96C4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По </w:t>
      </w:r>
      <w:r w:rsidR="00C6703B" w:rsidRPr="00296C4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</w:t>
      </w:r>
      <w:r w:rsidRPr="00296C4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ідділенню загальної педагогіки та філософії освіти</w:t>
      </w:r>
      <w:r w:rsidR="001543A8" w:rsidRPr="00296C4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(академік-секретар О.В. Сухомлинська)</w:t>
      </w:r>
      <w:r w:rsidR="00AC7C1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подальшого розвитку набули:</w:t>
      </w:r>
    </w:p>
    <w:p w:rsidR="000820AA" w:rsidRPr="009C0C3D" w:rsidRDefault="00AC7C1B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820AA" w:rsidRPr="009C0C3D">
        <w:rPr>
          <w:rFonts w:ascii="Times New Roman" w:hAnsi="Times New Roman" w:cs="Times New Roman"/>
          <w:sz w:val="28"/>
          <w:szCs w:val="28"/>
          <w:lang w:val="uk-UA"/>
        </w:rPr>
        <w:t>етодологічн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820AA" w:rsidRPr="009C0C3D">
        <w:rPr>
          <w:rFonts w:ascii="Times New Roman" w:hAnsi="Times New Roman" w:cs="Times New Roman"/>
          <w:sz w:val="28"/>
          <w:szCs w:val="28"/>
          <w:lang w:val="uk-UA"/>
        </w:rPr>
        <w:t>, концептуальн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820AA" w:rsidRPr="009C0C3D">
        <w:rPr>
          <w:rFonts w:ascii="Times New Roman" w:hAnsi="Times New Roman" w:cs="Times New Roman"/>
          <w:sz w:val="28"/>
          <w:szCs w:val="28"/>
          <w:lang w:val="uk-UA"/>
        </w:rPr>
        <w:t>, теоретичн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820AA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засад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820AA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8E8" w:rsidRPr="009C0C3D">
        <w:rPr>
          <w:rFonts w:ascii="Times New Roman" w:hAnsi="Times New Roman" w:cs="Times New Roman"/>
          <w:sz w:val="28"/>
          <w:szCs w:val="28"/>
          <w:lang w:val="uk-UA"/>
        </w:rPr>
        <w:t>суб’єктоцентризму як головної парадигми сучасної освіти</w:t>
      </w:r>
    </w:p>
    <w:p w:rsidR="00A24EE6" w:rsidRPr="009C0C3D" w:rsidRDefault="00AC7C1B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24EE6" w:rsidRPr="009C0C3D">
        <w:rPr>
          <w:rFonts w:ascii="Times New Roman" w:hAnsi="Times New Roman" w:cs="Times New Roman"/>
          <w:sz w:val="28"/>
          <w:szCs w:val="28"/>
          <w:lang w:val="uk-UA"/>
        </w:rPr>
        <w:t>еорі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24EE6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науки, педагогіки, наповнення сучасним змістом їх поняттєво-категоріального апарату.</w:t>
      </w:r>
    </w:p>
    <w:p w:rsidR="00A24EE6" w:rsidRPr="009C0C3D" w:rsidRDefault="00AC7C1B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24EE6" w:rsidRPr="009C0C3D">
        <w:rPr>
          <w:rFonts w:ascii="Times New Roman" w:hAnsi="Times New Roman" w:cs="Times New Roman"/>
          <w:sz w:val="28"/>
          <w:szCs w:val="28"/>
          <w:lang w:val="uk-UA"/>
        </w:rPr>
        <w:t>бґрунтування компетентнісного підходу в умовах парадигмальних змін в освіті</w:t>
      </w:r>
      <w:r w:rsidR="00723E0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з орієнтацією на </w:t>
      </w:r>
      <w:r w:rsidR="007354F0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723E0B" w:rsidRPr="009C0C3D">
        <w:rPr>
          <w:rFonts w:ascii="Times New Roman" w:hAnsi="Times New Roman" w:cs="Times New Roman"/>
          <w:sz w:val="28"/>
          <w:szCs w:val="28"/>
          <w:lang w:val="uk-UA"/>
        </w:rPr>
        <w:t>якіс</w:t>
      </w:r>
      <w:r w:rsidR="007354F0">
        <w:rPr>
          <w:rFonts w:ascii="Times New Roman" w:hAnsi="Times New Roman" w:cs="Times New Roman"/>
          <w:sz w:val="28"/>
          <w:szCs w:val="28"/>
          <w:lang w:val="uk-UA"/>
        </w:rPr>
        <w:t>ть.</w:t>
      </w:r>
    </w:p>
    <w:p w:rsidR="00A24EE6" w:rsidRPr="009C0C3D" w:rsidRDefault="00AC7C1B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4EE6" w:rsidRPr="009C0C3D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24EE6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24EE6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освітньої сфери на основі моделей державно-громадського управління, розширення </w:t>
      </w:r>
      <w:r w:rsidR="00A87E88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участі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цьому </w:t>
      </w:r>
      <w:r w:rsidR="00A87E88" w:rsidRPr="009C0C3D">
        <w:rPr>
          <w:rFonts w:ascii="Times New Roman" w:hAnsi="Times New Roman" w:cs="Times New Roman"/>
          <w:sz w:val="28"/>
          <w:szCs w:val="28"/>
          <w:lang w:val="uk-UA"/>
        </w:rPr>
        <w:t>інститутів громадянського суспіль</w:t>
      </w:r>
      <w:r w:rsidR="00181685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ства, збільшення </w:t>
      </w:r>
      <w:r w:rsidR="00BD63B8">
        <w:rPr>
          <w:rFonts w:ascii="Times New Roman" w:hAnsi="Times New Roman" w:cs="Times New Roman"/>
          <w:sz w:val="28"/>
          <w:szCs w:val="28"/>
          <w:lang w:val="uk-UA"/>
        </w:rPr>
        <w:t>автономії та</w:t>
      </w:r>
      <w:r w:rsidR="00A24EE6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відповідальності закладів освіти і педагогічних працівників всіх </w:t>
      </w:r>
      <w:r w:rsidR="00F0000A">
        <w:rPr>
          <w:rFonts w:ascii="Times New Roman" w:hAnsi="Times New Roman" w:cs="Times New Roman"/>
          <w:sz w:val="28"/>
          <w:szCs w:val="28"/>
          <w:lang w:val="uk-UA"/>
        </w:rPr>
        <w:t xml:space="preserve">освітніх </w:t>
      </w:r>
      <w:r w:rsidR="00A24EE6" w:rsidRPr="009C0C3D">
        <w:rPr>
          <w:rFonts w:ascii="Times New Roman" w:hAnsi="Times New Roman" w:cs="Times New Roman"/>
          <w:sz w:val="28"/>
          <w:szCs w:val="28"/>
          <w:lang w:val="uk-UA"/>
        </w:rPr>
        <w:t>лан</w:t>
      </w:r>
      <w:r w:rsidR="00F854CC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A24EE6"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3E0B" w:rsidRPr="009C0C3D" w:rsidRDefault="00AC7C1B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23E0B" w:rsidRPr="009C0C3D">
        <w:rPr>
          <w:rFonts w:ascii="Times New Roman" w:hAnsi="Times New Roman" w:cs="Times New Roman"/>
          <w:sz w:val="28"/>
          <w:szCs w:val="28"/>
          <w:lang w:val="uk-UA"/>
        </w:rPr>
        <w:t>асоб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23E0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і метод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23E0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ефективності й результативності виховної діяльності, насамперед щодо формування громадянських, національно-па</w:t>
      </w:r>
      <w:r w:rsidR="00AA047B">
        <w:rPr>
          <w:rFonts w:ascii="Times New Roman" w:hAnsi="Times New Roman" w:cs="Times New Roman"/>
          <w:sz w:val="28"/>
          <w:szCs w:val="28"/>
          <w:lang w:val="uk-UA"/>
        </w:rPr>
        <w:t>тр</w:t>
      </w:r>
      <w:r w:rsidR="00723E0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іотичних, моральних якостей у дітей та молоді. </w:t>
      </w:r>
    </w:p>
    <w:p w:rsidR="00723E0B" w:rsidRDefault="00AC7C1B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23E0B" w:rsidRPr="009C0C3D">
        <w:rPr>
          <w:rFonts w:ascii="Times New Roman" w:hAnsi="Times New Roman" w:cs="Times New Roman"/>
          <w:sz w:val="28"/>
          <w:szCs w:val="28"/>
          <w:lang w:val="uk-UA"/>
        </w:rPr>
        <w:t>себічне осмислення історичного досвіду розвитку освіт</w:t>
      </w:r>
      <w:r w:rsidR="00B048E6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3C78A5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723E0B" w:rsidRPr="009C0C3D">
        <w:rPr>
          <w:rFonts w:ascii="Times New Roman" w:hAnsi="Times New Roman" w:cs="Times New Roman"/>
          <w:sz w:val="28"/>
          <w:szCs w:val="28"/>
          <w:lang w:val="uk-UA"/>
        </w:rPr>
        <w:t>Україн</w:t>
      </w:r>
      <w:r w:rsidR="003C78A5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і та його </w:t>
      </w:r>
      <w:r w:rsidR="00BD63B8">
        <w:rPr>
          <w:rFonts w:ascii="Times New Roman" w:hAnsi="Times New Roman" w:cs="Times New Roman"/>
          <w:sz w:val="28"/>
          <w:szCs w:val="28"/>
          <w:lang w:val="uk-UA"/>
        </w:rPr>
        <w:t xml:space="preserve">системне </w:t>
      </w:r>
      <w:r w:rsidR="003C78A5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порівняння з </w:t>
      </w:r>
      <w:r w:rsidR="00F975C3">
        <w:rPr>
          <w:rFonts w:ascii="Times New Roman" w:hAnsi="Times New Roman" w:cs="Times New Roman"/>
          <w:sz w:val="28"/>
          <w:szCs w:val="28"/>
          <w:lang w:val="uk-UA"/>
        </w:rPr>
        <w:t xml:space="preserve">нинішніми </w:t>
      </w:r>
      <w:r w:rsidR="003C78A5" w:rsidRPr="009C0C3D">
        <w:rPr>
          <w:rFonts w:ascii="Times New Roman" w:hAnsi="Times New Roman" w:cs="Times New Roman"/>
          <w:sz w:val="28"/>
          <w:szCs w:val="28"/>
          <w:lang w:val="uk-UA"/>
        </w:rPr>
        <w:t>глобальними і регіональними тенденціями</w:t>
      </w:r>
      <w:r w:rsidR="00723E0B"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75C3" w:rsidRPr="009C0C3D" w:rsidRDefault="00F975C3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Нові результати забезпечено </w:t>
      </w:r>
      <w:r w:rsidR="00D51FF7">
        <w:rPr>
          <w:rFonts w:ascii="Times New Roman" w:hAnsi="Times New Roman" w:cs="Times New Roman"/>
          <w:sz w:val="28"/>
          <w:szCs w:val="28"/>
          <w:lang w:val="uk-UA"/>
        </w:rPr>
        <w:t xml:space="preserve">членами Відділення, </w:t>
      </w:r>
      <w:r w:rsidR="007354F0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ченими </w:t>
      </w:r>
      <w:r w:rsidRPr="002D2B4C">
        <w:rPr>
          <w:rFonts w:ascii="Times New Roman" w:hAnsi="Times New Roman" w:cs="Times New Roman"/>
          <w:sz w:val="28"/>
          <w:szCs w:val="28"/>
          <w:u w:val="single"/>
          <w:lang w:val="uk-UA"/>
        </w:rPr>
        <w:t>Інституту проблем виховання, Державної науково-педагогічної бібліотеки імені В.О. Сухомлинського, Педагогічного музею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(директори І.Д. Бех, Л.Д. Березівська, </w:t>
      </w:r>
      <w:r w:rsidR="00943E68">
        <w:rPr>
          <w:rFonts w:ascii="Times New Roman" w:hAnsi="Times New Roman" w:cs="Times New Roman"/>
          <w:sz w:val="28"/>
          <w:szCs w:val="28"/>
          <w:lang w:val="uk-UA"/>
        </w:rPr>
        <w:t>О.П. Міхно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AC7C1B">
        <w:rPr>
          <w:rFonts w:ascii="Times New Roman" w:hAnsi="Times New Roman" w:cs="Times New Roman"/>
          <w:sz w:val="28"/>
          <w:szCs w:val="28"/>
          <w:lang w:val="uk-UA"/>
        </w:rPr>
        <w:t xml:space="preserve">а також працівниками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наукових підрозділів інших установ. </w:t>
      </w:r>
    </w:p>
    <w:p w:rsidR="00641779" w:rsidRPr="00C6703B" w:rsidRDefault="00375895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6703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 xml:space="preserve">По </w:t>
      </w:r>
      <w:r w:rsidR="00C6703B" w:rsidRPr="00C6703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</w:t>
      </w:r>
      <w:r w:rsidRPr="00C6703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ідділенню психології, вікової фізіології та дефектології (академік-секретар С.Д.</w:t>
      </w:r>
      <w:r w:rsidR="00D9787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C6703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Максименко)</w:t>
      </w:r>
      <w:r w:rsidR="00266A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657D86" w:rsidRDefault="00736A64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>ринципов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значення мають </w:t>
      </w:r>
      <w:r w:rsidR="00C6703B">
        <w:rPr>
          <w:rFonts w:ascii="Times New Roman" w:hAnsi="Times New Roman" w:cs="Times New Roman"/>
          <w:sz w:val="28"/>
          <w:szCs w:val="28"/>
          <w:lang w:val="uk-UA"/>
        </w:rPr>
        <w:t>отримані</w:t>
      </w:r>
      <w:r w:rsidR="00A13D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C1B">
        <w:rPr>
          <w:rFonts w:ascii="Times New Roman" w:hAnsi="Times New Roman" w:cs="Times New Roman"/>
          <w:sz w:val="28"/>
          <w:szCs w:val="28"/>
          <w:lang w:val="uk-UA"/>
        </w:rPr>
        <w:t>результати</w:t>
      </w:r>
      <w:r w:rsidR="00AC7C1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вивчення </w:t>
      </w:r>
      <w:r w:rsidR="00AC7C1B">
        <w:rPr>
          <w:rFonts w:ascii="Times New Roman" w:hAnsi="Times New Roman" w:cs="Times New Roman"/>
          <w:sz w:val="28"/>
          <w:szCs w:val="28"/>
          <w:lang w:val="uk-UA"/>
        </w:rPr>
        <w:t xml:space="preserve">закономірностей реалізації </w:t>
      </w:r>
      <w:r w:rsidR="00AC7C1B" w:rsidRPr="009C0C3D">
        <w:rPr>
          <w:rFonts w:ascii="Times New Roman" w:hAnsi="Times New Roman" w:cs="Times New Roman"/>
          <w:sz w:val="28"/>
          <w:szCs w:val="28"/>
          <w:lang w:val="uk-UA"/>
        </w:rPr>
        <w:t>особистості в умовах</w:t>
      </w:r>
      <w:r w:rsidR="00AC7C1B">
        <w:rPr>
          <w:rFonts w:ascii="Times New Roman" w:hAnsi="Times New Roman" w:cs="Times New Roman"/>
          <w:sz w:val="28"/>
          <w:szCs w:val="28"/>
          <w:lang w:val="uk-UA"/>
        </w:rPr>
        <w:t xml:space="preserve"> освітніх і суспільних реформ, що їх представили </w:t>
      </w:r>
      <w:r w:rsidR="00A13D63">
        <w:rPr>
          <w:rFonts w:ascii="Times New Roman" w:hAnsi="Times New Roman" w:cs="Times New Roman"/>
          <w:sz w:val="28"/>
          <w:szCs w:val="28"/>
          <w:lang w:val="uk-UA"/>
        </w:rPr>
        <w:t>члени Відділення, науков</w:t>
      </w:r>
      <w:r w:rsidR="00AC7C1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13D63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працівники</w:t>
      </w:r>
      <w:r w:rsidR="00AC7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703B" w:rsidRPr="00AC7C1B">
        <w:rPr>
          <w:rFonts w:ascii="Times New Roman" w:hAnsi="Times New Roman" w:cs="Times New Roman"/>
          <w:sz w:val="28"/>
          <w:szCs w:val="28"/>
          <w:lang w:val="uk-UA"/>
        </w:rPr>
        <w:t>Інститут</w:t>
      </w:r>
      <w:r w:rsidR="00A13D63" w:rsidRPr="00AC7C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703B" w:rsidRPr="00AC7C1B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психології імені Г.С. Костюка, Інститут</w:t>
      </w:r>
      <w:r w:rsidR="00A13D63" w:rsidRPr="00AC7C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703B" w:rsidRPr="00AC7C1B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спеціальної педагогіки, Інститут</w:t>
      </w:r>
      <w:r w:rsidR="00A13D63" w:rsidRPr="00AC7C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703B" w:rsidRPr="00AC7C1B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та політичної психології, </w:t>
      </w:r>
      <w:r w:rsidR="00C45A10" w:rsidRPr="00AC7C1B">
        <w:rPr>
          <w:rFonts w:ascii="Times New Roman" w:hAnsi="Times New Roman" w:cs="Times New Roman"/>
          <w:sz w:val="28"/>
          <w:szCs w:val="28"/>
          <w:lang w:val="uk-UA"/>
        </w:rPr>
        <w:t>Українського н</w:t>
      </w:r>
      <w:r w:rsidR="00C6703B" w:rsidRPr="00AC7C1B">
        <w:rPr>
          <w:rFonts w:ascii="Times New Roman" w:hAnsi="Times New Roman" w:cs="Times New Roman"/>
          <w:sz w:val="28"/>
          <w:szCs w:val="28"/>
          <w:lang w:val="uk-UA"/>
        </w:rPr>
        <w:t>ауково-</w:t>
      </w:r>
      <w:r w:rsidR="002B6942" w:rsidRPr="00AC7C1B">
        <w:rPr>
          <w:rFonts w:ascii="Times New Roman" w:hAnsi="Times New Roman" w:cs="Times New Roman"/>
          <w:sz w:val="28"/>
          <w:szCs w:val="28"/>
          <w:lang w:val="uk-UA"/>
        </w:rPr>
        <w:t>методичного</w:t>
      </w:r>
      <w:r w:rsidR="00C6703B" w:rsidRPr="00AC7C1B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="00A13D63" w:rsidRPr="00AC7C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703B" w:rsidRPr="00AC7C1B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практичної психології і соціальної роботи </w:t>
      </w:r>
      <w:r w:rsidR="00C6703B">
        <w:rPr>
          <w:rFonts w:ascii="Times New Roman" w:hAnsi="Times New Roman" w:cs="Times New Roman"/>
          <w:sz w:val="28"/>
          <w:szCs w:val="28"/>
          <w:lang w:val="uk-UA"/>
        </w:rPr>
        <w:t xml:space="preserve">(директори </w:t>
      </w:r>
      <w:r w:rsidR="008A60CD">
        <w:rPr>
          <w:rFonts w:ascii="Times New Roman" w:hAnsi="Times New Roman" w:cs="Times New Roman"/>
          <w:sz w:val="28"/>
          <w:szCs w:val="28"/>
          <w:lang w:val="uk-UA"/>
        </w:rPr>
        <w:t>С.Д. Максименко, В.В. Засенко, М.М. Слюсаревський, В.Г. Панок)</w:t>
      </w:r>
      <w:r w:rsidR="00657D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1779" w:rsidRPr="009C0C3D" w:rsidRDefault="00657D86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>оведен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експертиз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змісту </w:t>
      </w:r>
      <w:r w:rsidR="00583A6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>ержавних стандартів початкової і базової загальної середньої освіти, навчальних програм з предметів інваріа</w:t>
      </w:r>
      <w:r w:rsidR="00316A2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>тно</w:t>
      </w:r>
      <w:r w:rsidR="00266AE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склад</w:t>
      </w:r>
      <w:r w:rsidR="00266AE9">
        <w:rPr>
          <w:rFonts w:ascii="Times New Roman" w:hAnsi="Times New Roman" w:cs="Times New Roman"/>
          <w:sz w:val="28"/>
          <w:szCs w:val="28"/>
          <w:lang w:val="uk-UA"/>
        </w:rPr>
        <w:t>ової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та відповідних підручників.</w:t>
      </w:r>
    </w:p>
    <w:p w:rsidR="008A60CD" w:rsidRDefault="008A60CD" w:rsidP="008A60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Здійснено науково-методичне і дидактичне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ержавного стандарту початкової освіти для дітей з о</w:t>
      </w:r>
      <w:r>
        <w:rPr>
          <w:rFonts w:ascii="Times New Roman" w:hAnsi="Times New Roman" w:cs="Times New Roman"/>
          <w:sz w:val="28"/>
          <w:szCs w:val="28"/>
          <w:lang w:val="uk-UA"/>
        </w:rPr>
        <w:t>собливими освітніми потребами</w:t>
      </w:r>
      <w:r w:rsidR="00C738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C7C1B">
        <w:rPr>
          <w:rFonts w:ascii="Times New Roman" w:hAnsi="Times New Roman" w:cs="Times New Roman"/>
          <w:sz w:val="28"/>
          <w:szCs w:val="28"/>
          <w:lang w:val="uk-UA"/>
        </w:rPr>
        <w:t xml:space="preserve">триває </w:t>
      </w:r>
      <w:r w:rsidR="00C738A3">
        <w:rPr>
          <w:rFonts w:ascii="Times New Roman" w:hAnsi="Times New Roman" w:cs="Times New Roman"/>
          <w:sz w:val="28"/>
          <w:szCs w:val="28"/>
          <w:lang w:val="uk-UA"/>
        </w:rPr>
        <w:t>впровадження інклюзивного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0B66" w:rsidRPr="009C0C3D" w:rsidRDefault="00657D86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>иокремлен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впливу інформаційно-комунікаційних технологій на когнітивний </w:t>
      </w:r>
      <w:r w:rsidR="00583A6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соціальний розвиток дітей</w:t>
      </w:r>
      <w:r w:rsidR="00880B66"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0B66" w:rsidRPr="009C0C3D" w:rsidRDefault="00880B66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изначено психологічні чинники </w:t>
      </w:r>
      <w:r w:rsidR="003D09D3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та функціонування ціннісних орієнтацій у життєдіяльності дошкільників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сучасному соціокультурному середовищі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1779" w:rsidRDefault="00641779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>Сформульовано загальні принципи</w:t>
      </w:r>
      <w:r w:rsidR="00657D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психологічну структуру</w:t>
      </w:r>
      <w:r w:rsidR="00657D86">
        <w:rPr>
          <w:rFonts w:ascii="Times New Roman" w:hAnsi="Times New Roman" w:cs="Times New Roman"/>
          <w:sz w:val="28"/>
          <w:szCs w:val="28"/>
          <w:lang w:val="uk-UA"/>
        </w:rPr>
        <w:t xml:space="preserve"> та вимоги щодо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побудови освітнього середовища д</w:t>
      </w:r>
      <w:r w:rsidR="00657D86">
        <w:rPr>
          <w:rFonts w:ascii="Times New Roman" w:hAnsi="Times New Roman" w:cs="Times New Roman"/>
          <w:sz w:val="28"/>
          <w:szCs w:val="28"/>
          <w:lang w:val="uk-UA"/>
        </w:rPr>
        <w:t xml:space="preserve">ля обдарованих дітей </w:t>
      </w:r>
      <w:r w:rsidR="003D09D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57D86">
        <w:rPr>
          <w:rFonts w:ascii="Times New Roman" w:hAnsi="Times New Roman" w:cs="Times New Roman"/>
          <w:sz w:val="28"/>
          <w:szCs w:val="28"/>
          <w:lang w:val="uk-UA"/>
        </w:rPr>
        <w:t xml:space="preserve"> молоді.</w:t>
      </w:r>
    </w:p>
    <w:p w:rsidR="00641779" w:rsidRDefault="007B1939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Запропоновано та запроваджено 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психотерапевтичної допомоги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військовослужбовцям і цивільному населенню, які зазнали психологічних травм у зоні АТО, 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>
        <w:rPr>
          <w:rFonts w:ascii="Times New Roman" w:hAnsi="Times New Roman" w:cs="Times New Roman"/>
          <w:sz w:val="28"/>
          <w:szCs w:val="28"/>
          <w:lang w:val="uk-UA"/>
        </w:rPr>
        <w:t>під час революційних подій</w:t>
      </w:r>
      <w:r w:rsidR="00641779"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7490" w:rsidRPr="009C0C3D" w:rsidRDefault="009C35CA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Окремо відзначимо</w:t>
      </w:r>
      <w:r w:rsidR="00B60C3D">
        <w:rPr>
          <w:rFonts w:ascii="Times New Roman" w:hAnsi="Times New Roman" w:cs="Times New Roman"/>
          <w:sz w:val="28"/>
          <w:szCs w:val="28"/>
          <w:lang w:val="uk-UA"/>
        </w:rPr>
        <w:t xml:space="preserve"> важливу</w:t>
      </w:r>
      <w:r w:rsidR="0029749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ініціатив</w:t>
      </w:r>
      <w:r w:rsidR="00B60C3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749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</w:t>
      </w:r>
      <w:r w:rsidR="004E02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52A3">
        <w:rPr>
          <w:rFonts w:ascii="Times New Roman" w:hAnsi="Times New Roman" w:cs="Times New Roman"/>
          <w:sz w:val="28"/>
          <w:szCs w:val="28"/>
          <w:lang w:val="uk-UA"/>
        </w:rPr>
        <w:t xml:space="preserve">колективів </w:t>
      </w:r>
      <w:r>
        <w:rPr>
          <w:rFonts w:ascii="Times New Roman" w:hAnsi="Times New Roman" w:cs="Times New Roman"/>
          <w:sz w:val="28"/>
          <w:szCs w:val="28"/>
          <w:lang w:val="uk-UA"/>
        </w:rPr>
        <w:t>Інститутів і Центру</w:t>
      </w:r>
      <w:r w:rsidR="004E02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E32" w:rsidRPr="009C0C3D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29749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навчально-методичної підтримки психолог</w:t>
      </w:r>
      <w:r w:rsidR="007B193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9749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державних установ, громадських і волонтерських організацій, окреми</w:t>
      </w:r>
      <w:r w:rsidR="00B8354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29749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психолог</w:t>
      </w:r>
      <w:r w:rsidR="00B8354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9749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, які працюють з особами, що постраждали від подій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749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районах Донецької і Луганської областей</w:t>
      </w:r>
      <w:r w:rsidR="00B8354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F6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97490" w:rsidRPr="009C0C3D">
        <w:rPr>
          <w:rFonts w:ascii="Times New Roman" w:hAnsi="Times New Roman" w:cs="Times New Roman"/>
          <w:sz w:val="28"/>
          <w:szCs w:val="28"/>
          <w:lang w:val="uk-UA"/>
        </w:rPr>
        <w:t>усил</w:t>
      </w:r>
      <w:r w:rsidR="00E62F63">
        <w:rPr>
          <w:rFonts w:ascii="Times New Roman" w:hAnsi="Times New Roman" w:cs="Times New Roman"/>
          <w:sz w:val="28"/>
          <w:szCs w:val="28"/>
          <w:lang w:val="uk-UA"/>
        </w:rPr>
        <w:t>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2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9749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чених </w:t>
      </w:r>
      <w:r w:rsidR="00E62F63">
        <w:rPr>
          <w:rFonts w:ascii="Times New Roman" w:hAnsi="Times New Roman" w:cs="Times New Roman"/>
          <w:sz w:val="28"/>
          <w:szCs w:val="28"/>
          <w:lang w:val="uk-UA"/>
        </w:rPr>
        <w:t xml:space="preserve">зосереджено </w:t>
      </w:r>
      <w:r w:rsidR="0029749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на розробленні </w:t>
      </w:r>
      <w:r w:rsidR="004074E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й застосуванні </w:t>
      </w:r>
      <w:r w:rsidR="0029749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методик психологічної й соціально-психологічної реабілітації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7490" w:rsidRPr="009C0C3D">
        <w:rPr>
          <w:rFonts w:ascii="Times New Roman" w:hAnsi="Times New Roman" w:cs="Times New Roman"/>
          <w:sz w:val="28"/>
          <w:szCs w:val="28"/>
          <w:lang w:val="uk-UA"/>
        </w:rPr>
        <w:t>сіх категорій постраждалих</w:t>
      </w:r>
      <w:r w:rsidR="004074E1">
        <w:rPr>
          <w:rFonts w:ascii="Times New Roman" w:hAnsi="Times New Roman" w:cs="Times New Roman"/>
          <w:sz w:val="28"/>
          <w:szCs w:val="28"/>
          <w:lang w:val="uk-UA"/>
        </w:rPr>
        <w:t>, включаючи дітей і дорослих</w:t>
      </w:r>
      <w:r w:rsidR="009152A3">
        <w:rPr>
          <w:rFonts w:ascii="Times New Roman" w:hAnsi="Times New Roman" w:cs="Times New Roman"/>
          <w:sz w:val="28"/>
          <w:szCs w:val="28"/>
          <w:lang w:val="uk-UA"/>
        </w:rPr>
        <w:t>, 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2A3">
        <w:rPr>
          <w:rFonts w:ascii="Times New Roman" w:hAnsi="Times New Roman" w:cs="Times New Roman"/>
          <w:sz w:val="28"/>
          <w:szCs w:val="28"/>
          <w:lang w:val="uk-UA"/>
        </w:rPr>
        <w:t>підвищенні ефективності</w:t>
      </w:r>
      <w:r w:rsidR="004074E1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національного й військово-патріотичного вихо</w:t>
      </w:r>
      <w:r w:rsidR="004074E1">
        <w:rPr>
          <w:rFonts w:ascii="Times New Roman" w:hAnsi="Times New Roman" w:cs="Times New Roman"/>
          <w:sz w:val="28"/>
          <w:szCs w:val="28"/>
          <w:lang w:val="uk-UA"/>
        </w:rPr>
        <w:t xml:space="preserve">вання </w:t>
      </w:r>
      <w:r w:rsidR="009152A3">
        <w:rPr>
          <w:rFonts w:ascii="Times New Roman" w:hAnsi="Times New Roman" w:cs="Times New Roman"/>
          <w:sz w:val="28"/>
          <w:szCs w:val="28"/>
          <w:lang w:val="uk-UA"/>
        </w:rPr>
        <w:t>в Україні.</w:t>
      </w:r>
      <w:r w:rsidR="00BD300D">
        <w:rPr>
          <w:rFonts w:ascii="Times New Roman" w:hAnsi="Times New Roman" w:cs="Times New Roman"/>
          <w:sz w:val="28"/>
          <w:szCs w:val="28"/>
          <w:lang w:val="uk-UA"/>
        </w:rPr>
        <w:t>Досвід роботи психологів НАПН був заслуханий і позитивно оцінений минулого тижня колегією МОН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3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543A8" w:rsidRDefault="001543A8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6703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 відділенню загальної середньої освіти (академік-секретар О.І.</w:t>
      </w:r>
      <w:r w:rsidR="007568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 </w:t>
      </w:r>
      <w:r w:rsidRPr="00C6703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Ляшенко)</w:t>
      </w:r>
      <w:r w:rsidR="00C6703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EF6A7B" w:rsidRPr="009C0C3D" w:rsidRDefault="00EF6A7B" w:rsidP="009C0C3D">
      <w:pPr>
        <w:tabs>
          <w:tab w:val="left" w:pos="-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ab/>
        <w:t>До вагомих здобутків</w:t>
      </w:r>
      <w:r w:rsidR="001A5585">
        <w:rPr>
          <w:rFonts w:ascii="Times New Roman" w:hAnsi="Times New Roman" w:cs="Times New Roman"/>
          <w:sz w:val="28"/>
          <w:szCs w:val="28"/>
          <w:lang w:val="uk-UA"/>
        </w:rPr>
        <w:t>, отриманих вченими</w:t>
      </w:r>
      <w:r w:rsidR="007018AF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 і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C4A">
        <w:rPr>
          <w:rFonts w:ascii="Times New Roman" w:hAnsi="Times New Roman" w:cs="Times New Roman"/>
          <w:sz w:val="28"/>
          <w:szCs w:val="28"/>
          <w:lang w:val="uk-UA"/>
        </w:rPr>
        <w:t>передовсім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9F7" w:rsidRPr="009C35C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A5585" w:rsidRPr="009C35CA">
        <w:rPr>
          <w:rFonts w:ascii="Times New Roman" w:hAnsi="Times New Roman" w:cs="Times New Roman"/>
          <w:sz w:val="28"/>
          <w:szCs w:val="28"/>
          <w:lang w:val="uk-UA"/>
        </w:rPr>
        <w:t>нститут</w:t>
      </w:r>
      <w:r w:rsidR="00C139F7" w:rsidRPr="009C35C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A5585" w:rsidRPr="009C35CA">
        <w:rPr>
          <w:rFonts w:ascii="Times New Roman" w:hAnsi="Times New Roman" w:cs="Times New Roman"/>
          <w:sz w:val="28"/>
          <w:szCs w:val="28"/>
          <w:lang w:val="uk-UA"/>
        </w:rPr>
        <w:t xml:space="preserve"> педагогіки, </w:t>
      </w:r>
      <w:r w:rsidR="00C139F7" w:rsidRPr="009C35CA">
        <w:rPr>
          <w:rFonts w:ascii="Times New Roman" w:hAnsi="Times New Roman" w:cs="Times New Roman"/>
          <w:sz w:val="28"/>
          <w:szCs w:val="28"/>
          <w:lang w:val="uk-UA"/>
        </w:rPr>
        <w:t xml:space="preserve">Інституту </w:t>
      </w:r>
      <w:r w:rsidR="00931CAC" w:rsidRPr="009C35CA">
        <w:rPr>
          <w:rFonts w:ascii="Times New Roman" w:hAnsi="Times New Roman" w:cs="Times New Roman"/>
          <w:sz w:val="28"/>
          <w:szCs w:val="28"/>
          <w:lang w:val="uk-UA"/>
        </w:rPr>
        <w:t>інформаційних</w:t>
      </w:r>
      <w:r w:rsidR="001A5585" w:rsidRPr="009C35CA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 і засобів навчання, </w:t>
      </w:r>
      <w:r w:rsidR="00C139F7" w:rsidRPr="009C35CA">
        <w:rPr>
          <w:rFonts w:ascii="Times New Roman" w:hAnsi="Times New Roman" w:cs="Times New Roman"/>
          <w:sz w:val="28"/>
          <w:szCs w:val="28"/>
          <w:lang w:val="uk-UA"/>
        </w:rPr>
        <w:t xml:space="preserve">Інституту </w:t>
      </w:r>
      <w:r w:rsidR="001A5585" w:rsidRPr="009C35CA">
        <w:rPr>
          <w:rFonts w:ascii="Times New Roman" w:hAnsi="Times New Roman" w:cs="Times New Roman"/>
          <w:sz w:val="28"/>
          <w:szCs w:val="28"/>
          <w:lang w:val="uk-UA"/>
        </w:rPr>
        <w:t>обдарованої дитини</w:t>
      </w:r>
      <w:r w:rsidR="001A5585">
        <w:rPr>
          <w:rFonts w:ascii="Times New Roman" w:hAnsi="Times New Roman" w:cs="Times New Roman"/>
          <w:sz w:val="28"/>
          <w:szCs w:val="28"/>
          <w:lang w:val="uk-UA"/>
        </w:rPr>
        <w:t xml:space="preserve"> (директори О.М. Топузов, В.Ю. Биков, В.В. Камишин)</w:t>
      </w:r>
      <w:r w:rsidR="00296C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>треба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віднести такі.</w:t>
      </w:r>
    </w:p>
    <w:p w:rsidR="00EF6A7B" w:rsidRDefault="00EF6A7B" w:rsidP="009C0C3D">
      <w:pPr>
        <w:tabs>
          <w:tab w:val="left" w:pos="-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ab/>
        <w:t>Оновлен</w:t>
      </w:r>
      <w:r w:rsidR="00E62F6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методик</w:t>
      </w:r>
      <w:r w:rsidR="00E62F6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 навчання окремих пред</w:t>
      </w:r>
      <w:r w:rsidR="00E62F63">
        <w:rPr>
          <w:rFonts w:ascii="Times New Roman" w:hAnsi="Times New Roman" w:cs="Times New Roman"/>
          <w:sz w:val="28"/>
          <w:szCs w:val="28"/>
          <w:lang w:val="uk-UA"/>
        </w:rPr>
        <w:t>метів на компетентнісній основі, з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окрема, що</w:t>
      </w:r>
      <w:r w:rsidR="00E62F63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ключової компетентності </w:t>
      </w:r>
      <w:r w:rsidR="00583A6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62F63">
        <w:rPr>
          <w:rFonts w:ascii="Times New Roman" w:hAnsi="Times New Roman" w:cs="Times New Roman"/>
          <w:sz w:val="28"/>
          <w:szCs w:val="28"/>
          <w:lang w:val="uk-UA"/>
        </w:rPr>
        <w:t>здатності</w:t>
      </w:r>
      <w:r w:rsidR="00583A6C">
        <w:rPr>
          <w:rFonts w:ascii="Times New Roman" w:hAnsi="Times New Roman" w:cs="Times New Roman"/>
          <w:sz w:val="28"/>
          <w:szCs w:val="28"/>
          <w:lang w:val="uk-UA"/>
        </w:rPr>
        <w:t xml:space="preserve"> вчитися»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, комуніка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>тив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ної компетентності в пр</w:t>
      </w:r>
      <w:r w:rsidR="0053029C">
        <w:rPr>
          <w:rFonts w:ascii="Times New Roman" w:hAnsi="Times New Roman" w:cs="Times New Roman"/>
          <w:sz w:val="28"/>
          <w:szCs w:val="28"/>
          <w:lang w:val="uk-UA"/>
        </w:rPr>
        <w:t xml:space="preserve">оцесі </w:t>
      </w:r>
      <w:r w:rsidR="006F4FE8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="0053029C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мови.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тестові технології оцінювання ключових і предметних компетентностей. </w:t>
      </w:r>
    </w:p>
    <w:p w:rsidR="00EF6A7B" w:rsidRPr="009C0C3D" w:rsidRDefault="00EF6A7B" w:rsidP="009C0C3D">
      <w:pPr>
        <w:tabs>
          <w:tab w:val="left" w:pos="-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ab/>
        <w:t>Ідеї компетентнісно зорієнтованого навчання втіл</w:t>
      </w:r>
      <w:r w:rsidR="00384FE8" w:rsidRPr="009C0C3D"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384FE8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36 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C35CA" w:rsidRPr="0075683F">
        <w:rPr>
          <w:rFonts w:cstheme="minorHAnsi"/>
          <w:i/>
          <w:sz w:val="28"/>
          <w:szCs w:val="28"/>
          <w:lang w:val="uk-UA"/>
        </w:rPr>
        <w:t>тридцяти шести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384FE8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рукописах нових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="00384FE8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ів,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13 з як</w:t>
      </w:r>
      <w:r w:rsidR="00E62F63">
        <w:rPr>
          <w:rFonts w:ascii="Times New Roman" w:hAnsi="Times New Roman" w:cs="Times New Roman"/>
          <w:sz w:val="28"/>
          <w:szCs w:val="28"/>
          <w:lang w:val="uk-UA"/>
        </w:rPr>
        <w:t>их опубліковано, а також у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47 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C35CA" w:rsidRPr="0075683F">
        <w:rPr>
          <w:rFonts w:cstheme="minorHAnsi"/>
          <w:i/>
          <w:sz w:val="28"/>
          <w:szCs w:val="28"/>
          <w:lang w:val="uk-UA"/>
        </w:rPr>
        <w:t>сорока семи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E62F63">
        <w:rPr>
          <w:rFonts w:ascii="Times New Roman" w:hAnsi="Times New Roman" w:cs="Times New Roman"/>
          <w:sz w:val="28"/>
          <w:szCs w:val="28"/>
          <w:lang w:val="uk-UA"/>
        </w:rPr>
        <w:t xml:space="preserve">виданих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методичних посібник</w:t>
      </w:r>
      <w:r w:rsidR="00E62F63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рекомендаці</w:t>
      </w:r>
      <w:r w:rsidR="00E62F63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60F0" w:rsidRDefault="00EF6A7B" w:rsidP="009C0C3D">
      <w:pPr>
        <w:tabs>
          <w:tab w:val="left" w:pos="-284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674D" w:rsidRPr="009C0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дійснено </w:t>
      </w:r>
      <w:r w:rsidR="00C760F0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комплексний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психолого-педагогічний аналіз змісту загальної середньої освіти і вироблено конкретні проп</w:t>
      </w:r>
      <w:r w:rsidR="00C760F0">
        <w:rPr>
          <w:rFonts w:ascii="Times New Roman" w:hAnsi="Times New Roman" w:cs="Times New Roman"/>
          <w:sz w:val="28"/>
          <w:szCs w:val="28"/>
          <w:lang w:val="uk-UA"/>
        </w:rPr>
        <w:t xml:space="preserve">озиції щодо його вдосконалення, 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C760F0">
        <w:rPr>
          <w:rFonts w:ascii="Times New Roman" w:hAnsi="Times New Roman" w:cs="Times New Roman"/>
          <w:sz w:val="28"/>
          <w:szCs w:val="28"/>
          <w:lang w:val="uk-UA"/>
        </w:rPr>
        <w:t xml:space="preserve"> направлені Міністерству освіти і науки, парламентському Комітету з питань науки і освіти, Адміністрації </w:t>
      </w:r>
      <w:r w:rsidR="006F4FE8">
        <w:rPr>
          <w:rFonts w:ascii="Times New Roman" w:hAnsi="Times New Roman" w:cs="Times New Roman"/>
          <w:sz w:val="28"/>
          <w:szCs w:val="28"/>
          <w:lang w:val="uk-UA"/>
        </w:rPr>
        <w:t>глави держави</w:t>
      </w:r>
      <w:r w:rsidR="00C760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6A7B" w:rsidRPr="009C0C3D" w:rsidRDefault="00C760F0" w:rsidP="009C0C3D">
      <w:pPr>
        <w:tabs>
          <w:tab w:val="left" w:pos="-284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6A7B" w:rsidRPr="009C0C3D">
        <w:rPr>
          <w:rFonts w:ascii="Times New Roman" w:hAnsi="Times New Roman" w:cs="Times New Roman"/>
          <w:sz w:val="28"/>
          <w:szCs w:val="28"/>
          <w:lang w:val="uk-UA"/>
        </w:rPr>
        <w:t>Спільно з М</w:t>
      </w:r>
      <w:r w:rsidR="001359FE">
        <w:rPr>
          <w:rFonts w:ascii="Times New Roman" w:hAnsi="Times New Roman" w:cs="Times New Roman"/>
          <w:sz w:val="28"/>
          <w:szCs w:val="28"/>
          <w:lang w:val="uk-UA"/>
        </w:rPr>
        <w:t>ОН</w:t>
      </w:r>
      <w:r w:rsidR="00EF6A7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внесено зміни д</w:t>
      </w:r>
      <w:r w:rsidR="0073072F">
        <w:rPr>
          <w:rFonts w:ascii="Times New Roman" w:hAnsi="Times New Roman" w:cs="Times New Roman"/>
          <w:sz w:val="28"/>
          <w:szCs w:val="28"/>
          <w:lang w:val="uk-UA"/>
        </w:rPr>
        <w:t>о навчальних програм 1-4 класів</w:t>
      </w:r>
      <w:r w:rsidR="006F4FE8">
        <w:rPr>
          <w:rFonts w:ascii="Times New Roman" w:hAnsi="Times New Roman" w:cs="Times New Roman"/>
          <w:sz w:val="28"/>
          <w:szCs w:val="28"/>
          <w:lang w:val="uk-UA"/>
        </w:rPr>
        <w:t xml:space="preserve"> з метою їх </w:t>
      </w:r>
      <w:r w:rsidR="006F4FE8" w:rsidRPr="009C0C3D">
        <w:rPr>
          <w:rFonts w:ascii="Times New Roman" w:hAnsi="Times New Roman" w:cs="Times New Roman"/>
          <w:sz w:val="28"/>
          <w:szCs w:val="28"/>
          <w:lang w:val="uk-UA"/>
        </w:rPr>
        <w:t>розвантаження</w:t>
      </w:r>
      <w:r w:rsidR="007307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72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EF6A7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ака робота ведеться 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F6A7B" w:rsidRPr="009C0C3D">
        <w:rPr>
          <w:rFonts w:ascii="Times New Roman" w:hAnsi="Times New Roman" w:cs="Times New Roman"/>
          <w:sz w:val="28"/>
          <w:szCs w:val="28"/>
          <w:lang w:val="uk-UA"/>
        </w:rPr>
        <w:t>стосовно основної школи.</w:t>
      </w:r>
    </w:p>
    <w:p w:rsidR="006E4718" w:rsidRDefault="00EF6A7B" w:rsidP="009C0C3D">
      <w:pPr>
        <w:tabs>
          <w:tab w:val="left" w:pos="-284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1989" w:rsidRPr="009C0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апропоновано </w:t>
      </w:r>
      <w:r w:rsidR="006E4718">
        <w:rPr>
          <w:rFonts w:ascii="Times New Roman" w:hAnsi="Times New Roman" w:cs="Times New Roman"/>
          <w:sz w:val="28"/>
          <w:szCs w:val="28"/>
          <w:lang w:val="uk-UA"/>
        </w:rPr>
        <w:t xml:space="preserve">програмно-методичне забезпечення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інтеграції змісту природничо-наукової освіти в основній школі</w:t>
      </w:r>
      <w:r w:rsidR="006E47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3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2B3F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Обґрунтовано засади </w:t>
      </w:r>
      <w:r w:rsidR="00FD2B3F">
        <w:rPr>
          <w:rFonts w:ascii="Times New Roman" w:hAnsi="Times New Roman" w:cs="Times New Roman"/>
          <w:sz w:val="28"/>
          <w:szCs w:val="28"/>
          <w:lang w:val="uk-UA"/>
        </w:rPr>
        <w:t xml:space="preserve">та умови </w:t>
      </w:r>
      <w:r w:rsidR="00FD2B3F" w:rsidRPr="009C0C3D">
        <w:rPr>
          <w:rFonts w:ascii="Times New Roman" w:hAnsi="Times New Roman" w:cs="Times New Roman"/>
          <w:sz w:val="28"/>
          <w:szCs w:val="28"/>
          <w:lang w:val="uk-UA"/>
        </w:rPr>
        <w:t>фундаменталізації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9C9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="00FD2B3F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в старшій школі.</w:t>
      </w:r>
    </w:p>
    <w:p w:rsidR="00EF6A7B" w:rsidRPr="009C0C3D" w:rsidRDefault="006E4718" w:rsidP="009C0C3D">
      <w:pPr>
        <w:tabs>
          <w:tab w:val="left" w:pos="-284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79C9">
        <w:rPr>
          <w:rFonts w:ascii="Times New Roman" w:hAnsi="Times New Roman" w:cs="Times New Roman"/>
          <w:sz w:val="28"/>
          <w:szCs w:val="28"/>
          <w:lang w:val="uk-UA"/>
        </w:rPr>
        <w:t>Розроблено н</w:t>
      </w:r>
      <w:r w:rsidR="00EF6A7B" w:rsidRPr="009C0C3D">
        <w:rPr>
          <w:rFonts w:ascii="Times New Roman" w:hAnsi="Times New Roman" w:cs="Times New Roman"/>
          <w:sz w:val="28"/>
          <w:szCs w:val="28"/>
          <w:lang w:val="uk-UA"/>
        </w:rPr>
        <w:t>ові підходи до відбору</w:t>
      </w:r>
      <w:r w:rsidR="000779C9">
        <w:rPr>
          <w:rFonts w:ascii="Times New Roman" w:hAnsi="Times New Roman" w:cs="Times New Roman"/>
          <w:sz w:val="28"/>
          <w:szCs w:val="28"/>
          <w:lang w:val="uk-UA"/>
        </w:rPr>
        <w:t xml:space="preserve"> та структурування</w:t>
      </w:r>
      <w:r w:rsidR="00EF6A7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змісту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 w:rsidR="00EF6A7B" w:rsidRPr="009C0C3D">
        <w:rPr>
          <w:rFonts w:ascii="Times New Roman" w:hAnsi="Times New Roman" w:cs="Times New Roman"/>
          <w:sz w:val="28"/>
          <w:szCs w:val="28"/>
          <w:lang w:val="uk-UA"/>
        </w:rPr>
        <w:t>, географі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F6A7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математики</w:t>
      </w:r>
      <w:r w:rsidR="00EF6A7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, фізики, інформатики, технологій та інших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шкільних </w:t>
      </w:r>
      <w:r w:rsidR="00EF6A7B" w:rsidRPr="009C0C3D">
        <w:rPr>
          <w:rFonts w:ascii="Times New Roman" w:hAnsi="Times New Roman" w:cs="Times New Roman"/>
          <w:sz w:val="28"/>
          <w:szCs w:val="28"/>
          <w:lang w:val="uk-UA"/>
        </w:rPr>
        <w:t>предметів.</w:t>
      </w:r>
    </w:p>
    <w:p w:rsidR="007D1989" w:rsidRPr="009C0C3D" w:rsidRDefault="007D1989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>Ряд</w:t>
      </w:r>
      <w:r w:rsidR="00EF6A7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продуктивних рішень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стосується використання</w:t>
      </w:r>
      <w:r w:rsidR="00EF6A7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інформаційно-комунікаційних технологій для підвищення результативності навчання і наукових досліджень, зокрема створення дослідної платформи академічної електронної бібліотеки,  пошуку, підтримки і розвитку обдарованих дітейна основі психолого-педагогічного проектування їхнього інформаційно-освітнього середовища.</w:t>
      </w:r>
    </w:p>
    <w:p w:rsidR="00196A73" w:rsidRPr="009C0C3D" w:rsidRDefault="0073072F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Уточнено</w:t>
      </w:r>
      <w:r w:rsidR="00EF6A7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концепці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F6A7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профільного навчання в старшій школі</w:t>
      </w:r>
      <w:r w:rsidR="00C414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5585" w:rsidRDefault="00880B66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C6703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По відділенню професійної освіти і освіти дорослих </w:t>
      </w:r>
      <w:r w:rsidR="00D9787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(академік-секретар Н.Г.Ничкало)</w:t>
      </w:r>
      <w:r w:rsidR="00D97879" w:rsidRPr="00D9787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CC2D0F" w:rsidRPr="00D97879">
        <w:rPr>
          <w:rFonts w:ascii="Times New Roman" w:hAnsi="Times New Roman" w:cs="Times New Roman"/>
          <w:color w:val="222222"/>
          <w:sz w:val="28"/>
          <w:szCs w:val="28"/>
          <w:lang w:val="uk-UA"/>
        </w:rPr>
        <w:t>ажливими</w:t>
      </w:r>
      <w:r w:rsidR="00CC2D0F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є </w:t>
      </w:r>
      <w:r w:rsidR="003B204B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такі </w:t>
      </w:r>
      <w:r w:rsidR="00CC2D0F">
        <w:rPr>
          <w:rFonts w:ascii="Times New Roman" w:hAnsi="Times New Roman" w:cs="Times New Roman"/>
          <w:color w:val="222222"/>
          <w:sz w:val="28"/>
          <w:szCs w:val="28"/>
          <w:lang w:val="uk-UA"/>
        </w:rPr>
        <w:t>здобутки</w:t>
      </w:r>
      <w:r w:rsidR="0073072F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членів Відділення і</w:t>
      </w:r>
      <w:r w:rsidR="00316A2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73072F">
        <w:rPr>
          <w:rFonts w:ascii="Times New Roman" w:hAnsi="Times New Roman" w:cs="Times New Roman"/>
          <w:color w:val="222222"/>
          <w:sz w:val="28"/>
          <w:szCs w:val="28"/>
          <w:lang w:val="uk-UA"/>
        </w:rPr>
        <w:t>вчених</w:t>
      </w:r>
      <w:r w:rsidR="00316A2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B5713B">
        <w:rPr>
          <w:rFonts w:ascii="Times New Roman" w:hAnsi="Times New Roman" w:cs="Times New Roman"/>
          <w:color w:val="222222"/>
          <w:sz w:val="28"/>
          <w:szCs w:val="28"/>
          <w:lang w:val="uk-UA"/>
        </w:rPr>
        <w:t>І</w:t>
      </w:r>
      <w:r w:rsidR="001A5585">
        <w:rPr>
          <w:rFonts w:ascii="Times New Roman" w:hAnsi="Times New Roman" w:cs="Times New Roman"/>
          <w:color w:val="222222"/>
          <w:sz w:val="28"/>
          <w:szCs w:val="28"/>
          <w:lang w:val="uk-UA"/>
        </w:rPr>
        <w:t>нститут</w:t>
      </w:r>
      <w:r w:rsidR="00B5713B">
        <w:rPr>
          <w:rFonts w:ascii="Times New Roman" w:hAnsi="Times New Roman" w:cs="Times New Roman"/>
          <w:color w:val="222222"/>
          <w:sz w:val="28"/>
          <w:szCs w:val="28"/>
          <w:lang w:val="uk-UA"/>
        </w:rPr>
        <w:t>у</w:t>
      </w:r>
      <w:r w:rsidR="001A5585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професійно-технічної освіти </w:t>
      </w:r>
      <w:r w:rsidR="00CC2D0F">
        <w:rPr>
          <w:rFonts w:ascii="Times New Roman" w:hAnsi="Times New Roman" w:cs="Times New Roman"/>
          <w:color w:val="222222"/>
          <w:sz w:val="28"/>
          <w:szCs w:val="28"/>
          <w:lang w:val="uk-UA"/>
        </w:rPr>
        <w:t>та</w:t>
      </w:r>
      <w:r w:rsidR="000B3A82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B5713B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Інституту </w:t>
      </w:r>
      <w:r w:rsidR="001A5585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педагогічної освіти і освіти дорослих (директори В.О. </w:t>
      </w:r>
      <w:r w:rsidR="00FA7AD7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Радкевич, </w:t>
      </w:r>
      <w:r w:rsidR="00AA1DFC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Л.Б. </w:t>
      </w:r>
      <w:r w:rsidR="00B5713B">
        <w:rPr>
          <w:rFonts w:ascii="Times New Roman" w:hAnsi="Times New Roman" w:cs="Times New Roman"/>
          <w:color w:val="222222"/>
          <w:sz w:val="28"/>
          <w:szCs w:val="28"/>
          <w:lang w:val="uk-UA"/>
        </w:rPr>
        <w:t>Лук’янова</w:t>
      </w:r>
      <w:r w:rsidR="00C24FD0" w:rsidRPr="00AA1DFC">
        <w:rPr>
          <w:rFonts w:ascii="Times New Roman" w:hAnsi="Times New Roman" w:cs="Times New Roman"/>
          <w:color w:val="222222"/>
          <w:sz w:val="28"/>
          <w:szCs w:val="28"/>
          <w:lang w:val="uk-UA"/>
        </w:rPr>
        <w:t>)</w:t>
      </w:r>
      <w:r w:rsidR="009C35CA">
        <w:rPr>
          <w:rFonts w:ascii="Times New Roman" w:hAnsi="Times New Roman" w:cs="Times New Roman"/>
          <w:color w:val="222222"/>
          <w:sz w:val="28"/>
          <w:szCs w:val="28"/>
          <w:lang w:val="uk-UA"/>
        </w:rPr>
        <w:t>:</w:t>
      </w:r>
    </w:p>
    <w:p w:rsidR="00AF0DE1" w:rsidRPr="009C0C3D" w:rsidRDefault="00AF0DE1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color w:val="222222"/>
          <w:sz w:val="28"/>
          <w:szCs w:val="28"/>
          <w:lang w:val="uk-UA"/>
        </w:rPr>
        <w:t>Р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озроблено методики оцінювання </w:t>
      </w:r>
      <w:r w:rsidR="00C24FD0">
        <w:rPr>
          <w:rFonts w:ascii="Times New Roman" w:hAnsi="Times New Roman" w:cs="Times New Roman"/>
          <w:sz w:val="28"/>
          <w:szCs w:val="28"/>
          <w:lang w:val="uk-UA"/>
        </w:rPr>
        <w:t xml:space="preserve">конкурентоспроможності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професійно-технічних навчальних закладів.</w:t>
      </w:r>
    </w:p>
    <w:p w:rsidR="00AF0DE1" w:rsidRPr="009C0C3D" w:rsidRDefault="00AF0DE1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>Обґрунтовано методологічні підходи й методичні рекомендації до створення професійних і освітніх стандартів</w:t>
      </w:r>
      <w:r w:rsidRPr="009C0C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інтегрованих професій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на компетентнісній основі.</w:t>
      </w:r>
    </w:p>
    <w:p w:rsidR="00AF0DE1" w:rsidRPr="009C0C3D" w:rsidRDefault="009C35CA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Розроб</w:t>
      </w:r>
      <w:r w:rsidR="00AF0DE1" w:rsidRPr="009C0C3D">
        <w:rPr>
          <w:rFonts w:ascii="Times New Roman" w:hAnsi="Times New Roman" w:cs="Times New Roman"/>
          <w:bCs/>
          <w:sz w:val="28"/>
          <w:szCs w:val="28"/>
          <w:lang w:val="uk-UA"/>
        </w:rPr>
        <w:t>лено та апробовано особистісно розвивальн</w:t>
      </w:r>
      <w:r w:rsidR="00587882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AF0DE1" w:rsidRPr="009C0C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педагогічн</w:t>
      </w:r>
      <w:r w:rsidR="00587882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AF0DE1" w:rsidRPr="009C0C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технологі</w:t>
      </w:r>
      <w:r w:rsidR="00587882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AF0DE1" w:rsidRPr="009C0C3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F0DE1" w:rsidRPr="009C0C3D" w:rsidRDefault="00AF0DE1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Опрацьовано методику розроблення електронних підручників, 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 xml:space="preserve">створено й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апробовано електронну контент-бібліотеку</w:t>
      </w:r>
      <w:r w:rsidR="005878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0DE1" w:rsidRPr="009C0C3D" w:rsidRDefault="00AF0DE1" w:rsidP="009C0C3D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>Спроектовано</w:t>
      </w:r>
      <w:r w:rsidR="009C35CA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регіональн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9C35CA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Центр професійної інформації та профорієнтації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>, діяльність якого спрямована на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реалізацію Концепції державної системи п</w:t>
      </w:r>
      <w:r w:rsidR="006721F1">
        <w:rPr>
          <w:rFonts w:ascii="Times New Roman" w:hAnsi="Times New Roman" w:cs="Times New Roman"/>
          <w:sz w:val="28"/>
          <w:szCs w:val="28"/>
          <w:lang w:val="uk-UA"/>
        </w:rPr>
        <w:t>рофесійної орієнтації населення.</w:t>
      </w:r>
      <w:r w:rsidR="009C3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3D3E" w:rsidRDefault="00AF0DE1" w:rsidP="00853D3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77621E">
        <w:rPr>
          <w:rFonts w:ascii="Times New Roman" w:hAnsi="Times New Roman" w:cs="Times New Roman"/>
          <w:bCs/>
          <w:sz w:val="28"/>
          <w:szCs w:val="28"/>
          <w:lang w:val="uk-UA"/>
        </w:rPr>
        <w:t>Забезпечений науковий супровід з</w:t>
      </w:r>
      <w:r w:rsidRPr="009C0C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розгортання </w:t>
      </w:r>
      <w:r w:rsidR="00587882">
        <w:rPr>
          <w:rFonts w:ascii="Times New Roman" w:hAnsi="Times New Roman" w:cs="Times New Roman"/>
          <w:bCs/>
          <w:sz w:val="28"/>
          <w:szCs w:val="28"/>
          <w:lang w:val="uk-UA"/>
        </w:rPr>
        <w:t>мережі освіти дорослих</w:t>
      </w:r>
      <w:r w:rsidR="007762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спільно з представництвом </w:t>
      </w:r>
      <w:r w:rsidR="0077621E">
        <w:rPr>
          <w:rFonts w:ascii="Times New Roman" w:hAnsi="Times New Roman" w:cs="Times New Roman"/>
          <w:bCs/>
          <w:sz w:val="28"/>
          <w:szCs w:val="28"/>
          <w:lang w:val="en-US"/>
        </w:rPr>
        <w:t>DVV</w:t>
      </w:r>
      <w:r w:rsidR="0077621E" w:rsidRPr="007762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7621E">
        <w:rPr>
          <w:rFonts w:ascii="Times New Roman" w:hAnsi="Times New Roman" w:cs="Times New Roman"/>
          <w:bCs/>
          <w:sz w:val="28"/>
          <w:szCs w:val="28"/>
          <w:lang w:val="en-US"/>
        </w:rPr>
        <w:t>International</w:t>
      </w:r>
      <w:r w:rsidR="0077621E" w:rsidRPr="007762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77621E" w:rsidRPr="000B3A82">
        <w:rPr>
          <w:rFonts w:cstheme="minorHAnsi"/>
          <w:bCs/>
          <w:i/>
          <w:sz w:val="28"/>
          <w:szCs w:val="28"/>
          <w:lang w:val="uk-UA"/>
        </w:rPr>
        <w:t>Ді</w:t>
      </w:r>
      <w:r w:rsidR="000B3A82" w:rsidRPr="000B3A82">
        <w:rPr>
          <w:rFonts w:cstheme="minorHAnsi"/>
          <w:bCs/>
          <w:i/>
          <w:sz w:val="28"/>
          <w:szCs w:val="28"/>
          <w:lang w:val="uk-UA"/>
        </w:rPr>
        <w:t> </w:t>
      </w:r>
      <w:r w:rsidR="0077621E" w:rsidRPr="000B3A82">
        <w:rPr>
          <w:rFonts w:cstheme="minorHAnsi"/>
          <w:bCs/>
          <w:i/>
          <w:sz w:val="28"/>
          <w:szCs w:val="28"/>
          <w:lang w:val="uk-UA"/>
        </w:rPr>
        <w:t>Ві</w:t>
      </w:r>
      <w:r w:rsidR="000B3A82" w:rsidRPr="000B3A82">
        <w:rPr>
          <w:rFonts w:cstheme="minorHAnsi"/>
          <w:bCs/>
          <w:i/>
          <w:sz w:val="28"/>
          <w:szCs w:val="28"/>
          <w:lang w:val="uk-UA"/>
        </w:rPr>
        <w:t> </w:t>
      </w:r>
      <w:r w:rsidR="0077621E" w:rsidRPr="000B3A82">
        <w:rPr>
          <w:rFonts w:cstheme="minorHAnsi"/>
          <w:bCs/>
          <w:i/>
          <w:sz w:val="28"/>
          <w:szCs w:val="28"/>
          <w:lang w:val="uk-UA"/>
        </w:rPr>
        <w:t>Ві Інтернешнл</w:t>
      </w:r>
      <w:r w:rsidR="0077621E" w:rsidRPr="0077621E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58788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7762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16B29">
        <w:rPr>
          <w:rFonts w:ascii="Times New Roman" w:hAnsi="Times New Roman" w:cs="Times New Roman"/>
          <w:bCs/>
          <w:sz w:val="28"/>
          <w:szCs w:val="28"/>
          <w:lang w:val="uk-UA"/>
        </w:rPr>
        <w:t>Видано енциклопедичний словник «Освіта дорослих».</w:t>
      </w:r>
    </w:p>
    <w:p w:rsidR="00AF0DE1" w:rsidRDefault="00657B2C" w:rsidP="00853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10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Проводилася</w:t>
      </w:r>
      <w:r w:rsidR="0077621E" w:rsidRPr="00F41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100" w:rsidRPr="00F41100">
        <w:rPr>
          <w:rFonts w:ascii="Times New Roman" w:hAnsi="Times New Roman" w:cs="Times New Roman"/>
          <w:sz w:val="28"/>
          <w:szCs w:val="28"/>
          <w:lang w:val="uk-UA"/>
        </w:rPr>
        <w:t xml:space="preserve">наукова й </w:t>
      </w:r>
      <w:proofErr w:type="spellStart"/>
      <w:r w:rsidR="0077621E" w:rsidRPr="00F41100">
        <w:rPr>
          <w:rFonts w:ascii="Times New Roman" w:hAnsi="Times New Roman" w:cs="Times New Roman"/>
          <w:sz w:val="28"/>
          <w:szCs w:val="28"/>
          <w:lang w:val="uk-UA"/>
        </w:rPr>
        <w:t>тренінгов</w:t>
      </w:r>
      <w:r w:rsidR="00F41100" w:rsidRPr="00F41100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77621E" w:rsidRPr="00F41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1100">
        <w:rPr>
          <w:rFonts w:ascii="Times New Roman" w:hAnsi="Times New Roman" w:cs="Times New Roman"/>
          <w:sz w:val="28"/>
          <w:szCs w:val="28"/>
          <w:lang w:val="uk-UA"/>
        </w:rPr>
        <w:t>робота</w:t>
      </w:r>
      <w:r w:rsidR="00AF0DE1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з формування батьківської компетентності. </w:t>
      </w:r>
    </w:p>
    <w:p w:rsidR="003E7C98" w:rsidRDefault="00880B66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6FE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 відділенню вищої освіти (академік-секретар М.Б.</w:t>
      </w:r>
      <w:r w:rsidR="003F5C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EA6FE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Євтух)</w:t>
      </w:r>
      <w:r w:rsidR="00EA6FE0" w:rsidRPr="00EA6FE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3F5C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A254D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Члени і вчені Академії </w:t>
      </w:r>
      <w:r w:rsidR="00754B00">
        <w:rPr>
          <w:rFonts w:ascii="Times New Roman" w:hAnsi="Times New Roman" w:cs="Times New Roman"/>
          <w:sz w:val="28"/>
          <w:szCs w:val="28"/>
          <w:lang w:val="uk-UA"/>
        </w:rPr>
        <w:t xml:space="preserve">сприяли </w:t>
      </w:r>
      <w:r w:rsidR="00416B29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754B00">
        <w:rPr>
          <w:rFonts w:ascii="Times New Roman" w:hAnsi="Times New Roman" w:cs="Times New Roman"/>
          <w:sz w:val="28"/>
          <w:szCs w:val="28"/>
          <w:lang w:val="uk-UA"/>
        </w:rPr>
        <w:t>енню</w:t>
      </w:r>
      <w:r w:rsidR="00ED61BF">
        <w:rPr>
          <w:rFonts w:ascii="Times New Roman" w:hAnsi="Times New Roman" w:cs="Times New Roman"/>
          <w:sz w:val="28"/>
          <w:szCs w:val="28"/>
          <w:lang w:val="uk-UA"/>
        </w:rPr>
        <w:t xml:space="preserve"> заходів з </w:t>
      </w:r>
      <w:r w:rsidR="0093471E" w:rsidRPr="009C0C3D">
        <w:rPr>
          <w:rFonts w:ascii="Times New Roman" w:hAnsi="Times New Roman" w:cs="Times New Roman"/>
          <w:sz w:val="28"/>
          <w:szCs w:val="28"/>
          <w:lang w:val="uk-UA"/>
        </w:rPr>
        <w:t>європейськ</w:t>
      </w:r>
      <w:r w:rsidR="00754B0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D6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397" w:rsidRPr="009C0C3D">
        <w:rPr>
          <w:rFonts w:ascii="Times New Roman" w:hAnsi="Times New Roman" w:cs="Times New Roman"/>
          <w:sz w:val="28"/>
          <w:szCs w:val="28"/>
          <w:lang w:val="uk-UA"/>
        </w:rPr>
        <w:t>модернізаці</w:t>
      </w:r>
      <w:r w:rsidR="00754B0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CE4397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вищої школи.</w:t>
      </w:r>
      <w:r w:rsidR="00ED6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4D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416B29">
        <w:rPr>
          <w:rFonts w:ascii="Times New Roman" w:hAnsi="Times New Roman" w:cs="Times New Roman"/>
          <w:sz w:val="28"/>
          <w:szCs w:val="28"/>
          <w:lang w:val="uk-UA"/>
        </w:rPr>
        <w:t>передовсім</w:t>
      </w:r>
      <w:r w:rsidR="00A254D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академіки М.З.</w:t>
      </w:r>
      <w:r w:rsidR="00ED6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4D9" w:rsidRPr="009C0C3D">
        <w:rPr>
          <w:rFonts w:ascii="Times New Roman" w:hAnsi="Times New Roman" w:cs="Times New Roman"/>
          <w:sz w:val="28"/>
          <w:szCs w:val="28"/>
          <w:lang w:val="uk-UA"/>
        </w:rPr>
        <w:t>Згуровський,</w:t>
      </w:r>
      <w:r w:rsidR="00754B00">
        <w:rPr>
          <w:rFonts w:ascii="Times New Roman" w:hAnsi="Times New Roman" w:cs="Times New Roman"/>
          <w:sz w:val="28"/>
          <w:szCs w:val="28"/>
          <w:lang w:val="uk-UA"/>
        </w:rPr>
        <w:t xml:space="preserve"> Л.В. Губерський, </w:t>
      </w:r>
      <w:r w:rsidR="00754B00" w:rsidRPr="009C0C3D">
        <w:rPr>
          <w:rFonts w:ascii="Times New Roman" w:hAnsi="Times New Roman" w:cs="Times New Roman"/>
          <w:sz w:val="28"/>
          <w:szCs w:val="28"/>
          <w:lang w:val="uk-UA"/>
        </w:rPr>
        <w:t>В.І. Луговий,</w:t>
      </w:r>
      <w:r w:rsidR="00754B00">
        <w:rPr>
          <w:rFonts w:ascii="Times New Roman" w:hAnsi="Times New Roman" w:cs="Times New Roman"/>
          <w:sz w:val="28"/>
          <w:szCs w:val="28"/>
          <w:lang w:val="uk-UA"/>
        </w:rPr>
        <w:t xml:space="preserve"> В.О. Огнев</w:t>
      </w:r>
      <w:r w:rsidR="00754B00" w:rsidRPr="00754B0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54B00">
        <w:rPr>
          <w:rFonts w:ascii="Times New Roman" w:hAnsi="Times New Roman" w:cs="Times New Roman"/>
          <w:sz w:val="28"/>
          <w:szCs w:val="28"/>
          <w:lang w:val="uk-UA"/>
        </w:rPr>
        <w:t xml:space="preserve">юк, </w:t>
      </w:r>
      <w:r w:rsidR="00A254D9" w:rsidRPr="009C0C3D">
        <w:rPr>
          <w:rFonts w:ascii="Times New Roman" w:hAnsi="Times New Roman" w:cs="Times New Roman"/>
          <w:sz w:val="28"/>
          <w:szCs w:val="28"/>
          <w:lang w:val="uk-UA"/>
        </w:rPr>
        <w:t>член</w:t>
      </w:r>
      <w:r w:rsidR="00754B0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254D9" w:rsidRPr="009C0C3D">
        <w:rPr>
          <w:rFonts w:ascii="Times New Roman" w:hAnsi="Times New Roman" w:cs="Times New Roman"/>
          <w:sz w:val="28"/>
          <w:szCs w:val="28"/>
          <w:lang w:val="uk-UA"/>
        </w:rPr>
        <w:t>-кореспондент</w:t>
      </w:r>
      <w:r w:rsidR="00754B00">
        <w:rPr>
          <w:rFonts w:ascii="Times New Roman" w:hAnsi="Times New Roman" w:cs="Times New Roman"/>
          <w:sz w:val="28"/>
          <w:szCs w:val="28"/>
          <w:lang w:val="uk-UA"/>
        </w:rPr>
        <w:t>и В.С. Бакіров,</w:t>
      </w:r>
      <w:r w:rsidR="00A254D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М.Ф.</w:t>
      </w:r>
      <w:r w:rsidR="00756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4D9" w:rsidRPr="009C0C3D">
        <w:rPr>
          <w:rFonts w:ascii="Times New Roman" w:hAnsi="Times New Roman" w:cs="Times New Roman"/>
          <w:sz w:val="28"/>
          <w:szCs w:val="28"/>
          <w:lang w:val="uk-UA"/>
        </w:rPr>
        <w:t>Степко, доктори педагогічних наук С.А.</w:t>
      </w:r>
      <w:r w:rsidR="00ED6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4D9" w:rsidRPr="009C0C3D">
        <w:rPr>
          <w:rFonts w:ascii="Times New Roman" w:hAnsi="Times New Roman" w:cs="Times New Roman"/>
          <w:sz w:val="28"/>
          <w:szCs w:val="28"/>
          <w:lang w:val="uk-UA"/>
        </w:rPr>
        <w:t>Калашнікова і Ж.В.</w:t>
      </w:r>
      <w:r w:rsidR="00ED6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4D9" w:rsidRPr="009C0C3D">
        <w:rPr>
          <w:rFonts w:ascii="Times New Roman" w:hAnsi="Times New Roman" w:cs="Times New Roman"/>
          <w:sz w:val="28"/>
          <w:szCs w:val="28"/>
          <w:lang w:val="uk-UA"/>
        </w:rPr>
        <w:t>Таланова</w:t>
      </w:r>
      <w:r w:rsidR="0075683F">
        <w:rPr>
          <w:rFonts w:ascii="Times New Roman" w:hAnsi="Times New Roman" w:cs="Times New Roman"/>
          <w:sz w:val="28"/>
          <w:szCs w:val="28"/>
          <w:lang w:val="uk-UA"/>
        </w:rPr>
        <w:t>, кандидат фізико-математичних наук В.В. Ковтунець</w:t>
      </w:r>
      <w:r w:rsidR="00A254D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D61B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254D9" w:rsidRPr="009C0C3D">
        <w:rPr>
          <w:rFonts w:ascii="Times New Roman" w:hAnsi="Times New Roman" w:cs="Times New Roman"/>
          <w:sz w:val="28"/>
          <w:szCs w:val="28"/>
          <w:lang w:val="uk-UA"/>
        </w:rPr>
        <w:t>усиллями робочих груп і авторських колективів</w:t>
      </w:r>
      <w:r w:rsidR="00ED61BF">
        <w:rPr>
          <w:rFonts w:ascii="Times New Roman" w:hAnsi="Times New Roman" w:cs="Times New Roman"/>
          <w:sz w:val="28"/>
          <w:szCs w:val="28"/>
          <w:lang w:val="uk-UA"/>
        </w:rPr>
        <w:t>, до складу яких входили названі вчені,</w:t>
      </w:r>
      <w:r w:rsidR="00A254D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новий Закон України «Про вищу освіту»</w:t>
      </w:r>
      <w:r w:rsidR="00AD06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54D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67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96C4A">
        <w:rPr>
          <w:rFonts w:ascii="Times New Roman" w:hAnsi="Times New Roman" w:cs="Times New Roman"/>
          <w:sz w:val="28"/>
          <w:szCs w:val="28"/>
          <w:lang w:val="uk-UA"/>
        </w:rPr>
        <w:t>ині</w:t>
      </w:r>
      <w:r w:rsidR="00AD06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6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4D9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за координації </w:t>
      </w:r>
      <w:r w:rsidR="002326EE" w:rsidRPr="009C0C3D">
        <w:rPr>
          <w:rFonts w:ascii="Times New Roman" w:hAnsi="Times New Roman" w:cs="Times New Roman"/>
          <w:sz w:val="28"/>
          <w:szCs w:val="28"/>
          <w:lang w:val="uk-UA"/>
        </w:rPr>
        <w:t>профільн</w:t>
      </w:r>
      <w:r w:rsidR="00416B2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326E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</w:t>
      </w:r>
      <w:r w:rsidR="00BD3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1C0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2326E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парламентського комітету</w:t>
      </w:r>
      <w:r w:rsidR="00AD06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3D3E">
        <w:rPr>
          <w:rFonts w:ascii="Times New Roman" w:hAnsi="Times New Roman" w:cs="Times New Roman"/>
          <w:sz w:val="28"/>
          <w:szCs w:val="28"/>
          <w:lang w:val="uk-UA"/>
        </w:rPr>
        <w:t xml:space="preserve"> за підтримки Національного Еразмус+ офісу в Україні</w:t>
      </w:r>
      <w:r w:rsidR="00AD06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71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здійснюються </w:t>
      </w:r>
      <w:r w:rsidR="002326E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заходи з </w:t>
      </w:r>
      <w:r w:rsidR="0093471E" w:rsidRPr="009C0C3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E7C98" w:rsidRPr="009C0C3D">
        <w:rPr>
          <w:rFonts w:ascii="Times New Roman" w:hAnsi="Times New Roman" w:cs="Times New Roman"/>
          <w:sz w:val="28"/>
          <w:szCs w:val="28"/>
          <w:lang w:val="uk-UA"/>
        </w:rPr>
        <w:t>провадження закону.</w:t>
      </w:r>
    </w:p>
    <w:p w:rsidR="003E7C98" w:rsidRPr="009C0C3D" w:rsidRDefault="003E7C98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326E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новлено </w:t>
      </w:r>
      <w:r w:rsidR="00AD06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326E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освітній глосарій: вища освіта</w:t>
      </w:r>
      <w:r w:rsidR="00AD06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7C98" w:rsidRPr="009C0C3D" w:rsidRDefault="003E7C98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326E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ідготовлено </w:t>
      </w:r>
      <w:r w:rsidR="00AD06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3471E" w:rsidRPr="009C0C3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326EE" w:rsidRPr="009C0C3D">
        <w:rPr>
          <w:rFonts w:ascii="Times New Roman" w:hAnsi="Times New Roman" w:cs="Times New Roman"/>
          <w:sz w:val="28"/>
          <w:szCs w:val="28"/>
          <w:lang w:val="uk-UA"/>
        </w:rPr>
        <w:t>етодичні рекомендації з розроблення освітніх програм</w:t>
      </w:r>
      <w:r w:rsidR="00AD0674">
        <w:rPr>
          <w:rFonts w:ascii="Times New Roman" w:hAnsi="Times New Roman" w:cs="Times New Roman"/>
          <w:sz w:val="28"/>
          <w:szCs w:val="28"/>
          <w:lang w:val="uk-UA"/>
        </w:rPr>
        <w:t xml:space="preserve"> вищої школи»</w:t>
      </w:r>
      <w:r w:rsidR="002326E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на компетентнісній основі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7C98" w:rsidRPr="009C0C3D" w:rsidRDefault="003E7C98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471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працьовано узгоджений </w:t>
      </w:r>
      <w:r w:rsidR="00AD06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3471E" w:rsidRPr="009C0C3D">
        <w:rPr>
          <w:rFonts w:ascii="Times New Roman" w:hAnsi="Times New Roman" w:cs="Times New Roman"/>
          <w:sz w:val="28"/>
          <w:szCs w:val="28"/>
          <w:lang w:val="uk-UA"/>
        </w:rPr>
        <w:t>Перелік галузей знань і спеціальностей</w:t>
      </w:r>
      <w:r w:rsidR="00AD06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3471E" w:rsidRPr="009C0C3D">
        <w:rPr>
          <w:rFonts w:ascii="Times New Roman" w:hAnsi="Times New Roman" w:cs="Times New Roman"/>
          <w:sz w:val="28"/>
          <w:szCs w:val="28"/>
          <w:lang w:val="uk-UA"/>
        </w:rPr>
        <w:t>, що необхідний для створення нових стандартів вищої освіти й інше</w:t>
      </w:r>
      <w:r w:rsidR="002326EE"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4EF0" w:rsidRDefault="00A24EF0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Активну участь в експертно-аналітичн</w:t>
      </w:r>
      <w:r w:rsidR="00AD0674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роботі беруть вчені Інституту вищої освіти (директор С.А. Калашнікова), та Університету менеджменту освіти (ректор В.В. Олійник)</w:t>
      </w:r>
      <w:r w:rsidR="00AD06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6B29" w:rsidRDefault="00947216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 у</w:t>
      </w:r>
      <w:r w:rsidR="00416B29">
        <w:rPr>
          <w:rFonts w:ascii="Times New Roman" w:hAnsi="Times New Roman" w:cs="Times New Roman"/>
          <w:sz w:val="28"/>
          <w:szCs w:val="28"/>
          <w:lang w:val="uk-UA"/>
        </w:rPr>
        <w:t xml:space="preserve"> звітному році Академія </w:t>
      </w:r>
      <w:r w:rsidR="001D1A6A">
        <w:rPr>
          <w:rFonts w:ascii="Times New Roman" w:hAnsi="Times New Roman" w:cs="Times New Roman"/>
          <w:sz w:val="28"/>
          <w:szCs w:val="28"/>
          <w:lang w:val="uk-UA"/>
        </w:rPr>
        <w:t xml:space="preserve">істотно </w:t>
      </w:r>
      <w:r w:rsidR="00416B29">
        <w:rPr>
          <w:rFonts w:ascii="Times New Roman" w:hAnsi="Times New Roman" w:cs="Times New Roman"/>
          <w:sz w:val="28"/>
          <w:szCs w:val="28"/>
          <w:lang w:val="uk-UA"/>
        </w:rPr>
        <w:t xml:space="preserve">посилила координацію своєї діяльності </w:t>
      </w:r>
      <w:r w:rsidR="001D1A6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CC2D0F" w:rsidRPr="002D2B4C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Міністерством освіти і науки п</w:t>
      </w:r>
      <w:r w:rsidR="002D2B4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60610">
        <w:rPr>
          <w:rFonts w:ascii="Times New Roman" w:hAnsi="Times New Roman" w:cs="Times New Roman"/>
          <w:b/>
          <w:sz w:val="28"/>
          <w:szCs w:val="28"/>
          <w:lang w:val="uk-UA"/>
        </w:rPr>
        <w:t>д керівництвом С.М. </w:t>
      </w:r>
      <w:r w:rsidR="00CC2D0F" w:rsidRPr="002D2B4C">
        <w:rPr>
          <w:rFonts w:ascii="Times New Roman" w:hAnsi="Times New Roman" w:cs="Times New Roman"/>
          <w:b/>
          <w:sz w:val="28"/>
          <w:szCs w:val="28"/>
          <w:lang w:val="uk-UA"/>
        </w:rPr>
        <w:t>Квіта</w:t>
      </w:r>
      <w:r w:rsidR="00416B29" w:rsidRPr="002D2B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Комітетом Верховної ради з питань науки і освіти</w:t>
      </w:r>
      <w:r w:rsidR="00CC2D0F" w:rsidRPr="002D2B4C">
        <w:rPr>
          <w:rFonts w:ascii="Times New Roman" w:hAnsi="Times New Roman" w:cs="Times New Roman"/>
          <w:b/>
          <w:sz w:val="28"/>
          <w:szCs w:val="28"/>
          <w:lang w:val="uk-UA"/>
        </w:rPr>
        <w:t>, очолюваного Л.М. Гриневич</w:t>
      </w:r>
      <w:r w:rsidR="001D1A6A" w:rsidRPr="002D2B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Національною </w:t>
      </w:r>
      <w:r w:rsidR="00B606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академією </w:t>
      </w:r>
      <w:r w:rsidR="001D1A6A" w:rsidRPr="002D2B4C">
        <w:rPr>
          <w:rFonts w:ascii="Times New Roman" w:hAnsi="Times New Roman" w:cs="Times New Roman"/>
          <w:b/>
          <w:sz w:val="28"/>
          <w:szCs w:val="28"/>
          <w:lang w:val="uk-UA"/>
        </w:rPr>
        <w:t>і національними галузевими академіями наук</w:t>
      </w:r>
      <w:r w:rsidR="00416B29" w:rsidRPr="002D2B4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16B29" w:rsidRPr="00893D11" w:rsidRDefault="00416B29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Переглянуто й доповнено</w:t>
      </w:r>
      <w:r w:rsidR="00B60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490" w:rsidRPr="009C0C3D">
        <w:rPr>
          <w:rFonts w:ascii="Times New Roman" w:hAnsi="Times New Roman" w:cs="Times New Roman"/>
          <w:b/>
          <w:sz w:val="28"/>
          <w:szCs w:val="28"/>
          <w:lang w:val="uk-UA"/>
        </w:rPr>
        <w:t>Програм</w:t>
      </w:r>
      <w:r w:rsidR="00054FED" w:rsidRPr="009C0C3D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297490" w:rsidRPr="009C0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спільної діяльності МОН України та</w:t>
      </w:r>
      <w:r w:rsidR="00F41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2D0F">
        <w:rPr>
          <w:rFonts w:ascii="Times New Roman" w:hAnsi="Times New Roman" w:cs="Times New Roman"/>
          <w:b/>
          <w:sz w:val="28"/>
          <w:szCs w:val="28"/>
          <w:lang w:val="uk-UA"/>
        </w:rPr>
        <w:t>НАПН України на 2014-2016 роки.</w:t>
      </w:r>
      <w:r w:rsidR="009F5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93D11">
        <w:rPr>
          <w:rFonts w:ascii="Times New Roman" w:hAnsi="Times New Roman" w:cs="Times New Roman"/>
          <w:sz w:val="28"/>
          <w:szCs w:val="28"/>
          <w:lang w:val="uk-UA"/>
        </w:rPr>
        <w:t>Міністерство</w:t>
      </w:r>
      <w:r w:rsidR="009F5D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3D11">
        <w:rPr>
          <w:rFonts w:ascii="Times New Roman" w:hAnsi="Times New Roman" w:cs="Times New Roman"/>
          <w:sz w:val="28"/>
          <w:szCs w:val="28"/>
          <w:lang w:val="uk-UA"/>
        </w:rPr>
        <w:t xml:space="preserve"> за пропозицією Академії</w:t>
      </w:r>
      <w:r w:rsidR="009F5D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3D11">
        <w:rPr>
          <w:rFonts w:ascii="Times New Roman" w:hAnsi="Times New Roman" w:cs="Times New Roman"/>
          <w:sz w:val="28"/>
          <w:szCs w:val="28"/>
          <w:lang w:val="uk-UA"/>
        </w:rPr>
        <w:t xml:space="preserve"> включило для розгляду на колегії ряд важливих питань</w:t>
      </w:r>
      <w:r w:rsidR="007B7D1D">
        <w:rPr>
          <w:rFonts w:ascii="Times New Roman" w:hAnsi="Times New Roman" w:cs="Times New Roman"/>
          <w:sz w:val="28"/>
          <w:szCs w:val="28"/>
          <w:lang w:val="uk-UA"/>
        </w:rPr>
        <w:t>. Окрім згадуваного мною розгляду на минулому тижні питання щодо участі наших психологів у наданні допомоги учасникам АТО, у квітні буде</w:t>
      </w:r>
      <w:r w:rsidR="00FD04DF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розглянуто </w:t>
      </w:r>
      <w:r w:rsidR="00FD04DF">
        <w:rPr>
          <w:rFonts w:ascii="Times New Roman" w:hAnsi="Times New Roman" w:cs="Times New Roman"/>
          <w:sz w:val="28"/>
          <w:szCs w:val="28"/>
          <w:lang w:val="uk-UA"/>
        </w:rPr>
        <w:lastRenderedPageBreak/>
        <w:t>питання про створення системи забезпечення  якості вищої освіти в Україні, а в червні – про розвиток інформаційного навчального середовища в системі професійно-технічної освіти.</w:t>
      </w:r>
    </w:p>
    <w:p w:rsidR="00297490" w:rsidRDefault="00416B29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Провідні вчені </w:t>
      </w:r>
      <w:r w:rsidR="009F5D00">
        <w:rPr>
          <w:rFonts w:ascii="Times New Roman" w:hAnsi="Times New Roman" w:cs="Times New Roman"/>
          <w:sz w:val="28"/>
          <w:szCs w:val="28"/>
          <w:lang w:val="uk-UA"/>
        </w:rPr>
        <w:t xml:space="preserve">Академії </w:t>
      </w:r>
      <w:r>
        <w:rPr>
          <w:rFonts w:ascii="Times New Roman" w:hAnsi="Times New Roman" w:cs="Times New Roman"/>
          <w:sz w:val="28"/>
          <w:szCs w:val="28"/>
          <w:lang w:val="uk-UA"/>
        </w:rPr>
        <w:t>виступають позаштатними консультантами профільного парламентського комітету, б</w:t>
      </w:r>
      <w:r w:rsidR="00CC2D0F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C2D0F">
        <w:rPr>
          <w:rFonts w:ascii="Times New Roman" w:hAnsi="Times New Roman" w:cs="Times New Roman"/>
          <w:sz w:val="28"/>
          <w:szCs w:val="28"/>
          <w:lang w:val="uk-UA"/>
        </w:rPr>
        <w:t>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у його засіданнях та підготовці </w:t>
      </w:r>
      <w:r w:rsidR="00560261">
        <w:rPr>
          <w:rFonts w:ascii="Times New Roman" w:hAnsi="Times New Roman" w:cs="Times New Roman"/>
          <w:sz w:val="28"/>
          <w:szCs w:val="28"/>
          <w:lang w:val="uk-UA"/>
        </w:rPr>
        <w:t>рішень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722CB">
        <w:rPr>
          <w:rFonts w:ascii="Times New Roman" w:hAnsi="Times New Roman" w:cs="Times New Roman"/>
          <w:sz w:val="28"/>
          <w:szCs w:val="28"/>
          <w:lang w:val="uk-UA"/>
        </w:rPr>
        <w:t xml:space="preserve"> За пропозицією Комітету з науки і освіти </w:t>
      </w:r>
      <w:r w:rsidR="009F5D0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6722CB">
        <w:rPr>
          <w:rFonts w:ascii="Times New Roman" w:hAnsi="Times New Roman" w:cs="Times New Roman"/>
          <w:sz w:val="28"/>
          <w:szCs w:val="28"/>
          <w:lang w:val="uk-UA"/>
        </w:rPr>
        <w:t>Академі</w:t>
      </w:r>
      <w:r w:rsidR="009F5D0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722CB">
        <w:rPr>
          <w:rFonts w:ascii="Times New Roman" w:hAnsi="Times New Roman" w:cs="Times New Roman"/>
          <w:sz w:val="28"/>
          <w:szCs w:val="28"/>
          <w:lang w:val="uk-UA"/>
        </w:rPr>
        <w:t xml:space="preserve"> визначен</w:t>
      </w:r>
      <w:r w:rsidR="009F5D0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722CB">
        <w:rPr>
          <w:rFonts w:ascii="Times New Roman" w:hAnsi="Times New Roman" w:cs="Times New Roman"/>
          <w:sz w:val="28"/>
          <w:szCs w:val="28"/>
          <w:lang w:val="uk-UA"/>
        </w:rPr>
        <w:t xml:space="preserve"> робочі групи з консультування щодо основних розділів майбутнього закону про освіту</w:t>
      </w:r>
    </w:p>
    <w:p w:rsidR="001A7A5C" w:rsidRDefault="00054FED" w:rsidP="009C0C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Шановні </w:t>
      </w:r>
      <w:r w:rsidR="00296C4A">
        <w:rPr>
          <w:rFonts w:ascii="Times New Roman" w:hAnsi="Times New Roman" w:cs="Times New Roman"/>
          <w:sz w:val="28"/>
          <w:szCs w:val="28"/>
          <w:lang w:val="uk-UA"/>
        </w:rPr>
        <w:t>колеги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3237FA" w:rsidRPr="009C0C3D" w:rsidRDefault="00297490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Загалом </w:t>
      </w:r>
      <w:r w:rsidR="00CA5BE6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8E6A2E" w:rsidRPr="009C0C3D">
        <w:rPr>
          <w:rFonts w:ascii="Times New Roman" w:hAnsi="Times New Roman" w:cs="Times New Roman"/>
          <w:b/>
          <w:sz w:val="28"/>
          <w:szCs w:val="28"/>
          <w:lang w:val="uk-UA"/>
        </w:rPr>
        <w:t>ауков</w:t>
      </w:r>
      <w:r w:rsidR="003237FA" w:rsidRPr="009C0C3D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790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237FA" w:rsidRPr="009C0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потенціал </w:t>
      </w:r>
      <w:r w:rsidR="003237FA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Академії </w:t>
      </w:r>
      <w:r w:rsidR="006722CB">
        <w:rPr>
          <w:rFonts w:ascii="Times New Roman" w:hAnsi="Times New Roman" w:cs="Times New Roman"/>
          <w:sz w:val="28"/>
          <w:szCs w:val="28"/>
          <w:lang w:val="uk-UA"/>
        </w:rPr>
        <w:t xml:space="preserve">нині </w:t>
      </w:r>
      <w:r w:rsidR="00C975BB" w:rsidRPr="009C0C3D">
        <w:rPr>
          <w:rFonts w:ascii="Times New Roman" w:hAnsi="Times New Roman" w:cs="Times New Roman"/>
          <w:sz w:val="28"/>
          <w:szCs w:val="28"/>
          <w:lang w:val="uk-UA"/>
        </w:rPr>
        <w:t>склада</w:t>
      </w:r>
      <w:r w:rsidR="00AF7285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8E6A2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60 дійсних членів і 8</w:t>
      </w:r>
      <w:r w:rsidR="00E30D0A" w:rsidRPr="009C0C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E6A2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член</w:t>
      </w:r>
      <w:r w:rsidR="00E30D0A" w:rsidRPr="009C0C3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6A2E" w:rsidRPr="009C0C3D">
        <w:rPr>
          <w:rFonts w:ascii="Times New Roman" w:hAnsi="Times New Roman" w:cs="Times New Roman"/>
          <w:sz w:val="28"/>
          <w:szCs w:val="28"/>
          <w:lang w:val="uk-UA"/>
        </w:rPr>
        <w:t>-кореспондент</w:t>
      </w:r>
      <w:r w:rsidR="00E30D0A" w:rsidRPr="009C0C3D">
        <w:rPr>
          <w:rFonts w:ascii="Times New Roman" w:hAnsi="Times New Roman" w:cs="Times New Roman"/>
          <w:sz w:val="28"/>
          <w:szCs w:val="28"/>
          <w:lang w:val="uk-UA"/>
        </w:rPr>
        <w:t>и, 8</w:t>
      </w:r>
      <w:r w:rsidR="008E6A2E" w:rsidRPr="009C0C3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90B1B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8E6A2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D0A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яких </w:t>
      </w:r>
      <w:r w:rsidR="008E6A2E" w:rsidRPr="009C0C3D">
        <w:rPr>
          <w:rFonts w:ascii="Times New Roman" w:hAnsi="Times New Roman" w:cs="Times New Roman"/>
          <w:sz w:val="28"/>
          <w:szCs w:val="28"/>
          <w:lang w:val="uk-UA"/>
        </w:rPr>
        <w:t>представля</w:t>
      </w:r>
      <w:r w:rsidR="00AF7285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790B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D0A" w:rsidRPr="009C0C3D">
        <w:rPr>
          <w:rFonts w:ascii="Times New Roman" w:hAnsi="Times New Roman" w:cs="Times New Roman"/>
          <w:sz w:val="28"/>
          <w:szCs w:val="28"/>
          <w:lang w:val="uk-UA"/>
        </w:rPr>
        <w:t>позаакадемічні установи, заклади</w:t>
      </w:r>
      <w:r w:rsidR="00C975B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30D0A" w:rsidRPr="009C0C3D">
        <w:rPr>
          <w:rFonts w:ascii="Times New Roman" w:hAnsi="Times New Roman" w:cs="Times New Roman"/>
          <w:sz w:val="28"/>
          <w:szCs w:val="28"/>
          <w:lang w:val="uk-UA"/>
        </w:rPr>
        <w:t>організації, а</w:t>
      </w:r>
      <w:r w:rsidR="00C975BB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також</w:t>
      </w:r>
      <w:r w:rsidR="008E6A2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F4110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E6A2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іноземних членів і 9 почесних академіків.</w:t>
      </w:r>
      <w:r w:rsidR="00790B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B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90B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BE6">
        <w:rPr>
          <w:rFonts w:ascii="Times New Roman" w:hAnsi="Times New Roman" w:cs="Times New Roman"/>
          <w:sz w:val="28"/>
          <w:szCs w:val="28"/>
          <w:lang w:val="uk-UA"/>
        </w:rPr>
        <w:t xml:space="preserve">штаті </w:t>
      </w:r>
      <w:r w:rsidR="003237FA" w:rsidRPr="009C0C3D">
        <w:rPr>
          <w:rFonts w:ascii="Times New Roman" w:hAnsi="Times New Roman" w:cs="Times New Roman"/>
          <w:sz w:val="28"/>
          <w:szCs w:val="28"/>
          <w:lang w:val="uk-UA"/>
        </w:rPr>
        <w:t>підвідомчих установ</w:t>
      </w:r>
      <w:r w:rsidR="00790B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285">
        <w:rPr>
          <w:rFonts w:ascii="Times New Roman" w:hAnsi="Times New Roman" w:cs="Times New Roman"/>
          <w:sz w:val="28"/>
          <w:szCs w:val="28"/>
          <w:lang w:val="uk-UA"/>
        </w:rPr>
        <w:t>працюють</w:t>
      </w:r>
      <w:r w:rsidR="00CA5BE6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CA5BE6" w:rsidRPr="009C0C3D">
        <w:rPr>
          <w:rFonts w:ascii="Times New Roman" w:hAnsi="Times New Roman" w:cs="Times New Roman"/>
          <w:sz w:val="28"/>
          <w:szCs w:val="28"/>
          <w:lang w:val="uk-UA"/>
        </w:rPr>
        <w:t>лизько 14</w:t>
      </w:r>
      <w:r w:rsidR="00790B1B">
        <w:rPr>
          <w:rFonts w:ascii="Times New Roman" w:hAnsi="Times New Roman" w:cs="Times New Roman"/>
          <w:sz w:val="28"/>
          <w:szCs w:val="28"/>
          <w:lang w:val="uk-UA"/>
        </w:rPr>
        <w:t xml:space="preserve">00 науковців, з них 70% </w:t>
      </w:r>
      <w:r w:rsidR="00C975BB" w:rsidRPr="009C0C3D">
        <w:rPr>
          <w:rFonts w:ascii="Times New Roman" w:hAnsi="Times New Roman" w:cs="Times New Roman"/>
          <w:sz w:val="28"/>
          <w:szCs w:val="28"/>
          <w:lang w:val="uk-UA"/>
        </w:rPr>
        <w:t>за основним місцем роботи</w:t>
      </w:r>
      <w:r w:rsidR="00790B1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237FA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120 докторів наук і 419 кандидатів наук. </w:t>
      </w:r>
    </w:p>
    <w:p w:rsidR="003A431B" w:rsidRDefault="003A431B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усі во</w:t>
      </w:r>
      <w:r w:rsidR="00946DA6">
        <w:rPr>
          <w:rFonts w:ascii="Times New Roman" w:hAnsi="Times New Roman" w:cs="Times New Roman"/>
          <w:sz w:val="28"/>
          <w:szCs w:val="28"/>
          <w:lang w:val="uk-UA"/>
        </w:rPr>
        <w:t>ни працюють достатньо ефективно?</w:t>
      </w:r>
      <w:r w:rsidR="00A151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7C49">
        <w:rPr>
          <w:rFonts w:ascii="Times New Roman" w:hAnsi="Times New Roman" w:cs="Times New Roman"/>
          <w:sz w:val="28"/>
          <w:szCs w:val="28"/>
          <w:lang w:val="uk-UA"/>
        </w:rPr>
        <w:t>Як не прикро</w:t>
      </w:r>
      <w:r>
        <w:rPr>
          <w:rFonts w:ascii="Times New Roman" w:hAnsi="Times New Roman" w:cs="Times New Roman"/>
          <w:sz w:val="28"/>
          <w:szCs w:val="28"/>
          <w:lang w:val="uk-UA"/>
        </w:rPr>
        <w:t>, ні. І громадська критика діяльності академій, насамперед їх членів, має своє підґрунтя. Прошу</w:t>
      </w:r>
      <w:r w:rsidR="00A20C92">
        <w:rPr>
          <w:rFonts w:ascii="Times New Roman" w:hAnsi="Times New Roman" w:cs="Times New Roman"/>
          <w:sz w:val="28"/>
          <w:szCs w:val="28"/>
          <w:lang w:val="uk-UA"/>
        </w:rPr>
        <w:t xml:space="preserve"> керівництво відділень посилити і зробити більш предметним контроль за діяльністю членів відділень. Давайте разом подумаємо, як </w:t>
      </w:r>
      <w:r w:rsidR="00A15118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A20C9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15118">
        <w:rPr>
          <w:rFonts w:ascii="Times New Roman" w:hAnsi="Times New Roman" w:cs="Times New Roman"/>
          <w:sz w:val="28"/>
          <w:szCs w:val="28"/>
          <w:lang w:val="uk-UA"/>
        </w:rPr>
        <w:t>членами Академії</w:t>
      </w:r>
      <w:r w:rsidR="00A20C92">
        <w:rPr>
          <w:rFonts w:ascii="Times New Roman" w:hAnsi="Times New Roman" w:cs="Times New Roman"/>
          <w:sz w:val="28"/>
          <w:szCs w:val="28"/>
          <w:lang w:val="uk-UA"/>
        </w:rPr>
        <w:t xml:space="preserve">, які не </w:t>
      </w:r>
      <w:r w:rsidR="00A15118">
        <w:rPr>
          <w:rFonts w:ascii="Times New Roman" w:hAnsi="Times New Roman" w:cs="Times New Roman"/>
          <w:sz w:val="28"/>
          <w:szCs w:val="28"/>
          <w:lang w:val="uk-UA"/>
        </w:rPr>
        <w:t>дотримуються статутних вимог</w:t>
      </w:r>
      <w:r w:rsidR="00897C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647F">
        <w:rPr>
          <w:rFonts w:ascii="Times New Roman" w:hAnsi="Times New Roman" w:cs="Times New Roman"/>
          <w:sz w:val="28"/>
          <w:szCs w:val="28"/>
          <w:lang w:val="uk-UA"/>
        </w:rPr>
        <w:t xml:space="preserve"> Можливо внесемо пропозиції до нового закону про науку і науково-технічну діяльність.</w:t>
      </w:r>
      <w:r w:rsidR="00897C49">
        <w:rPr>
          <w:rFonts w:ascii="Times New Roman" w:hAnsi="Times New Roman" w:cs="Times New Roman"/>
          <w:sz w:val="28"/>
          <w:szCs w:val="28"/>
          <w:lang w:val="uk-UA"/>
        </w:rPr>
        <w:t xml:space="preserve"> На жаль, нинішня система матеріального заохочення не дає жодних вагомих важелів для впливу на таких членів академії.</w:t>
      </w:r>
    </w:p>
    <w:p w:rsidR="005431B0" w:rsidRDefault="00CA5BE6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E6A2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2014 році </w:t>
      </w:r>
      <w:r w:rsidR="0093520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F728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9394A">
        <w:rPr>
          <w:rFonts w:ascii="Times New Roman" w:hAnsi="Times New Roman" w:cs="Times New Roman"/>
          <w:sz w:val="28"/>
          <w:szCs w:val="28"/>
          <w:lang w:val="uk-UA"/>
        </w:rPr>
        <w:t>ідвідомчи</w:t>
      </w:r>
      <w:r w:rsidR="0093520B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79394A">
        <w:rPr>
          <w:rFonts w:ascii="Times New Roman" w:hAnsi="Times New Roman" w:cs="Times New Roman"/>
          <w:sz w:val="28"/>
          <w:szCs w:val="28"/>
          <w:lang w:val="uk-UA"/>
        </w:rPr>
        <w:t xml:space="preserve"> установа</w:t>
      </w:r>
      <w:r w:rsidR="0093520B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7939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394A" w:rsidRPr="007B546C">
        <w:rPr>
          <w:rFonts w:ascii="Times New Roman" w:hAnsi="Times New Roman" w:cs="Times New Roman"/>
          <w:b/>
          <w:sz w:val="28"/>
          <w:szCs w:val="28"/>
          <w:lang w:val="uk-UA"/>
        </w:rPr>
        <w:t>досліджувалося</w:t>
      </w:r>
      <w:r w:rsidR="00A151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9394A" w:rsidRPr="007B546C">
        <w:rPr>
          <w:rFonts w:ascii="Times New Roman" w:hAnsi="Times New Roman" w:cs="Times New Roman"/>
          <w:sz w:val="28"/>
          <w:szCs w:val="28"/>
          <w:lang w:val="uk-UA"/>
        </w:rPr>
        <w:t>129 тем</w:t>
      </w:r>
      <w:r w:rsidR="007939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F7285">
        <w:rPr>
          <w:rFonts w:ascii="Times New Roman" w:hAnsi="Times New Roman" w:cs="Times New Roman"/>
          <w:sz w:val="28"/>
          <w:szCs w:val="28"/>
          <w:lang w:val="uk-UA"/>
        </w:rPr>
        <w:t>окрем</w:t>
      </w:r>
      <w:r w:rsidR="0093520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151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31B0" w:rsidRPr="009C0C3D">
        <w:rPr>
          <w:rFonts w:ascii="Times New Roman" w:hAnsi="Times New Roman" w:cs="Times New Roman"/>
          <w:sz w:val="28"/>
          <w:szCs w:val="28"/>
          <w:lang w:val="uk-UA"/>
        </w:rPr>
        <w:t>дійсн</w:t>
      </w:r>
      <w:r w:rsidR="0079394A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5431B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член</w:t>
      </w:r>
      <w:r w:rsidR="0079394A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5431B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і член</w:t>
      </w:r>
      <w:r w:rsidR="0079394A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5431B0" w:rsidRPr="009C0C3D">
        <w:rPr>
          <w:rFonts w:ascii="Times New Roman" w:hAnsi="Times New Roman" w:cs="Times New Roman"/>
          <w:sz w:val="28"/>
          <w:szCs w:val="28"/>
          <w:lang w:val="uk-UA"/>
        </w:rPr>
        <w:t>-кореспондент</w:t>
      </w:r>
      <w:r w:rsidR="0079394A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A151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394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946A8">
        <w:rPr>
          <w:rFonts w:ascii="Times New Roman" w:hAnsi="Times New Roman" w:cs="Times New Roman"/>
          <w:sz w:val="28"/>
          <w:szCs w:val="28"/>
          <w:lang w:val="uk-UA"/>
        </w:rPr>
        <w:t>142 теми.</w:t>
      </w:r>
      <w:r w:rsidR="005431B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31B0" w:rsidRPr="009C0C3D" w:rsidRDefault="005431B0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наукових досліджень </w:t>
      </w:r>
      <w:r w:rsidRPr="009C0C3D">
        <w:rPr>
          <w:rFonts w:ascii="Times New Roman" w:hAnsi="Times New Roman" w:cs="Times New Roman"/>
          <w:b/>
          <w:sz w:val="28"/>
          <w:szCs w:val="28"/>
          <w:lang w:val="uk-UA"/>
        </w:rPr>
        <w:t>опубліковано</w:t>
      </w:r>
      <w:r w:rsidR="00A151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8143E">
        <w:rPr>
          <w:rFonts w:ascii="Times New Roman" w:hAnsi="Times New Roman" w:cs="Times New Roman"/>
          <w:sz w:val="28"/>
          <w:szCs w:val="28"/>
          <w:lang w:val="uk-UA"/>
        </w:rPr>
        <w:t>понад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3 тисяч праць, у тому числі 83 монографії, 141 підручник і навчальний посібник, 71 методичний посібник і рекомендації, 14 словників і довідників, 125 збірників наукових праць, підготовлено 23 навчальні програми і концепції.</w:t>
      </w:r>
    </w:p>
    <w:p w:rsidR="0049382A" w:rsidRDefault="006134B2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цього приводу я</w:t>
      </w:r>
      <w:r w:rsidR="0049382A">
        <w:rPr>
          <w:rFonts w:ascii="Times New Roman" w:hAnsi="Times New Roman" w:cs="Times New Roman"/>
          <w:sz w:val="28"/>
          <w:szCs w:val="28"/>
          <w:lang w:val="uk-UA"/>
        </w:rPr>
        <w:t xml:space="preserve"> сказав </w:t>
      </w:r>
      <w:r w:rsidR="0093520B">
        <w:rPr>
          <w:rFonts w:ascii="Times New Roman" w:hAnsi="Times New Roman" w:cs="Times New Roman"/>
          <w:sz w:val="28"/>
          <w:szCs w:val="28"/>
          <w:lang w:val="uk-UA"/>
        </w:rPr>
        <w:t xml:space="preserve">би </w:t>
      </w:r>
      <w:r w:rsidR="0049382A">
        <w:rPr>
          <w:rFonts w:ascii="Times New Roman" w:hAnsi="Times New Roman" w:cs="Times New Roman"/>
          <w:sz w:val="28"/>
          <w:szCs w:val="28"/>
          <w:lang w:val="uk-UA"/>
        </w:rPr>
        <w:t>так. Основна наукова робота здійснюється в установах Академі</w:t>
      </w:r>
      <w:r w:rsidR="0093520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9382A">
        <w:rPr>
          <w:rFonts w:ascii="Times New Roman" w:hAnsi="Times New Roman" w:cs="Times New Roman"/>
          <w:sz w:val="28"/>
          <w:szCs w:val="28"/>
          <w:lang w:val="uk-UA"/>
        </w:rPr>
        <w:t xml:space="preserve">. І на мій погляд, науковці, які не є членами НАПН, </w:t>
      </w:r>
      <w:r w:rsidR="0093520B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="004938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82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відігравати більшу роль в її житті, </w:t>
      </w:r>
      <w:r w:rsidR="00946DA6">
        <w:rPr>
          <w:rFonts w:ascii="Times New Roman" w:hAnsi="Times New Roman" w:cs="Times New Roman"/>
          <w:sz w:val="28"/>
          <w:szCs w:val="28"/>
          <w:lang w:val="uk-UA"/>
        </w:rPr>
        <w:t>обирати керівні органи Академії і входити до них</w:t>
      </w:r>
      <w:r w:rsidR="0049382A">
        <w:rPr>
          <w:rFonts w:ascii="Times New Roman" w:hAnsi="Times New Roman" w:cs="Times New Roman"/>
          <w:sz w:val="28"/>
          <w:szCs w:val="28"/>
          <w:lang w:val="uk-UA"/>
        </w:rPr>
        <w:t xml:space="preserve">. Це </w:t>
      </w:r>
      <w:r w:rsidR="0093520B">
        <w:rPr>
          <w:rFonts w:ascii="Times New Roman" w:hAnsi="Times New Roman" w:cs="Times New Roman"/>
          <w:sz w:val="28"/>
          <w:szCs w:val="28"/>
          <w:lang w:val="uk-UA"/>
        </w:rPr>
        <w:t>треба</w:t>
      </w:r>
      <w:r w:rsidR="0049382A">
        <w:rPr>
          <w:rFonts w:ascii="Times New Roman" w:hAnsi="Times New Roman" w:cs="Times New Roman"/>
          <w:sz w:val="28"/>
          <w:szCs w:val="28"/>
          <w:lang w:val="uk-UA"/>
        </w:rPr>
        <w:t xml:space="preserve"> передбачити </w:t>
      </w:r>
      <w:r w:rsidR="0049382A" w:rsidRPr="005D42C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D42CE" w:rsidRPr="005D42CE">
        <w:rPr>
          <w:rFonts w:ascii="Times New Roman" w:hAnsi="Times New Roman" w:cs="Times New Roman"/>
          <w:sz w:val="28"/>
          <w:szCs w:val="28"/>
          <w:lang w:val="uk-UA"/>
        </w:rPr>
        <w:t xml:space="preserve"> нормах</w:t>
      </w:r>
      <w:r w:rsidR="0049382A" w:rsidRPr="005D42CE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49382A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законодавчого рівня, так і в наших статутних документах</w:t>
      </w:r>
      <w:r w:rsidR="00F511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204C" w:rsidRDefault="00A9360E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Академія та її підвідомчі установи є засновником і співзасновником 65 </w:t>
      </w:r>
      <w:r w:rsidRPr="007B546C">
        <w:rPr>
          <w:rFonts w:ascii="Times New Roman" w:hAnsi="Times New Roman" w:cs="Times New Roman"/>
          <w:sz w:val="28"/>
          <w:szCs w:val="28"/>
          <w:lang w:val="uk-UA"/>
        </w:rPr>
        <w:t>наукових</w:t>
      </w:r>
      <w:r w:rsidRPr="007B54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періодичних видань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, у тому числі 7</w:t>
      </w:r>
      <w:r w:rsidR="005F2618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електронних. З них 39</w:t>
      </w:r>
      <w:r w:rsidR="00935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618" w:rsidRPr="009C0C3D">
        <w:rPr>
          <w:rFonts w:ascii="Times New Roman" w:hAnsi="Times New Roman" w:cs="Times New Roman"/>
          <w:sz w:val="28"/>
          <w:szCs w:val="28"/>
          <w:lang w:val="uk-UA"/>
        </w:rPr>
        <w:t>(або 60</w:t>
      </w:r>
      <w:r w:rsidR="0093520B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5F2618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B28B1">
        <w:rPr>
          <w:rFonts w:ascii="Times New Roman" w:hAnsi="Times New Roman" w:cs="Times New Roman"/>
          <w:sz w:val="28"/>
          <w:szCs w:val="28"/>
          <w:lang w:val="uk-UA"/>
        </w:rPr>
        <w:t>входять до переліку</w:t>
      </w:r>
      <w:r w:rsidR="00935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наукових фахових видань.</w:t>
      </w:r>
      <w:r w:rsidR="00F41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04C">
        <w:rPr>
          <w:rFonts w:ascii="Times New Roman" w:hAnsi="Times New Roman" w:cs="Times New Roman"/>
          <w:sz w:val="28"/>
          <w:szCs w:val="28"/>
          <w:lang w:val="uk-UA"/>
        </w:rPr>
        <w:t xml:space="preserve">Але, на жаль, одиниці з них </w:t>
      </w:r>
      <w:r w:rsidR="0093520B">
        <w:rPr>
          <w:rFonts w:ascii="Times New Roman" w:hAnsi="Times New Roman" w:cs="Times New Roman"/>
          <w:sz w:val="28"/>
          <w:szCs w:val="28"/>
          <w:lang w:val="uk-UA"/>
        </w:rPr>
        <w:t>входять</w:t>
      </w:r>
      <w:r w:rsidR="008A204C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3520B">
        <w:rPr>
          <w:rFonts w:ascii="Times New Roman" w:hAnsi="Times New Roman" w:cs="Times New Roman"/>
          <w:sz w:val="28"/>
          <w:szCs w:val="28"/>
          <w:lang w:val="uk-UA"/>
        </w:rPr>
        <w:t>відом</w:t>
      </w:r>
      <w:r w:rsidR="008A204C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435C6B">
        <w:rPr>
          <w:rFonts w:ascii="Times New Roman" w:hAnsi="Times New Roman" w:cs="Times New Roman"/>
          <w:sz w:val="28"/>
          <w:szCs w:val="28"/>
          <w:lang w:val="uk-UA"/>
        </w:rPr>
        <w:t xml:space="preserve">реферативних </w:t>
      </w:r>
      <w:r w:rsidR="008A204C">
        <w:rPr>
          <w:rFonts w:ascii="Times New Roman" w:hAnsi="Times New Roman" w:cs="Times New Roman"/>
          <w:sz w:val="28"/>
          <w:szCs w:val="28"/>
          <w:lang w:val="uk-UA"/>
        </w:rPr>
        <w:t xml:space="preserve">мереж і </w:t>
      </w:r>
      <w:r w:rsidR="0093520B">
        <w:rPr>
          <w:rFonts w:ascii="Times New Roman" w:hAnsi="Times New Roman" w:cs="Times New Roman"/>
          <w:sz w:val="28"/>
          <w:szCs w:val="28"/>
          <w:lang w:val="uk-UA"/>
        </w:rPr>
        <w:t xml:space="preserve">наукометричних </w:t>
      </w:r>
      <w:r w:rsidR="008A204C">
        <w:rPr>
          <w:rFonts w:ascii="Times New Roman" w:hAnsi="Times New Roman" w:cs="Times New Roman"/>
          <w:sz w:val="28"/>
          <w:szCs w:val="28"/>
          <w:lang w:val="uk-UA"/>
        </w:rPr>
        <w:t>баз даних</w:t>
      </w:r>
      <w:r w:rsidR="007B2DBD">
        <w:rPr>
          <w:rFonts w:ascii="Times New Roman" w:hAnsi="Times New Roman" w:cs="Times New Roman"/>
          <w:sz w:val="28"/>
          <w:szCs w:val="28"/>
          <w:lang w:val="uk-UA"/>
        </w:rPr>
        <w:t>, зокре</w:t>
      </w:r>
      <w:r w:rsidR="008A204C">
        <w:rPr>
          <w:rFonts w:ascii="Times New Roman" w:hAnsi="Times New Roman" w:cs="Times New Roman"/>
          <w:sz w:val="28"/>
          <w:szCs w:val="28"/>
          <w:lang w:val="uk-UA"/>
        </w:rPr>
        <w:t xml:space="preserve">ма </w:t>
      </w:r>
      <w:r w:rsidR="008A204C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="007B2DBD" w:rsidRPr="007B2DBD">
        <w:rPr>
          <w:rFonts w:ascii="Times New Roman" w:hAnsi="Times New Roman" w:cs="Times New Roman"/>
          <w:sz w:val="28"/>
          <w:szCs w:val="28"/>
        </w:rPr>
        <w:t>.</w:t>
      </w:r>
      <w:r w:rsidR="00935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100">
        <w:rPr>
          <w:rFonts w:ascii="Times New Roman" w:hAnsi="Times New Roman" w:cs="Times New Roman"/>
          <w:sz w:val="28"/>
          <w:szCs w:val="28"/>
          <w:lang w:val="uk-UA"/>
        </w:rPr>
        <w:t xml:space="preserve">Засновникам і головним редакторам академічних видань потрібно домогатися виконання всіх умов щодо входження українських часописів до відомих міжнародних баз даних. </w:t>
      </w:r>
    </w:p>
    <w:p w:rsidR="00A9360E" w:rsidRPr="009C0C3D" w:rsidRDefault="00CE31FA" w:rsidP="009C0C3D">
      <w:pPr>
        <w:tabs>
          <w:tab w:val="left" w:pos="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Науковці 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>Академі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організували і провели</w:t>
      </w:r>
      <w:r w:rsidR="00A9360E" w:rsidRPr="009C0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9360E" w:rsidRPr="00215347">
        <w:rPr>
          <w:rFonts w:ascii="Times New Roman" w:hAnsi="Times New Roman" w:cs="Times New Roman"/>
          <w:b/>
          <w:sz w:val="28"/>
          <w:szCs w:val="28"/>
          <w:lang w:val="uk-UA"/>
        </w:rPr>
        <w:t>176 масових заходів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(86 міжнародних </w:t>
      </w:r>
      <w:r w:rsidR="002B28B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всеукраїнських конференцій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читань, 65 семінарів, 25 круглих столів).</w:t>
      </w:r>
      <w:r w:rsidR="006E45BE">
        <w:rPr>
          <w:rFonts w:ascii="Times New Roman" w:hAnsi="Times New Roman" w:cs="Times New Roman"/>
          <w:sz w:val="28"/>
          <w:szCs w:val="28"/>
          <w:lang w:val="uk-UA"/>
        </w:rPr>
        <w:t xml:space="preserve"> Але ч</w:t>
      </w:r>
      <w:r w:rsidR="00215347">
        <w:rPr>
          <w:rFonts w:ascii="Times New Roman" w:hAnsi="Times New Roman" w:cs="Times New Roman"/>
          <w:sz w:val="28"/>
          <w:szCs w:val="28"/>
          <w:lang w:val="uk-UA"/>
        </w:rPr>
        <w:t>и завжди їх ефективність висока?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0036">
        <w:rPr>
          <w:rFonts w:ascii="Times New Roman" w:hAnsi="Times New Roman" w:cs="Times New Roman"/>
          <w:sz w:val="28"/>
          <w:szCs w:val="28"/>
          <w:lang w:val="uk-UA"/>
        </w:rPr>
        <w:t xml:space="preserve">Ні. </w:t>
      </w:r>
      <w:r w:rsidR="00610544">
        <w:rPr>
          <w:rFonts w:ascii="Times New Roman" w:hAnsi="Times New Roman" w:cs="Times New Roman"/>
          <w:sz w:val="28"/>
          <w:szCs w:val="28"/>
          <w:lang w:val="uk-UA"/>
        </w:rPr>
        <w:t xml:space="preserve">За їх результатами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часто </w:t>
      </w:r>
      <w:r w:rsidR="00610544">
        <w:rPr>
          <w:rFonts w:ascii="Times New Roman" w:hAnsi="Times New Roman" w:cs="Times New Roman"/>
          <w:sz w:val="28"/>
          <w:szCs w:val="28"/>
          <w:lang w:val="uk-UA"/>
        </w:rPr>
        <w:t>бракує</w:t>
      </w:r>
      <w:r w:rsidR="009A2195">
        <w:rPr>
          <w:rFonts w:ascii="Times New Roman" w:hAnsi="Times New Roman" w:cs="Times New Roman"/>
          <w:sz w:val="28"/>
          <w:szCs w:val="28"/>
          <w:lang w:val="uk-UA"/>
        </w:rPr>
        <w:t xml:space="preserve"> науково обґрунтованих рекомендацій </w:t>
      </w:r>
      <w:r w:rsidR="003C3212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9A219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="009A2195">
        <w:rPr>
          <w:rFonts w:ascii="Times New Roman" w:hAnsi="Times New Roman" w:cs="Times New Roman"/>
          <w:sz w:val="28"/>
          <w:szCs w:val="28"/>
          <w:lang w:val="uk-UA"/>
        </w:rPr>
        <w:t>психолог</w:t>
      </w:r>
      <w:r w:rsidR="003C3212">
        <w:rPr>
          <w:rFonts w:ascii="Times New Roman" w:hAnsi="Times New Roman" w:cs="Times New Roman"/>
          <w:sz w:val="28"/>
          <w:szCs w:val="28"/>
          <w:lang w:val="uk-UA"/>
        </w:rPr>
        <w:t>о-</w:t>
      </w:r>
      <w:r w:rsidR="009A2195">
        <w:rPr>
          <w:rFonts w:ascii="Times New Roman" w:hAnsi="Times New Roman" w:cs="Times New Roman"/>
          <w:sz w:val="28"/>
          <w:szCs w:val="28"/>
          <w:lang w:val="uk-UA"/>
        </w:rPr>
        <w:t>педагогічн</w:t>
      </w:r>
      <w:r w:rsidR="0021534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9A2195">
        <w:rPr>
          <w:rFonts w:ascii="Times New Roman" w:hAnsi="Times New Roman" w:cs="Times New Roman"/>
          <w:sz w:val="28"/>
          <w:szCs w:val="28"/>
          <w:lang w:val="uk-UA"/>
        </w:rPr>
        <w:t xml:space="preserve"> теорі</w:t>
      </w:r>
      <w:r w:rsidR="0021534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C3212">
        <w:rPr>
          <w:rFonts w:ascii="Times New Roman" w:hAnsi="Times New Roman" w:cs="Times New Roman"/>
          <w:sz w:val="28"/>
          <w:szCs w:val="28"/>
          <w:lang w:val="uk-UA"/>
        </w:rPr>
        <w:t xml:space="preserve">, так </w:t>
      </w:r>
      <w:r w:rsidR="009A219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3C3212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в </w:t>
      </w:r>
      <w:r w:rsidR="009A2195">
        <w:rPr>
          <w:rFonts w:ascii="Times New Roman" w:hAnsi="Times New Roman" w:cs="Times New Roman"/>
          <w:sz w:val="28"/>
          <w:szCs w:val="28"/>
          <w:lang w:val="uk-UA"/>
        </w:rPr>
        <w:t>освітн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9A2195">
        <w:rPr>
          <w:rFonts w:ascii="Times New Roman" w:hAnsi="Times New Roman" w:cs="Times New Roman"/>
          <w:sz w:val="28"/>
          <w:szCs w:val="28"/>
          <w:lang w:val="uk-UA"/>
        </w:rPr>
        <w:t xml:space="preserve"> практи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9A21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360E" w:rsidRDefault="005F2618" w:rsidP="009C0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станови НАПН України взяли участь у чотирьох міжнародних </w:t>
      </w:r>
      <w:r w:rsidR="00A9360E" w:rsidRPr="007B546C">
        <w:rPr>
          <w:rFonts w:ascii="Times New Roman" w:hAnsi="Times New Roman" w:cs="Times New Roman"/>
          <w:b/>
          <w:sz w:val="28"/>
          <w:szCs w:val="28"/>
          <w:lang w:val="uk-UA"/>
        </w:rPr>
        <w:t>виставк</w:t>
      </w:r>
      <w:r w:rsidRPr="007B546C">
        <w:rPr>
          <w:rFonts w:ascii="Times New Roman" w:hAnsi="Times New Roman" w:cs="Times New Roman"/>
          <w:b/>
          <w:sz w:val="28"/>
          <w:szCs w:val="28"/>
          <w:lang w:val="uk-UA"/>
        </w:rPr>
        <w:t>ах</w:t>
      </w:r>
      <w:r w:rsidR="00A037D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E45BE">
        <w:rPr>
          <w:rFonts w:ascii="Times New Roman" w:hAnsi="Times New Roman" w:cs="Times New Roman"/>
          <w:sz w:val="28"/>
          <w:szCs w:val="28"/>
          <w:lang w:val="uk-UA"/>
        </w:rPr>
        <w:t xml:space="preserve"> Вважаємо</w:t>
      </w:r>
      <w:r w:rsidR="003740AD">
        <w:rPr>
          <w:rFonts w:ascii="Times New Roman" w:hAnsi="Times New Roman" w:cs="Times New Roman"/>
          <w:sz w:val="28"/>
          <w:szCs w:val="28"/>
          <w:lang w:val="uk-UA"/>
        </w:rPr>
        <w:t xml:space="preserve">, що ці творчі майданчики </w:t>
      </w:r>
      <w:r w:rsidR="00215347">
        <w:rPr>
          <w:rFonts w:ascii="Times New Roman" w:hAnsi="Times New Roman" w:cs="Times New Roman"/>
          <w:sz w:val="28"/>
          <w:szCs w:val="28"/>
          <w:lang w:val="uk-UA"/>
        </w:rPr>
        <w:t>маємо</w:t>
      </w:r>
      <w:r w:rsidR="003740AD">
        <w:rPr>
          <w:rFonts w:ascii="Times New Roman" w:hAnsi="Times New Roman" w:cs="Times New Roman"/>
          <w:sz w:val="28"/>
          <w:szCs w:val="28"/>
          <w:lang w:val="uk-UA"/>
        </w:rPr>
        <w:t xml:space="preserve"> більшою мірою використовувати </w:t>
      </w:r>
      <w:r w:rsidR="003740AD" w:rsidRPr="003015BD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3015BD" w:rsidRPr="003015BD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представлення </w:t>
      </w:r>
      <w:r w:rsidR="003740AD" w:rsidRPr="003015BD">
        <w:rPr>
          <w:rFonts w:ascii="Times New Roman" w:hAnsi="Times New Roman" w:cs="Times New Roman"/>
          <w:sz w:val="28"/>
          <w:szCs w:val="28"/>
          <w:lang w:val="uk-UA"/>
        </w:rPr>
        <w:t xml:space="preserve">нашої </w:t>
      </w:r>
      <w:r w:rsidR="003015BD" w:rsidRPr="003015BD">
        <w:rPr>
          <w:rFonts w:ascii="Times New Roman" w:hAnsi="Times New Roman" w:cs="Times New Roman"/>
          <w:sz w:val="28"/>
          <w:szCs w:val="28"/>
          <w:lang w:val="uk-UA"/>
        </w:rPr>
        <w:t>науково-</w:t>
      </w:r>
      <w:r w:rsidR="003740AD" w:rsidRPr="003015BD">
        <w:rPr>
          <w:rFonts w:ascii="Times New Roman" w:hAnsi="Times New Roman" w:cs="Times New Roman"/>
          <w:sz w:val="28"/>
          <w:szCs w:val="28"/>
          <w:lang w:val="uk-UA"/>
        </w:rPr>
        <w:t>дослідницької роботи.</w:t>
      </w:r>
    </w:p>
    <w:p w:rsidR="00A9360E" w:rsidRDefault="00A9360E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>Учен</w:t>
      </w:r>
      <w:r w:rsidR="00935A1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Академії </w:t>
      </w:r>
      <w:r w:rsidR="00935A1E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залуч</w:t>
      </w:r>
      <w:r w:rsidR="00935A1E"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до експертизи</w:t>
      </w:r>
      <w:r w:rsidR="007B546C">
        <w:rPr>
          <w:rFonts w:ascii="Times New Roman" w:hAnsi="Times New Roman" w:cs="Times New Roman"/>
          <w:sz w:val="28"/>
          <w:szCs w:val="28"/>
          <w:lang w:val="uk-UA"/>
        </w:rPr>
        <w:t xml:space="preserve"> та опрацювання</w:t>
      </w:r>
      <w:r w:rsidR="00935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546C">
        <w:rPr>
          <w:rFonts w:ascii="Times New Roman" w:hAnsi="Times New Roman" w:cs="Times New Roman"/>
          <w:sz w:val="28"/>
          <w:szCs w:val="28"/>
          <w:lang w:val="uk-UA"/>
        </w:rPr>
        <w:t xml:space="preserve">проектів </w:t>
      </w:r>
      <w:r w:rsidRPr="007B546C">
        <w:rPr>
          <w:rFonts w:ascii="Times New Roman" w:hAnsi="Times New Roman" w:cs="Times New Roman"/>
          <w:b/>
          <w:sz w:val="28"/>
          <w:szCs w:val="28"/>
          <w:lang w:val="uk-UA"/>
        </w:rPr>
        <w:t>законодавчих і нормати</w:t>
      </w:r>
      <w:r w:rsidR="007B546C" w:rsidRPr="007B546C">
        <w:rPr>
          <w:rFonts w:ascii="Times New Roman" w:hAnsi="Times New Roman" w:cs="Times New Roman"/>
          <w:b/>
          <w:sz w:val="28"/>
          <w:szCs w:val="28"/>
          <w:lang w:val="uk-UA"/>
        </w:rPr>
        <w:t>вно-правових актів</w:t>
      </w:r>
      <w:r w:rsidR="007B54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5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259D" w:rsidRPr="009C0C3D">
        <w:rPr>
          <w:rFonts w:ascii="Times New Roman" w:hAnsi="Times New Roman" w:cs="Times New Roman"/>
          <w:sz w:val="28"/>
          <w:szCs w:val="28"/>
          <w:lang w:val="uk-UA"/>
        </w:rPr>
        <w:t>За запитами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Верховної Ради України, Кабінету Міністрів України, М</w:t>
      </w:r>
      <w:r w:rsidR="007B546C">
        <w:rPr>
          <w:rFonts w:ascii="Times New Roman" w:hAnsi="Times New Roman" w:cs="Times New Roman"/>
          <w:sz w:val="28"/>
          <w:szCs w:val="28"/>
          <w:lang w:val="uk-UA"/>
        </w:rPr>
        <w:t>ОН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, Мін</w:t>
      </w:r>
      <w:r w:rsidR="007B546C">
        <w:rPr>
          <w:rFonts w:ascii="Times New Roman" w:hAnsi="Times New Roman" w:cs="Times New Roman"/>
          <w:sz w:val="28"/>
          <w:szCs w:val="28"/>
          <w:lang w:val="uk-UA"/>
        </w:rPr>
        <w:t xml:space="preserve">соцполітики,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Мін</w:t>
      </w:r>
      <w:r w:rsidR="007B546C">
        <w:rPr>
          <w:rFonts w:ascii="Times New Roman" w:hAnsi="Times New Roman" w:cs="Times New Roman"/>
          <w:sz w:val="28"/>
          <w:szCs w:val="28"/>
          <w:lang w:val="uk-UA"/>
        </w:rPr>
        <w:t>молодьспорту</w:t>
      </w:r>
      <w:r w:rsidR="00935A1E">
        <w:rPr>
          <w:rFonts w:ascii="Times New Roman" w:hAnsi="Times New Roman" w:cs="Times New Roman"/>
          <w:sz w:val="28"/>
          <w:szCs w:val="28"/>
          <w:lang w:val="uk-UA"/>
        </w:rPr>
        <w:t xml:space="preserve"> було </w:t>
      </w:r>
      <w:r w:rsidR="004F259D" w:rsidRPr="009C0C3D">
        <w:rPr>
          <w:rFonts w:ascii="Times New Roman" w:hAnsi="Times New Roman" w:cs="Times New Roman"/>
          <w:sz w:val="28"/>
          <w:szCs w:val="28"/>
          <w:lang w:val="uk-UA"/>
        </w:rPr>
        <w:t>нада</w:t>
      </w:r>
      <w:r w:rsidR="00935A1E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4F259D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пропозиції</w:t>
      </w:r>
      <w:r w:rsidR="00935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517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35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8B1">
        <w:rPr>
          <w:rFonts w:ascii="Times New Roman" w:hAnsi="Times New Roman" w:cs="Times New Roman"/>
          <w:sz w:val="28"/>
          <w:szCs w:val="28"/>
          <w:lang w:val="uk-UA"/>
        </w:rPr>
        <w:t>розробки</w:t>
      </w:r>
      <w:r w:rsidR="004F259D"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51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A1E">
        <w:rPr>
          <w:rFonts w:ascii="Times New Roman" w:hAnsi="Times New Roman" w:cs="Times New Roman"/>
          <w:sz w:val="28"/>
          <w:szCs w:val="28"/>
          <w:lang w:val="uk-UA"/>
        </w:rPr>
        <w:t>Ми розуміємо важливість і відповідальність цієї</w:t>
      </w:r>
      <w:r w:rsidR="00880EAE"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  <w:r w:rsidR="007851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360E" w:rsidRDefault="00A9360E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Підготовка наукових і науково-педагогічних кадрів </w:t>
      </w:r>
      <w:r w:rsidRPr="00B01B6C">
        <w:rPr>
          <w:rFonts w:ascii="Times New Roman" w:hAnsi="Times New Roman" w:cs="Times New Roman"/>
          <w:sz w:val="28"/>
          <w:szCs w:val="28"/>
          <w:lang w:val="uk-UA"/>
        </w:rPr>
        <w:t xml:space="preserve">вищої кваліфікації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здійснювалась </w:t>
      </w:r>
      <w:r w:rsidR="00B91B4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аспірантур</w:t>
      </w:r>
      <w:r w:rsidR="00B91B4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B4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докторантур</w:t>
      </w:r>
      <w:r w:rsidR="00B91B4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79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B4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91B41" w:rsidRPr="000B3A82">
        <w:rPr>
          <w:rFonts w:cstheme="minorHAnsi"/>
          <w:i/>
          <w:sz w:val="28"/>
          <w:szCs w:val="28"/>
          <w:lang w:val="uk-UA"/>
        </w:rPr>
        <w:t>дванадцяти</w:t>
      </w:r>
      <w:r w:rsidR="00B91B4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підвідомчих установ за </w:t>
      </w:r>
      <w:r w:rsidR="006E7AB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B4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91B41" w:rsidRPr="000B3A82">
        <w:rPr>
          <w:rFonts w:cstheme="minorHAnsi"/>
          <w:i/>
          <w:sz w:val="28"/>
          <w:szCs w:val="28"/>
          <w:lang w:val="uk-UA"/>
        </w:rPr>
        <w:t>двадцятьма трьома</w:t>
      </w:r>
      <w:r w:rsidR="00B91B4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спеціальностями педагогічних, психологічних, філософських</w:t>
      </w:r>
      <w:r w:rsidR="00D351B1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економічних наук. </w:t>
      </w:r>
      <w:r w:rsidR="005B679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аспірантурі навчалось </w:t>
      </w:r>
      <w:r w:rsidR="00545F84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понад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545F84" w:rsidRPr="009C0C3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91B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F84" w:rsidRPr="009C0C3D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, у докторантурі – 80 осіб</w:t>
      </w:r>
      <w:r w:rsidR="00545F84"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5347">
        <w:rPr>
          <w:rFonts w:ascii="Times New Roman" w:hAnsi="Times New Roman" w:cs="Times New Roman"/>
          <w:sz w:val="28"/>
          <w:szCs w:val="28"/>
          <w:lang w:val="uk-UA"/>
        </w:rPr>
        <w:t xml:space="preserve"> У найближчій перспективі </w:t>
      </w:r>
      <w:r w:rsidR="0021534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ми </w:t>
      </w:r>
      <w:r w:rsidR="00B91B41">
        <w:rPr>
          <w:rFonts w:ascii="Times New Roman" w:hAnsi="Times New Roman" w:cs="Times New Roman"/>
          <w:sz w:val="28"/>
          <w:szCs w:val="28"/>
          <w:lang w:val="uk-UA"/>
        </w:rPr>
        <w:t>маємо</w:t>
      </w:r>
      <w:r w:rsidR="00215347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перехід до підготовки докторів філософії і докторів наук за новим законодавством</w:t>
      </w:r>
      <w:r w:rsidR="0078517D">
        <w:rPr>
          <w:rFonts w:ascii="Times New Roman" w:hAnsi="Times New Roman" w:cs="Times New Roman"/>
          <w:sz w:val="28"/>
          <w:szCs w:val="28"/>
          <w:lang w:val="uk-UA"/>
        </w:rPr>
        <w:t xml:space="preserve"> і суттєво підвищити ефективність цієї роботи</w:t>
      </w:r>
      <w:r w:rsidR="00215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360E" w:rsidRDefault="00A9360E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У 18 </w:t>
      </w:r>
      <w:r w:rsidR="00766A8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66A8F" w:rsidRPr="000B3A82">
        <w:rPr>
          <w:rFonts w:cstheme="minorHAnsi"/>
          <w:i/>
          <w:sz w:val="28"/>
          <w:szCs w:val="28"/>
          <w:lang w:val="uk-UA"/>
        </w:rPr>
        <w:t>вісімнадцяти</w:t>
      </w:r>
      <w:r w:rsidR="00766A8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спеціалізованих учених радах 10</w:t>
      </w:r>
      <w:r w:rsidR="00766A8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66A8F" w:rsidRPr="000B3A82">
        <w:rPr>
          <w:rFonts w:cstheme="minorHAnsi"/>
          <w:i/>
          <w:sz w:val="28"/>
          <w:szCs w:val="28"/>
          <w:lang w:val="uk-UA"/>
        </w:rPr>
        <w:t>деся</w:t>
      </w:r>
      <w:r w:rsidR="005B6792" w:rsidRPr="000B3A82">
        <w:rPr>
          <w:rFonts w:cstheme="minorHAnsi"/>
          <w:i/>
          <w:sz w:val="28"/>
          <w:szCs w:val="28"/>
          <w:lang w:val="uk-UA"/>
        </w:rPr>
        <w:t>ти</w:t>
      </w:r>
      <w:r w:rsidR="00766A8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підвідомчих установ захищено 46 докторських і 133 </w:t>
      </w:r>
      <w:r w:rsidR="000B3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кандидатськ</w:t>
      </w:r>
      <w:r w:rsidR="00CC083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дисертаці</w:t>
      </w:r>
      <w:r w:rsidR="00766A8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5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A8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15347">
        <w:rPr>
          <w:rFonts w:ascii="Times New Roman" w:hAnsi="Times New Roman" w:cs="Times New Roman"/>
          <w:sz w:val="28"/>
          <w:szCs w:val="28"/>
          <w:lang w:val="uk-UA"/>
        </w:rPr>
        <w:t>подальшо</w:t>
      </w:r>
      <w:r w:rsidR="00766A8F">
        <w:rPr>
          <w:rFonts w:ascii="Times New Roman" w:hAnsi="Times New Roman" w:cs="Times New Roman"/>
          <w:sz w:val="28"/>
          <w:szCs w:val="28"/>
          <w:lang w:val="uk-UA"/>
        </w:rPr>
        <w:t>му треба</w:t>
      </w:r>
      <w:r w:rsidR="00215347">
        <w:rPr>
          <w:rFonts w:ascii="Times New Roman" w:hAnsi="Times New Roman" w:cs="Times New Roman"/>
          <w:sz w:val="28"/>
          <w:szCs w:val="28"/>
          <w:lang w:val="uk-UA"/>
        </w:rPr>
        <w:t xml:space="preserve"> підвищ</w:t>
      </w:r>
      <w:r w:rsidR="00766A8F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257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347">
        <w:rPr>
          <w:rFonts w:ascii="Times New Roman" w:hAnsi="Times New Roman" w:cs="Times New Roman"/>
          <w:sz w:val="28"/>
          <w:szCs w:val="28"/>
          <w:lang w:val="uk-UA"/>
        </w:rPr>
        <w:t>вимог</w:t>
      </w:r>
      <w:r w:rsidR="00766A8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571C7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215347">
        <w:rPr>
          <w:rFonts w:ascii="Times New Roman" w:hAnsi="Times New Roman" w:cs="Times New Roman"/>
          <w:sz w:val="28"/>
          <w:szCs w:val="28"/>
          <w:lang w:val="uk-UA"/>
        </w:rPr>
        <w:t xml:space="preserve"> дисертацій</w:t>
      </w:r>
      <w:r w:rsidR="002571C7">
        <w:rPr>
          <w:rFonts w:ascii="Times New Roman" w:hAnsi="Times New Roman" w:cs="Times New Roman"/>
          <w:sz w:val="28"/>
          <w:szCs w:val="28"/>
          <w:lang w:val="uk-UA"/>
        </w:rPr>
        <w:t xml:space="preserve"> з огляду на міжнародний досвід, починаючи з визначення тематики</w:t>
      </w:r>
      <w:r w:rsidR="002153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9360E" w:rsidRDefault="00D06E08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цією метою </w:t>
      </w:r>
      <w:r w:rsidR="00A9360E" w:rsidRPr="009C0C3D">
        <w:rPr>
          <w:rFonts w:ascii="Times New Roman" w:hAnsi="Times New Roman" w:cs="Times New Roman"/>
          <w:b/>
          <w:sz w:val="28"/>
          <w:szCs w:val="28"/>
          <w:lang w:val="uk-UA"/>
        </w:rPr>
        <w:t>Міжвідомч</w:t>
      </w:r>
      <w:r w:rsidR="005B6792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r w:rsidR="00A9360E" w:rsidRPr="009C0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</w:t>
      </w:r>
      <w:r w:rsidR="005B6792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r w:rsidR="00A9360E" w:rsidRPr="009C0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координації наукових досліджень з педагогічних і психологічних наук в Україні</w:t>
      </w:r>
      <w:r w:rsidR="00715B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A5AE3">
        <w:rPr>
          <w:rFonts w:ascii="Times New Roman" w:hAnsi="Times New Roman" w:cs="Times New Roman"/>
          <w:sz w:val="28"/>
          <w:szCs w:val="28"/>
          <w:lang w:val="uk-UA"/>
        </w:rPr>
        <w:t xml:space="preserve">(голова академік О.Я. Савченко) </w:t>
      </w:r>
      <w:r w:rsidR="000D21B5" w:rsidRPr="009C0C3D">
        <w:rPr>
          <w:rFonts w:ascii="Times New Roman" w:hAnsi="Times New Roman" w:cs="Times New Roman"/>
          <w:sz w:val="28"/>
          <w:szCs w:val="28"/>
          <w:lang w:val="uk-UA"/>
        </w:rPr>
        <w:t>розгляну</w:t>
      </w:r>
      <w:r w:rsidR="005B679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15B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D21B5" w:rsidRPr="009C0C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15B81">
        <w:rPr>
          <w:rFonts w:ascii="Times New Roman" w:hAnsi="Times New Roman" w:cs="Times New Roman"/>
          <w:sz w:val="28"/>
          <w:szCs w:val="28"/>
          <w:lang w:val="uk-UA"/>
        </w:rPr>
        <w:t>00 (</w:t>
      </w:r>
      <w:r w:rsidR="00715B81" w:rsidRPr="000B3A82">
        <w:rPr>
          <w:rFonts w:cstheme="minorHAnsi"/>
          <w:i/>
          <w:sz w:val="28"/>
          <w:szCs w:val="28"/>
          <w:lang w:val="uk-UA"/>
        </w:rPr>
        <w:t>тисячу чотириста</w:t>
      </w:r>
      <w:r w:rsidR="00715B8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D21B5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тем дисертаційних досліджень, у тому числі </w:t>
      </w:r>
      <w:r w:rsidR="007E3BD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понад 200 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докторських </w:t>
      </w:r>
      <w:r w:rsidR="007E3BD0" w:rsidRPr="009C0C3D">
        <w:rPr>
          <w:rFonts w:ascii="Times New Roman" w:hAnsi="Times New Roman" w:cs="Times New Roman"/>
          <w:sz w:val="28"/>
          <w:szCs w:val="28"/>
          <w:lang w:val="uk-UA"/>
        </w:rPr>
        <w:t>і близько 12</w:t>
      </w:r>
      <w:r w:rsidR="00715B81">
        <w:rPr>
          <w:rFonts w:ascii="Times New Roman" w:hAnsi="Times New Roman" w:cs="Times New Roman"/>
          <w:sz w:val="28"/>
          <w:szCs w:val="28"/>
          <w:lang w:val="uk-UA"/>
        </w:rPr>
        <w:t>00 (</w:t>
      </w:r>
      <w:r w:rsidR="00715B81" w:rsidRPr="000B3A82">
        <w:rPr>
          <w:rFonts w:cstheme="minorHAnsi"/>
          <w:i/>
          <w:sz w:val="28"/>
          <w:szCs w:val="28"/>
          <w:lang w:val="uk-UA"/>
        </w:rPr>
        <w:t>тисячі двохсот</w:t>
      </w:r>
      <w:r w:rsidR="00715B8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E3BD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кандидатських. 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Узгоджено </w:t>
      </w:r>
      <w:r w:rsidR="007E3BD0" w:rsidRPr="009C0C3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скориговано </w:t>
      </w:r>
      <w:r w:rsidR="00715B81">
        <w:rPr>
          <w:rFonts w:ascii="Times New Roman" w:hAnsi="Times New Roman" w:cs="Times New Roman"/>
          <w:sz w:val="28"/>
          <w:szCs w:val="28"/>
          <w:lang w:val="uk-UA"/>
        </w:rPr>
        <w:t>понад</w:t>
      </w:r>
      <w:r w:rsidR="007E3BD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="00715B81">
        <w:rPr>
          <w:rFonts w:ascii="Times New Roman" w:hAnsi="Times New Roman" w:cs="Times New Roman"/>
          <w:sz w:val="28"/>
          <w:szCs w:val="28"/>
          <w:lang w:val="uk-UA"/>
        </w:rPr>
        <w:t>00 (</w:t>
      </w:r>
      <w:r w:rsidR="007E3BD0" w:rsidRPr="000B3A82">
        <w:rPr>
          <w:rFonts w:cstheme="minorHAnsi"/>
          <w:i/>
          <w:sz w:val="28"/>
          <w:szCs w:val="28"/>
          <w:lang w:val="uk-UA"/>
        </w:rPr>
        <w:t>тис</w:t>
      </w:r>
      <w:r w:rsidR="000B3A82">
        <w:rPr>
          <w:rFonts w:cstheme="minorHAnsi"/>
          <w:i/>
          <w:sz w:val="28"/>
          <w:szCs w:val="28"/>
          <w:lang w:val="uk-UA"/>
        </w:rPr>
        <w:t>ячу</w:t>
      </w:r>
      <w:r w:rsidR="00715B81" w:rsidRPr="000B3A82">
        <w:rPr>
          <w:rFonts w:cstheme="minorHAnsi"/>
          <w:i/>
          <w:sz w:val="28"/>
          <w:szCs w:val="28"/>
          <w:lang w:val="uk-UA"/>
        </w:rPr>
        <w:t xml:space="preserve"> сто</w:t>
      </w:r>
      <w:r w:rsidR="00715B8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E3BD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тем</w:t>
      </w:r>
      <w:r>
        <w:rPr>
          <w:rFonts w:ascii="Times New Roman" w:hAnsi="Times New Roman" w:cs="Times New Roman"/>
          <w:sz w:val="28"/>
          <w:szCs w:val="28"/>
          <w:lang w:val="uk-UA"/>
        </w:rPr>
        <w:t>, істотно під</w:t>
      </w:r>
      <w:r w:rsidR="000657B0">
        <w:rPr>
          <w:rFonts w:ascii="Times New Roman" w:hAnsi="Times New Roman" w:cs="Times New Roman"/>
          <w:sz w:val="28"/>
          <w:szCs w:val="28"/>
          <w:lang w:val="uk-UA"/>
        </w:rPr>
        <w:t>вищено актуальність дослідницької тематики.</w:t>
      </w:r>
      <w:r w:rsidR="006D0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5B81">
        <w:rPr>
          <w:rFonts w:ascii="Times New Roman" w:hAnsi="Times New Roman" w:cs="Times New Roman"/>
          <w:sz w:val="28"/>
          <w:szCs w:val="28"/>
          <w:lang w:val="uk-UA"/>
        </w:rPr>
        <w:t>Потрібно</w:t>
      </w:r>
      <w:r w:rsidR="006D0268">
        <w:rPr>
          <w:rFonts w:ascii="Times New Roman" w:hAnsi="Times New Roman" w:cs="Times New Roman"/>
          <w:sz w:val="28"/>
          <w:szCs w:val="28"/>
          <w:lang w:val="uk-UA"/>
        </w:rPr>
        <w:t xml:space="preserve"> й надалі посилювати експертно-консультаційну функцію Координаційної ради, водночас запобігаючи її бюрократизації.</w:t>
      </w:r>
    </w:p>
    <w:p w:rsidR="00A9360E" w:rsidRDefault="00A9360E" w:rsidP="002E64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b/>
          <w:sz w:val="28"/>
          <w:szCs w:val="28"/>
          <w:lang w:val="uk-UA"/>
        </w:rPr>
        <w:t>Освітня діяльність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23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0657B0">
        <w:rPr>
          <w:rFonts w:ascii="Times New Roman" w:hAnsi="Times New Roman" w:cs="Times New Roman"/>
          <w:sz w:val="28"/>
          <w:szCs w:val="28"/>
          <w:lang w:val="uk-UA"/>
        </w:rPr>
        <w:t>підготовк</w:t>
      </w:r>
      <w:r w:rsidR="00C7323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65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фахівців, підвищення кваліфікації і перепідготовк</w:t>
      </w:r>
      <w:r w:rsidR="00C7323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кадрів </w:t>
      </w:r>
      <w:r w:rsidR="00C7323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7323B" w:rsidRPr="009C0C3D">
        <w:rPr>
          <w:rFonts w:ascii="Times New Roman" w:hAnsi="Times New Roman" w:cs="Times New Roman"/>
          <w:sz w:val="28"/>
          <w:szCs w:val="28"/>
          <w:lang w:val="uk-UA"/>
        </w:rPr>
        <w:t>здійсню</w:t>
      </w:r>
      <w:r w:rsidR="00C7323B">
        <w:rPr>
          <w:rFonts w:ascii="Times New Roman" w:hAnsi="Times New Roman" w:cs="Times New Roman"/>
          <w:sz w:val="28"/>
          <w:szCs w:val="28"/>
          <w:lang w:val="uk-UA"/>
        </w:rPr>
        <w:t xml:space="preserve">ється </w:t>
      </w:r>
      <w:r w:rsidR="000657B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1040E5">
        <w:rPr>
          <w:rFonts w:ascii="Times New Roman" w:hAnsi="Times New Roman" w:cs="Times New Roman"/>
          <w:sz w:val="28"/>
          <w:szCs w:val="28"/>
          <w:lang w:val="uk-UA"/>
        </w:rPr>
        <w:t>Університет</w:t>
      </w:r>
      <w:r w:rsidR="000657B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040E5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менеджменту освіти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, Інституті спеціальної педагогіки, Львівському науково-практичному центрі Інституту професійно-технічної освіти</w:t>
      </w:r>
      <w:r w:rsidR="003D001C">
        <w:rPr>
          <w:rFonts w:ascii="Times New Roman" w:hAnsi="Times New Roman" w:cs="Times New Roman"/>
          <w:sz w:val="28"/>
          <w:szCs w:val="28"/>
          <w:lang w:val="uk-UA"/>
        </w:rPr>
        <w:t xml:space="preserve"> (директор центру</w:t>
      </w:r>
      <w:r w:rsidR="0006105D">
        <w:rPr>
          <w:rFonts w:ascii="Times New Roman" w:hAnsi="Times New Roman" w:cs="Times New Roman"/>
          <w:sz w:val="28"/>
          <w:szCs w:val="28"/>
          <w:lang w:val="uk-UA"/>
        </w:rPr>
        <w:t xml:space="preserve"> Г.П. Васянович</w:t>
      </w:r>
      <w:r w:rsidR="003D001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732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57B0">
        <w:rPr>
          <w:rFonts w:ascii="Times New Roman" w:hAnsi="Times New Roman" w:cs="Times New Roman"/>
          <w:sz w:val="28"/>
          <w:szCs w:val="28"/>
          <w:lang w:val="uk-UA"/>
        </w:rPr>
        <w:t xml:space="preserve"> а також </w:t>
      </w:r>
      <w:r w:rsidR="000657B0" w:rsidRPr="009C0C3D">
        <w:rPr>
          <w:rFonts w:ascii="Times New Roman" w:hAnsi="Times New Roman" w:cs="Times New Roman"/>
          <w:sz w:val="28"/>
          <w:szCs w:val="28"/>
          <w:lang w:val="uk-UA"/>
        </w:rPr>
        <w:t>підготовк</w:t>
      </w:r>
      <w:r w:rsidR="00C7323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657B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робітничих кадрів</w:t>
      </w:r>
      <w:r w:rsidR="00065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23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0657B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657B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Навчально-науковому центрі професійно-технічної освіти </w:t>
      </w:r>
      <w:r w:rsidR="000657B0">
        <w:rPr>
          <w:rFonts w:ascii="Times New Roman" w:hAnsi="Times New Roman" w:cs="Times New Roman"/>
          <w:sz w:val="28"/>
          <w:szCs w:val="28"/>
          <w:lang w:val="uk-UA"/>
        </w:rPr>
        <w:t>(директор Д.В. Гуменюк)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57B0">
        <w:rPr>
          <w:rFonts w:ascii="Times New Roman" w:hAnsi="Times New Roman" w:cs="Times New Roman"/>
          <w:sz w:val="28"/>
          <w:szCs w:val="28"/>
          <w:lang w:val="uk-UA"/>
        </w:rPr>
        <w:t xml:space="preserve"> Заслуговують на увагу </w:t>
      </w:r>
      <w:r w:rsidR="000657B0" w:rsidRPr="005D42CE">
        <w:rPr>
          <w:rFonts w:ascii="Times New Roman" w:hAnsi="Times New Roman" w:cs="Times New Roman"/>
          <w:b/>
          <w:sz w:val="28"/>
          <w:szCs w:val="28"/>
          <w:lang w:val="uk-UA"/>
        </w:rPr>
        <w:t>навчальні семінари для керівників вищих навчальних закладів</w:t>
      </w:r>
      <w:r w:rsidR="000657B0">
        <w:rPr>
          <w:rFonts w:ascii="Times New Roman" w:hAnsi="Times New Roman" w:cs="Times New Roman"/>
          <w:sz w:val="28"/>
          <w:szCs w:val="28"/>
          <w:lang w:val="uk-UA"/>
        </w:rPr>
        <w:t xml:space="preserve"> з питань європейської інтеграції вищої школи, впровадження закону про вищу освіту. Цю роботу </w:t>
      </w:r>
      <w:r w:rsidR="00C7323B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="000657B0">
        <w:rPr>
          <w:rFonts w:ascii="Times New Roman" w:hAnsi="Times New Roman" w:cs="Times New Roman"/>
          <w:sz w:val="28"/>
          <w:szCs w:val="28"/>
          <w:lang w:val="uk-UA"/>
        </w:rPr>
        <w:t xml:space="preserve"> продовжити й розширити в рамках </w:t>
      </w:r>
      <w:r w:rsidR="000657B0" w:rsidRPr="005D42CE">
        <w:rPr>
          <w:rFonts w:ascii="Times New Roman" w:hAnsi="Times New Roman" w:cs="Times New Roman"/>
          <w:b/>
          <w:sz w:val="28"/>
          <w:szCs w:val="28"/>
          <w:lang w:val="uk-UA"/>
        </w:rPr>
        <w:t>міжнародного проекту</w:t>
      </w:r>
      <w:r w:rsidR="002E64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E647F">
        <w:rPr>
          <w:rFonts w:ascii="Times New Roman" w:hAnsi="Times New Roman" w:cs="Times New Roman"/>
          <w:b/>
          <w:sz w:val="28"/>
          <w:szCs w:val="28"/>
          <w:lang w:val="uk-UA"/>
        </w:rPr>
        <w:t>Темпус</w:t>
      </w:r>
      <w:proofErr w:type="spellEnd"/>
      <w:r w:rsidR="000657B0" w:rsidRPr="005D42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0657B0" w:rsidRPr="005D42CE">
        <w:rPr>
          <w:rFonts w:ascii="Times New Roman" w:hAnsi="Times New Roman" w:cs="Times New Roman"/>
          <w:b/>
          <w:sz w:val="28"/>
          <w:szCs w:val="28"/>
          <w:lang w:val="en-US"/>
        </w:rPr>
        <w:t>ELITE</w:t>
      </w:r>
      <w:r w:rsidR="000657B0" w:rsidRPr="005D42C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C732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7323B" w:rsidRPr="001E1C0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7323B" w:rsidRPr="001E1C05">
        <w:rPr>
          <w:rFonts w:cstheme="minorHAnsi"/>
          <w:i/>
          <w:sz w:val="28"/>
          <w:szCs w:val="28"/>
          <w:lang w:val="uk-UA"/>
        </w:rPr>
        <w:t>Еліт</w:t>
      </w:r>
      <w:r w:rsidR="00C7323B" w:rsidRPr="001E1C0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657B0" w:rsidRPr="005D42CE">
        <w:rPr>
          <w:rFonts w:ascii="Times New Roman" w:hAnsi="Times New Roman" w:cs="Times New Roman"/>
          <w:b/>
          <w:sz w:val="28"/>
          <w:szCs w:val="28"/>
          <w:lang w:val="uk-UA"/>
        </w:rPr>
        <w:t>, в якому координатором виступає Академія</w:t>
      </w:r>
      <w:r w:rsidR="000657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B59DC">
        <w:rPr>
          <w:rFonts w:ascii="Times New Roman" w:hAnsi="Times New Roman" w:cs="Times New Roman"/>
          <w:sz w:val="28"/>
          <w:szCs w:val="28"/>
          <w:lang w:val="uk-UA"/>
        </w:rPr>
        <w:t>Але з</w:t>
      </w:r>
      <w:r w:rsidR="00AF4F55">
        <w:rPr>
          <w:rFonts w:ascii="Times New Roman" w:hAnsi="Times New Roman" w:cs="Times New Roman"/>
          <w:sz w:val="28"/>
          <w:szCs w:val="28"/>
          <w:lang w:val="uk-UA"/>
        </w:rPr>
        <w:t xml:space="preserve">агалом у навчальній діяльності </w:t>
      </w:r>
      <w:r w:rsidR="00CB59DC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r w:rsidR="00AF4F55">
        <w:rPr>
          <w:rFonts w:ascii="Times New Roman" w:hAnsi="Times New Roman" w:cs="Times New Roman"/>
          <w:sz w:val="28"/>
          <w:szCs w:val="28"/>
          <w:lang w:val="uk-UA"/>
        </w:rPr>
        <w:t xml:space="preserve">не повною мірою використовуємо </w:t>
      </w:r>
      <w:r w:rsidR="00705830">
        <w:rPr>
          <w:rFonts w:ascii="Times New Roman" w:hAnsi="Times New Roman" w:cs="Times New Roman"/>
          <w:sz w:val="28"/>
          <w:szCs w:val="28"/>
          <w:lang w:val="uk-UA"/>
        </w:rPr>
        <w:t xml:space="preserve">потужний </w:t>
      </w:r>
      <w:r w:rsidR="00AF4F55">
        <w:rPr>
          <w:rFonts w:ascii="Times New Roman" w:hAnsi="Times New Roman" w:cs="Times New Roman"/>
          <w:sz w:val="28"/>
          <w:szCs w:val="28"/>
          <w:lang w:val="uk-UA"/>
        </w:rPr>
        <w:t xml:space="preserve">академічний науково-дослідний потенціал. </w:t>
      </w:r>
    </w:p>
    <w:p w:rsidR="002E1ACE" w:rsidRDefault="001040E5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>ктивіз</w:t>
      </w:r>
      <w:r>
        <w:rPr>
          <w:rFonts w:ascii="Times New Roman" w:hAnsi="Times New Roman" w:cs="Times New Roman"/>
          <w:sz w:val="28"/>
          <w:szCs w:val="28"/>
          <w:lang w:val="uk-UA"/>
        </w:rPr>
        <w:t>овано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участь у </w:t>
      </w:r>
      <w:r w:rsidR="00A9360E" w:rsidRPr="009C0C3D">
        <w:rPr>
          <w:rFonts w:ascii="Times New Roman" w:hAnsi="Times New Roman" w:cs="Times New Roman"/>
          <w:b/>
          <w:sz w:val="28"/>
          <w:szCs w:val="28"/>
          <w:lang w:val="uk-UA"/>
        </w:rPr>
        <w:t>міжнародному науковому співробітництві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, зокрема наукових заходах, проектах і програмах Європейського Союзу, Світового банку, ЮНЕСКО, Ради Європи, Європейського фонду підготовки, Американських рад з міжнародної освіти, Британської ради в Україні, 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Представництва DVV International 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E72F5" w:rsidRPr="000B3A82">
        <w:rPr>
          <w:rFonts w:cstheme="minorHAnsi"/>
          <w:i/>
          <w:sz w:val="28"/>
          <w:szCs w:val="28"/>
          <w:lang w:val="uk-UA"/>
        </w:rPr>
        <w:t>Ді</w:t>
      </w:r>
      <w:r w:rsidR="000B3A82" w:rsidRPr="000B3A82">
        <w:rPr>
          <w:rFonts w:cstheme="minorHAnsi"/>
          <w:i/>
          <w:sz w:val="28"/>
          <w:szCs w:val="28"/>
          <w:lang w:val="uk-UA"/>
        </w:rPr>
        <w:t> </w:t>
      </w:r>
      <w:r w:rsidR="007E72F5" w:rsidRPr="000B3A82">
        <w:rPr>
          <w:rFonts w:cstheme="minorHAnsi"/>
          <w:i/>
          <w:sz w:val="28"/>
          <w:szCs w:val="28"/>
          <w:lang w:val="uk-UA"/>
        </w:rPr>
        <w:t>Ві</w:t>
      </w:r>
      <w:r w:rsidR="000B3A82" w:rsidRPr="000B3A82">
        <w:rPr>
          <w:rFonts w:cstheme="minorHAnsi"/>
          <w:i/>
          <w:sz w:val="28"/>
          <w:szCs w:val="28"/>
          <w:lang w:val="uk-UA"/>
        </w:rPr>
        <w:t> </w:t>
      </w:r>
      <w:r w:rsidR="007E72F5" w:rsidRPr="000B3A82">
        <w:rPr>
          <w:rFonts w:cstheme="minorHAnsi"/>
          <w:i/>
          <w:sz w:val="28"/>
          <w:szCs w:val="28"/>
          <w:lang w:val="uk-UA"/>
        </w:rPr>
        <w:t>Ві Інтернешнл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в Україні. </w:t>
      </w:r>
      <w:r>
        <w:rPr>
          <w:rFonts w:ascii="Times New Roman" w:hAnsi="Times New Roman" w:cs="Times New Roman"/>
          <w:sz w:val="28"/>
          <w:szCs w:val="28"/>
          <w:lang w:val="uk-UA"/>
        </w:rPr>
        <w:t>Розширилася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співпраця </w:t>
      </w:r>
      <w:r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0B3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E9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зарубіжними 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>науковими уст</w:t>
      </w:r>
      <w:r w:rsidR="001C2E90" w:rsidRPr="009C0C3D">
        <w:rPr>
          <w:rFonts w:ascii="Times New Roman" w:hAnsi="Times New Roman" w:cs="Times New Roman"/>
          <w:sz w:val="28"/>
          <w:szCs w:val="28"/>
          <w:lang w:val="uk-UA"/>
        </w:rPr>
        <w:t>ановами і навчальними закладами.</w:t>
      </w:r>
      <w:r w:rsidR="000B3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E90" w:rsidRPr="009C0C3D">
        <w:rPr>
          <w:rFonts w:ascii="Times New Roman" w:hAnsi="Times New Roman" w:cs="Times New Roman"/>
          <w:sz w:val="28"/>
          <w:szCs w:val="28"/>
          <w:lang w:val="uk-UA"/>
        </w:rPr>
        <w:t>Учені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326">
        <w:rPr>
          <w:rFonts w:ascii="Times New Roman" w:hAnsi="Times New Roman" w:cs="Times New Roman"/>
          <w:sz w:val="28"/>
          <w:szCs w:val="28"/>
          <w:lang w:val="uk-UA"/>
        </w:rPr>
        <w:t>Академії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є експертами міжнародних організацій</w:t>
      </w:r>
      <w:r w:rsidR="001C2E90"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790F" w:rsidRDefault="009C2BAD" w:rsidP="003300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Водночас з метою </w:t>
      </w:r>
      <w:r w:rsidR="001646C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A83210">
        <w:rPr>
          <w:rFonts w:ascii="Times New Roman" w:hAnsi="Times New Roman" w:cs="Times New Roman"/>
          <w:sz w:val="28"/>
          <w:szCs w:val="28"/>
          <w:lang w:val="uk-UA"/>
        </w:rPr>
        <w:t xml:space="preserve"> академічної діяльності </w:t>
      </w:r>
      <w:r w:rsidR="00B451E6">
        <w:rPr>
          <w:rFonts w:ascii="Times New Roman" w:hAnsi="Times New Roman" w:cs="Times New Roman"/>
          <w:sz w:val="28"/>
          <w:szCs w:val="28"/>
          <w:lang w:val="uk-UA"/>
        </w:rPr>
        <w:t xml:space="preserve">в цьому напрямі </w:t>
      </w:r>
      <w:r w:rsidR="00491D1A">
        <w:rPr>
          <w:rFonts w:ascii="Times New Roman" w:hAnsi="Times New Roman" w:cs="Times New Roman"/>
          <w:sz w:val="28"/>
          <w:szCs w:val="28"/>
          <w:lang w:val="uk-UA"/>
        </w:rPr>
        <w:t xml:space="preserve">за сприяння </w:t>
      </w:r>
      <w:r w:rsidR="00491D1A" w:rsidRPr="009C0C3D">
        <w:rPr>
          <w:rFonts w:ascii="Times New Roman" w:hAnsi="Times New Roman" w:cs="Times New Roman"/>
          <w:sz w:val="28"/>
          <w:szCs w:val="28"/>
          <w:lang w:val="uk-UA"/>
        </w:rPr>
        <w:t>Представництва DVV International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003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E72F5" w:rsidRPr="000B3A82">
        <w:rPr>
          <w:rFonts w:cstheme="minorHAnsi"/>
          <w:i/>
          <w:sz w:val="28"/>
          <w:szCs w:val="28"/>
          <w:lang w:val="uk-UA"/>
        </w:rPr>
        <w:t>Ді</w:t>
      </w:r>
      <w:r w:rsidR="000B3A82" w:rsidRPr="000B3A82">
        <w:rPr>
          <w:rFonts w:cstheme="minorHAnsi"/>
          <w:i/>
          <w:sz w:val="28"/>
          <w:szCs w:val="28"/>
          <w:lang w:val="uk-UA"/>
        </w:rPr>
        <w:t> </w:t>
      </w:r>
      <w:r w:rsidR="007E72F5" w:rsidRPr="000B3A82">
        <w:rPr>
          <w:rFonts w:cstheme="minorHAnsi"/>
          <w:i/>
          <w:sz w:val="28"/>
          <w:szCs w:val="28"/>
          <w:lang w:val="uk-UA"/>
        </w:rPr>
        <w:t>Ві</w:t>
      </w:r>
      <w:r w:rsidR="000B3A82" w:rsidRPr="000B3A82">
        <w:rPr>
          <w:rFonts w:cstheme="minorHAnsi"/>
          <w:i/>
          <w:sz w:val="28"/>
          <w:szCs w:val="28"/>
          <w:lang w:val="uk-UA"/>
        </w:rPr>
        <w:t> </w:t>
      </w:r>
      <w:r w:rsidR="007E72F5" w:rsidRPr="000B3A82">
        <w:rPr>
          <w:rFonts w:cstheme="minorHAnsi"/>
          <w:i/>
          <w:sz w:val="28"/>
          <w:szCs w:val="28"/>
          <w:lang w:val="uk-UA"/>
        </w:rPr>
        <w:t xml:space="preserve">Ві </w:t>
      </w:r>
      <w:r w:rsidR="00330036" w:rsidRPr="000B3A82">
        <w:rPr>
          <w:rFonts w:cstheme="minorHAnsi"/>
          <w:i/>
          <w:sz w:val="28"/>
          <w:szCs w:val="28"/>
          <w:lang w:val="uk-UA"/>
        </w:rPr>
        <w:t>Інтернешнл</w:t>
      </w:r>
      <w:r w:rsidR="0033003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91D1A" w:rsidRPr="009C0C3D">
        <w:rPr>
          <w:rFonts w:ascii="Times New Roman" w:hAnsi="Times New Roman" w:cs="Times New Roman"/>
          <w:sz w:val="28"/>
          <w:szCs w:val="28"/>
          <w:lang w:val="uk-UA"/>
        </w:rPr>
        <w:t>в Україні</w:t>
      </w:r>
      <w:r w:rsidR="00491D1A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навчання керівних, інших працівників </w:t>
      </w:r>
      <w:r w:rsidR="005D42CE">
        <w:rPr>
          <w:rFonts w:ascii="Times New Roman" w:hAnsi="Times New Roman" w:cs="Times New Roman"/>
          <w:sz w:val="28"/>
          <w:szCs w:val="28"/>
          <w:lang w:val="uk-UA"/>
        </w:rPr>
        <w:t xml:space="preserve">усіх </w:t>
      </w:r>
      <w:r w:rsidR="00491D1A">
        <w:rPr>
          <w:rFonts w:ascii="Times New Roman" w:hAnsi="Times New Roman" w:cs="Times New Roman"/>
          <w:sz w:val="28"/>
          <w:szCs w:val="28"/>
          <w:lang w:val="uk-UA"/>
        </w:rPr>
        <w:t xml:space="preserve">підвідомчих установ 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>Академії з</w:t>
      </w:r>
      <w:r w:rsidR="00491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D1A" w:rsidRPr="005D42CE">
        <w:rPr>
          <w:rFonts w:ascii="Times New Roman" w:hAnsi="Times New Roman" w:cs="Times New Roman"/>
          <w:b/>
          <w:sz w:val="28"/>
          <w:szCs w:val="28"/>
          <w:lang w:val="uk-UA"/>
        </w:rPr>
        <w:t>підготовки міжнародних проектів</w:t>
      </w:r>
      <w:r w:rsidR="00491D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D42CE">
        <w:rPr>
          <w:rFonts w:ascii="Times New Roman" w:hAnsi="Times New Roman" w:cs="Times New Roman"/>
          <w:sz w:val="28"/>
          <w:szCs w:val="28"/>
          <w:lang w:val="uk-UA"/>
        </w:rPr>
        <w:t xml:space="preserve"> Очікуємо активізації цієї роботи.</w:t>
      </w:r>
    </w:p>
    <w:p w:rsidR="00330036" w:rsidRPr="009C0C3D" w:rsidRDefault="00330036" w:rsidP="00634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C3D">
        <w:rPr>
          <w:rFonts w:ascii="Times New Roman" w:hAnsi="Times New Roman" w:cs="Times New Roman"/>
          <w:b/>
          <w:sz w:val="28"/>
          <w:szCs w:val="28"/>
          <w:lang w:val="uk-UA"/>
        </w:rPr>
        <w:t>дві сесії Загальних зборів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НАПН України і зборів відділень, присвячен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звітній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кадемії у 2013 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та завданням на 2014 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і концептуальним засадам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аціональної системи забезпечення якості освіти. Напередодні Загальних зборів </w:t>
      </w:r>
      <w:r>
        <w:rPr>
          <w:rFonts w:ascii="Times New Roman" w:hAnsi="Times New Roman" w:cs="Times New Roman"/>
          <w:sz w:val="28"/>
          <w:szCs w:val="28"/>
          <w:lang w:val="uk-UA"/>
        </w:rPr>
        <w:t>відбулися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546C">
        <w:rPr>
          <w:rFonts w:ascii="Times New Roman" w:hAnsi="Times New Roman" w:cs="Times New Roman"/>
          <w:sz w:val="28"/>
          <w:szCs w:val="28"/>
          <w:lang w:val="uk-UA"/>
        </w:rPr>
        <w:t>академічні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C3D">
        <w:rPr>
          <w:rFonts w:ascii="Times New Roman" w:hAnsi="Times New Roman" w:cs="Times New Roman"/>
          <w:b/>
          <w:sz w:val="28"/>
          <w:szCs w:val="28"/>
          <w:lang w:val="uk-UA"/>
        </w:rPr>
        <w:t>методологічні семінари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: «Проблеми якості української освіти в контексті сучасних цивілізаційних змін» та «Концептуальні засади професійного розвитку особистості в умовах євроінтеграційних процесів».</w:t>
      </w:r>
    </w:p>
    <w:p w:rsidR="00330036" w:rsidRDefault="00330036" w:rsidP="003300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46C"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 w:rsidRPr="009C0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11 засідань Президії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, на яких розглянуто 340 питань і прийнято відповідні постанови. Особлив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уваг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надан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участі НАПН України 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забезпеченні функціонування освітньо-наукової сфери Донецької і Луганської областей, переміщенню Інституту післядипломної освіти інженерно-педагогічних працівників ДВНЗ «Університет менеджменту освіти» </w:t>
      </w:r>
      <w:r w:rsidR="00416925">
        <w:rPr>
          <w:rFonts w:ascii="Times New Roman" w:hAnsi="Times New Roman" w:cs="Times New Roman"/>
          <w:sz w:val="28"/>
          <w:szCs w:val="28"/>
          <w:lang w:val="uk-UA"/>
        </w:rPr>
        <w:t xml:space="preserve">(директор О.П. Ситніков)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E1C05">
        <w:rPr>
          <w:rFonts w:ascii="Times New Roman" w:hAnsi="Times New Roman" w:cs="Times New Roman"/>
          <w:sz w:val="28"/>
          <w:szCs w:val="28"/>
          <w:lang w:val="uk-UA"/>
        </w:rPr>
        <w:t xml:space="preserve">міста 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Донецьк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 xml:space="preserve"> до міста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> Біл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Церкв</w:t>
      </w:r>
      <w:r w:rsidR="007E72F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області.</w:t>
      </w:r>
    </w:p>
    <w:p w:rsidR="00A9360E" w:rsidRPr="009C0C3D" w:rsidRDefault="00D11FEC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2014 р. 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95326">
        <w:rPr>
          <w:rFonts w:ascii="Times New Roman" w:hAnsi="Times New Roman" w:cs="Times New Roman"/>
          <w:sz w:val="28"/>
          <w:szCs w:val="28"/>
          <w:lang w:val="uk-UA"/>
        </w:rPr>
        <w:t xml:space="preserve">АПН України 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отримано </w:t>
      </w:r>
      <w:r w:rsidR="00A9360E" w:rsidRPr="009C0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фінансування 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з державного бюджету </w:t>
      </w:r>
      <w:r w:rsidR="002A626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сумі 155 млн. грн., що становить 99,6</w:t>
      </w:r>
      <w:r w:rsidR="002A626E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1ACE" w:rsidRPr="009C0C3D">
        <w:rPr>
          <w:rFonts w:ascii="Times New Roman" w:hAnsi="Times New Roman" w:cs="Times New Roman"/>
          <w:sz w:val="28"/>
          <w:szCs w:val="28"/>
          <w:lang w:val="uk-UA"/>
        </w:rPr>
        <w:t>від запланованих обсягів, у тому числі</w:t>
      </w:r>
      <w:r w:rsidR="002A626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E1AC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C6B9D">
        <w:rPr>
          <w:rFonts w:ascii="Times New Roman" w:hAnsi="Times New Roman" w:cs="Times New Roman"/>
          <w:sz w:val="28"/>
          <w:szCs w:val="28"/>
          <w:lang w:val="uk-UA"/>
        </w:rPr>
        <w:t xml:space="preserve"> фундаментальні дослідження </w:t>
      </w:r>
      <w:r w:rsidR="002A626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C6B9D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млн. грн.</w:t>
      </w:r>
      <w:r w:rsidR="00CC6B9D">
        <w:rPr>
          <w:rFonts w:ascii="Times New Roman" w:hAnsi="Times New Roman" w:cs="Times New Roman"/>
          <w:sz w:val="28"/>
          <w:szCs w:val="28"/>
          <w:lang w:val="uk-UA"/>
        </w:rPr>
        <w:t xml:space="preserve"> (48%)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, прикладні дослідження </w:t>
      </w:r>
      <w:r w:rsidR="002A626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2E1ACE" w:rsidRPr="009C0C3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="00C30294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CC6B9D">
        <w:rPr>
          <w:rFonts w:ascii="Times New Roman" w:hAnsi="Times New Roman" w:cs="Times New Roman"/>
          <w:sz w:val="28"/>
          <w:szCs w:val="28"/>
          <w:lang w:val="uk-UA"/>
        </w:rPr>
        <w:t xml:space="preserve"> (16%)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60A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випуск друкованої продукції </w:t>
      </w:r>
      <w:r w:rsidR="002A626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460A0" w:rsidRPr="009C0C3D">
        <w:rPr>
          <w:rFonts w:ascii="Times New Roman" w:hAnsi="Times New Roman" w:cs="Times New Roman"/>
          <w:sz w:val="28"/>
          <w:szCs w:val="28"/>
          <w:lang w:val="uk-UA"/>
        </w:rPr>
        <w:t>2,2 млн. грн.</w:t>
      </w:r>
      <w:r w:rsidR="008460A0">
        <w:rPr>
          <w:rFonts w:ascii="Times New Roman" w:hAnsi="Times New Roman" w:cs="Times New Roman"/>
          <w:sz w:val="28"/>
          <w:szCs w:val="28"/>
          <w:lang w:val="uk-UA"/>
        </w:rPr>
        <w:t xml:space="preserve"> (1,4%)</w:t>
      </w:r>
      <w:r w:rsidR="008460A0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підготовку </w:t>
      </w:r>
      <w:r w:rsidR="00AC167C">
        <w:rPr>
          <w:rFonts w:ascii="Times New Roman" w:hAnsi="Times New Roman" w:cs="Times New Roman"/>
          <w:sz w:val="28"/>
          <w:szCs w:val="28"/>
          <w:lang w:val="uk-UA"/>
        </w:rPr>
        <w:t>і підвищення кваліфікації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кадрів – </w:t>
      </w:r>
      <w:r w:rsidR="00AC167C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млн. грн.</w:t>
      </w:r>
      <w:r w:rsidR="00AC167C">
        <w:rPr>
          <w:rFonts w:ascii="Times New Roman" w:hAnsi="Times New Roman" w:cs="Times New Roman"/>
          <w:sz w:val="28"/>
          <w:szCs w:val="28"/>
          <w:lang w:val="uk-UA"/>
        </w:rPr>
        <w:t xml:space="preserve"> (24%). 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>Порівняно з 2013 р</w:t>
      </w:r>
      <w:r w:rsidR="002E1ACE"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зменшилося на 8</w:t>
      </w:r>
      <w:r w:rsidR="002E1ACE" w:rsidRPr="009C0C3D">
        <w:rPr>
          <w:rFonts w:ascii="Times New Roman" w:hAnsi="Times New Roman" w:cs="Times New Roman"/>
          <w:sz w:val="28"/>
          <w:szCs w:val="28"/>
          <w:lang w:val="uk-UA"/>
        </w:rPr>
        <w:t>,7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млн. грн., або на 5,3</w:t>
      </w:r>
      <w:r w:rsidR="002A626E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A9360E"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360E" w:rsidRDefault="00A9360E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Академією отримано </w:t>
      </w:r>
      <w:r w:rsidR="002A626E">
        <w:rPr>
          <w:rFonts w:ascii="Times New Roman" w:hAnsi="Times New Roman" w:cs="Times New Roman"/>
          <w:sz w:val="28"/>
          <w:szCs w:val="28"/>
          <w:lang w:val="uk-UA"/>
        </w:rPr>
        <w:t>майже</w:t>
      </w:r>
      <w:r w:rsidR="00AC167C">
        <w:rPr>
          <w:rFonts w:ascii="Times New Roman" w:hAnsi="Times New Roman" w:cs="Times New Roman"/>
          <w:sz w:val="28"/>
          <w:szCs w:val="28"/>
          <w:lang w:val="uk-UA"/>
        </w:rPr>
        <w:t xml:space="preserve"> 15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млн. грн. за спеціальним фондом бюджету, що на 4</w:t>
      </w:r>
      <w:r w:rsidR="00FA5084" w:rsidRPr="009C0C3D">
        <w:rPr>
          <w:rFonts w:ascii="Times New Roman" w:hAnsi="Times New Roman" w:cs="Times New Roman"/>
          <w:sz w:val="28"/>
          <w:szCs w:val="28"/>
          <w:lang w:val="uk-UA"/>
        </w:rPr>
        <w:t>,1</w:t>
      </w:r>
      <w:r w:rsidRPr="009C0C3D">
        <w:rPr>
          <w:rFonts w:ascii="Times New Roman" w:hAnsi="Times New Roman" w:cs="Times New Roman"/>
          <w:sz w:val="28"/>
          <w:szCs w:val="28"/>
          <w:lang w:val="uk-UA"/>
        </w:rPr>
        <w:t xml:space="preserve"> млн. грн. менше, ніж у </w:t>
      </w:r>
      <w:r w:rsidR="00AC167C">
        <w:rPr>
          <w:rFonts w:ascii="Times New Roman" w:hAnsi="Times New Roman" w:cs="Times New Roman"/>
          <w:sz w:val="28"/>
          <w:szCs w:val="28"/>
          <w:lang w:val="uk-UA"/>
        </w:rPr>
        <w:t>попередньому році</w:t>
      </w:r>
      <w:r w:rsidR="00FA5084" w:rsidRPr="009C0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5AE3" w:rsidRDefault="00FA5AE3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Бюджетні кошти використано на 99,8</w:t>
      </w:r>
      <w:r w:rsidR="002A626E">
        <w:rPr>
          <w:rFonts w:ascii="Times New Roman" w:hAnsi="Times New Roman" w:cs="Times New Roman"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7152" w:rsidRDefault="009E7152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Фінансова й </w:t>
      </w:r>
      <w:r w:rsidR="001178EB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</w:t>
      </w:r>
      <w:r w:rsidR="001178EB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кадемії висвітлювалася в </w:t>
      </w:r>
      <w:r w:rsidRPr="00C010FD">
        <w:rPr>
          <w:rFonts w:ascii="Times New Roman" w:hAnsi="Times New Roman" w:cs="Times New Roman"/>
          <w:b/>
          <w:sz w:val="28"/>
          <w:szCs w:val="28"/>
          <w:lang w:val="uk-UA"/>
        </w:rPr>
        <w:t>засобах масової інформації</w:t>
      </w:r>
      <w:r w:rsidR="00C010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178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44C09" w:rsidRPr="00944C09"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 w:rsidR="00944C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публічний звіт</w:t>
      </w:r>
      <w:r w:rsidR="00944C09" w:rsidRPr="00944C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3701" w:rsidRDefault="00683701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Шановні </w:t>
      </w:r>
      <w:r w:rsidR="006F5EC2">
        <w:rPr>
          <w:rFonts w:ascii="Times New Roman" w:hAnsi="Times New Roman" w:cs="Times New Roman"/>
          <w:sz w:val="28"/>
          <w:szCs w:val="28"/>
          <w:lang w:val="uk-UA"/>
        </w:rPr>
        <w:t>учасники зборів</w:t>
      </w:r>
      <w:r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2C52FF" w:rsidRDefault="002C52FF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 </w:t>
      </w:r>
      <w:r w:rsidRPr="009F707E">
        <w:rPr>
          <w:rFonts w:ascii="Times New Roman" w:hAnsi="Times New Roman" w:cs="Times New Roman"/>
          <w:b/>
          <w:sz w:val="28"/>
          <w:szCs w:val="28"/>
          <w:lang w:val="uk-UA"/>
        </w:rPr>
        <w:t>якими проблем</w:t>
      </w:r>
      <w:r w:rsidR="00416925">
        <w:rPr>
          <w:rFonts w:ascii="Times New Roman" w:hAnsi="Times New Roman" w:cs="Times New Roman"/>
          <w:b/>
          <w:sz w:val="28"/>
          <w:szCs w:val="28"/>
          <w:lang w:val="uk-UA"/>
        </w:rPr>
        <w:t>ами</w:t>
      </w:r>
      <w:r w:rsidRPr="009F707E">
        <w:rPr>
          <w:rFonts w:ascii="Times New Roman" w:hAnsi="Times New Roman" w:cs="Times New Roman"/>
          <w:b/>
          <w:sz w:val="28"/>
          <w:szCs w:val="28"/>
          <w:lang w:val="uk-UA"/>
        </w:rPr>
        <w:t>, за якими пріоритет</w:t>
      </w:r>
      <w:r w:rsidR="00416925">
        <w:rPr>
          <w:rFonts w:ascii="Times New Roman" w:hAnsi="Times New Roman" w:cs="Times New Roman"/>
          <w:b/>
          <w:sz w:val="28"/>
          <w:szCs w:val="28"/>
          <w:lang w:val="uk-UA"/>
        </w:rPr>
        <w:t>ами</w:t>
      </w:r>
      <w:r w:rsidRPr="009F70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в яких 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має працювати </w:t>
      </w:r>
      <w:r w:rsidR="00FA5AE3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кадемія у 2015 році?</w:t>
      </w:r>
      <w:r w:rsidR="00416925">
        <w:rPr>
          <w:rFonts w:ascii="Times New Roman" w:hAnsi="Times New Roman" w:cs="Times New Roman"/>
          <w:sz w:val="28"/>
          <w:szCs w:val="28"/>
          <w:lang w:val="uk-UA"/>
        </w:rPr>
        <w:t xml:space="preserve"> Стисло.</w:t>
      </w:r>
    </w:p>
    <w:p w:rsidR="009F707E" w:rsidRDefault="002C52FF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Насамперед, над </w:t>
      </w:r>
      <w:r w:rsidR="009F707E">
        <w:rPr>
          <w:rFonts w:ascii="Times New Roman" w:hAnsi="Times New Roman" w:cs="Times New Roman"/>
          <w:sz w:val="28"/>
          <w:szCs w:val="28"/>
          <w:lang w:val="uk-UA"/>
        </w:rPr>
        <w:t xml:space="preserve">подальшим істотним </w:t>
      </w:r>
      <w:r w:rsidR="00C2191F" w:rsidRPr="009F70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посиленням </w:t>
      </w:r>
      <w:r w:rsidRPr="009F707E">
        <w:rPr>
          <w:rFonts w:ascii="Times New Roman" w:hAnsi="Times New Roman" w:cs="Times New Roman"/>
          <w:b/>
          <w:sz w:val="28"/>
          <w:szCs w:val="28"/>
          <w:lang w:val="uk-UA"/>
        </w:rPr>
        <w:t>методологічн</w:t>
      </w:r>
      <w:r w:rsidR="00C2191F" w:rsidRPr="009F707E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6F5EC2" w:rsidRPr="009F707E">
        <w:rPr>
          <w:rFonts w:ascii="Times New Roman" w:hAnsi="Times New Roman" w:cs="Times New Roman"/>
          <w:b/>
          <w:sz w:val="28"/>
          <w:szCs w:val="28"/>
          <w:lang w:val="uk-UA"/>
        </w:rPr>
        <w:t>, теоретичного</w:t>
      </w:r>
      <w:r w:rsidRPr="009F70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методичн</w:t>
      </w:r>
      <w:r w:rsidR="00C2191F" w:rsidRPr="009F707E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9F70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забезпечення </w:t>
      </w:r>
      <w:r w:rsidR="001178E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626262" w:rsidRPr="009F707E">
        <w:rPr>
          <w:rFonts w:ascii="Times New Roman" w:hAnsi="Times New Roman" w:cs="Times New Roman"/>
          <w:b/>
          <w:sz w:val="28"/>
          <w:szCs w:val="28"/>
          <w:lang w:val="uk-UA"/>
        </w:rPr>
        <w:t>сіх без виключення ланок освітньої сфери</w:t>
      </w:r>
      <w:r w:rsidR="004169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контексті європейської інтеграції</w:t>
      </w:r>
      <w:r w:rsidR="006262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52FF" w:rsidRDefault="00626262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Пріоритетним є </w:t>
      </w:r>
      <w:r w:rsidR="002C52FF">
        <w:rPr>
          <w:rFonts w:ascii="Times New Roman" w:hAnsi="Times New Roman" w:cs="Times New Roman"/>
          <w:sz w:val="28"/>
          <w:szCs w:val="28"/>
          <w:lang w:val="uk-UA"/>
        </w:rPr>
        <w:t xml:space="preserve">розв’язання </w:t>
      </w:r>
      <w:r w:rsidR="002C52FF" w:rsidRPr="009F707E">
        <w:rPr>
          <w:rFonts w:ascii="Times New Roman" w:hAnsi="Times New Roman" w:cs="Times New Roman"/>
          <w:b/>
          <w:sz w:val="28"/>
          <w:szCs w:val="28"/>
          <w:lang w:val="uk-UA"/>
        </w:rPr>
        <w:t>комплексної проблеми рівного доступу до якісної освіти</w:t>
      </w:r>
      <w:r w:rsidR="009F70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впродовж життя</w:t>
      </w:r>
      <w:r w:rsidR="00EB7B30">
        <w:rPr>
          <w:rFonts w:ascii="Times New Roman" w:hAnsi="Times New Roman" w:cs="Times New Roman"/>
          <w:sz w:val="28"/>
          <w:szCs w:val="28"/>
          <w:lang w:val="uk-UA"/>
        </w:rPr>
        <w:t xml:space="preserve">, створення умов для </w:t>
      </w:r>
      <w:r w:rsidR="00EB7B30" w:rsidRPr="00EB7B30">
        <w:rPr>
          <w:rFonts w:ascii="Times New Roman" w:hAnsi="Times New Roman" w:cs="Times New Roman"/>
          <w:b/>
          <w:sz w:val="28"/>
          <w:szCs w:val="28"/>
          <w:lang w:val="uk-UA"/>
        </w:rPr>
        <w:t>постійного навчання</w:t>
      </w:r>
      <w:r w:rsidR="00EB7B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7B30" w:rsidRPr="00EB7B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розвитку </w:t>
      </w:r>
      <w:r w:rsidR="00EB7B30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EB7B30" w:rsidRPr="00EB7B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саморозвитку особистості</w:t>
      </w:r>
      <w:r w:rsidR="00EB7B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2191F" w:rsidRDefault="00C2191F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Проблема освітньої якості</w:t>
      </w:r>
      <w:r w:rsidR="00A80FA1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1E1C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FA1">
        <w:rPr>
          <w:rFonts w:ascii="Times New Roman" w:hAnsi="Times New Roman" w:cs="Times New Roman"/>
          <w:sz w:val="28"/>
          <w:szCs w:val="28"/>
          <w:lang w:val="uk-UA"/>
        </w:rPr>
        <w:t xml:space="preserve">і доступності, </w:t>
      </w:r>
      <w:r>
        <w:rPr>
          <w:rFonts w:ascii="Times New Roman" w:hAnsi="Times New Roman" w:cs="Times New Roman"/>
          <w:sz w:val="28"/>
          <w:szCs w:val="28"/>
          <w:lang w:val="uk-UA"/>
        </w:rPr>
        <w:t>багатовимірна</w:t>
      </w:r>
      <w:r w:rsidR="001178EB">
        <w:rPr>
          <w:rFonts w:ascii="Times New Roman" w:hAnsi="Times New Roman" w:cs="Times New Roman"/>
          <w:sz w:val="28"/>
          <w:szCs w:val="28"/>
          <w:lang w:val="uk-UA"/>
        </w:rPr>
        <w:t>, і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кожн</w:t>
      </w:r>
      <w:r w:rsidR="001178EB">
        <w:rPr>
          <w:rFonts w:ascii="Times New Roman" w:hAnsi="Times New Roman" w:cs="Times New Roman"/>
          <w:sz w:val="28"/>
          <w:szCs w:val="28"/>
          <w:lang w:val="uk-UA"/>
        </w:rPr>
        <w:t>е з проблемних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потрібно </w:t>
      </w:r>
      <w:r w:rsidR="00A80FA1">
        <w:rPr>
          <w:rFonts w:ascii="Times New Roman" w:hAnsi="Times New Roman" w:cs="Times New Roman"/>
          <w:sz w:val="28"/>
          <w:szCs w:val="28"/>
          <w:lang w:val="uk-UA"/>
        </w:rPr>
        <w:t>знайти</w:t>
      </w:r>
      <w:r w:rsidR="001178EB">
        <w:rPr>
          <w:rFonts w:ascii="Times New Roman" w:hAnsi="Times New Roman" w:cs="Times New Roman"/>
          <w:sz w:val="28"/>
          <w:szCs w:val="28"/>
          <w:lang w:val="uk-UA"/>
        </w:rPr>
        <w:t xml:space="preserve"> точну відповідь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6EB1">
        <w:rPr>
          <w:rFonts w:ascii="Times New Roman" w:hAnsi="Times New Roman" w:cs="Times New Roman"/>
          <w:sz w:val="28"/>
          <w:szCs w:val="28"/>
          <w:lang w:val="uk-UA"/>
        </w:rPr>
        <w:t xml:space="preserve"> Ми послідовно рухаємося в цьому напрямі, але рух цей необхідно </w:t>
      </w:r>
      <w:r w:rsidR="009F707E">
        <w:rPr>
          <w:rFonts w:ascii="Times New Roman" w:hAnsi="Times New Roman" w:cs="Times New Roman"/>
          <w:sz w:val="28"/>
          <w:szCs w:val="28"/>
          <w:lang w:val="uk-UA"/>
        </w:rPr>
        <w:t xml:space="preserve">значно </w:t>
      </w:r>
      <w:r w:rsidR="00E96EB1">
        <w:rPr>
          <w:rFonts w:ascii="Times New Roman" w:hAnsi="Times New Roman" w:cs="Times New Roman"/>
          <w:sz w:val="28"/>
          <w:szCs w:val="28"/>
          <w:lang w:val="uk-UA"/>
        </w:rPr>
        <w:t>прискорити.</w:t>
      </w:r>
    </w:p>
    <w:p w:rsidR="00E96EB1" w:rsidRDefault="00E96EB1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07E">
        <w:rPr>
          <w:rFonts w:ascii="Times New Roman" w:hAnsi="Times New Roman" w:cs="Times New Roman"/>
          <w:b/>
          <w:sz w:val="28"/>
          <w:szCs w:val="28"/>
          <w:lang w:val="uk-UA"/>
        </w:rPr>
        <w:t>По-перше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це </w:t>
      </w:r>
      <w:r w:rsidR="00A80FA1">
        <w:rPr>
          <w:rFonts w:ascii="Times New Roman" w:hAnsi="Times New Roman" w:cs="Times New Roman"/>
          <w:sz w:val="28"/>
          <w:szCs w:val="28"/>
          <w:lang w:val="uk-UA"/>
        </w:rPr>
        <w:t>стосується</w:t>
      </w:r>
      <w:r w:rsidR="000B3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FA1">
        <w:rPr>
          <w:rFonts w:ascii="Times New Roman" w:hAnsi="Times New Roman" w:cs="Times New Roman"/>
          <w:sz w:val="28"/>
          <w:szCs w:val="28"/>
          <w:lang w:val="uk-UA"/>
        </w:rPr>
        <w:t xml:space="preserve">темпів і фронту </w:t>
      </w:r>
      <w:r>
        <w:rPr>
          <w:rFonts w:ascii="Times New Roman" w:hAnsi="Times New Roman" w:cs="Times New Roman"/>
          <w:sz w:val="28"/>
          <w:szCs w:val="28"/>
          <w:lang w:val="uk-UA"/>
        </w:rPr>
        <w:t>запровадження компетентнісного підходу як основи людиноцентризму в усі</w:t>
      </w:r>
      <w:r w:rsidR="00FA5AE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1178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AE3">
        <w:rPr>
          <w:rFonts w:ascii="Times New Roman" w:hAnsi="Times New Roman" w:cs="Times New Roman"/>
          <w:sz w:val="28"/>
          <w:szCs w:val="28"/>
          <w:lang w:val="uk-UA"/>
        </w:rPr>
        <w:t xml:space="preserve">освітніх </w:t>
      </w:r>
      <w:r>
        <w:rPr>
          <w:rFonts w:ascii="Times New Roman" w:hAnsi="Times New Roman" w:cs="Times New Roman"/>
          <w:sz w:val="28"/>
          <w:szCs w:val="28"/>
          <w:lang w:val="uk-UA"/>
        </w:rPr>
        <w:t>ланк</w:t>
      </w:r>
      <w:r w:rsidR="00FA5AE3">
        <w:rPr>
          <w:rFonts w:ascii="Times New Roman" w:hAnsi="Times New Roman" w:cs="Times New Roman"/>
          <w:sz w:val="28"/>
          <w:szCs w:val="28"/>
          <w:lang w:val="uk-UA"/>
        </w:rPr>
        <w:t>ах.</w:t>
      </w:r>
    </w:p>
    <w:p w:rsidR="003A5B6E" w:rsidRDefault="00E96EB1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07E">
        <w:rPr>
          <w:rFonts w:ascii="Times New Roman" w:hAnsi="Times New Roman" w:cs="Times New Roman"/>
          <w:b/>
          <w:sz w:val="28"/>
          <w:szCs w:val="28"/>
          <w:lang w:val="uk-UA"/>
        </w:rPr>
        <w:t>По-друге</w:t>
      </w:r>
      <w:r>
        <w:rPr>
          <w:rFonts w:ascii="Times New Roman" w:hAnsi="Times New Roman" w:cs="Times New Roman"/>
          <w:sz w:val="28"/>
          <w:szCs w:val="28"/>
          <w:lang w:val="uk-UA"/>
        </w:rPr>
        <w:t>, рішуче осучаснення змісту, методів і форм освіти. Критерій єдиний – глобальна конкурентоспроможність кожного з цих освітніх компонентів.</w:t>
      </w:r>
    </w:p>
    <w:p w:rsidR="00231D4A" w:rsidRDefault="009F707E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4C66">
        <w:rPr>
          <w:rFonts w:ascii="Times New Roman" w:hAnsi="Times New Roman" w:cs="Times New Roman"/>
          <w:b/>
          <w:sz w:val="28"/>
          <w:szCs w:val="28"/>
          <w:lang w:val="uk-UA"/>
        </w:rPr>
        <w:t>По-третє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C4C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47F">
        <w:rPr>
          <w:rFonts w:ascii="Times New Roman" w:hAnsi="Times New Roman" w:cs="Times New Roman"/>
          <w:sz w:val="28"/>
          <w:szCs w:val="28"/>
          <w:lang w:val="uk-UA"/>
        </w:rPr>
        <w:t xml:space="preserve">розкріпачення освітнього процесу, </w:t>
      </w:r>
      <w:r w:rsidR="00EB7B30">
        <w:rPr>
          <w:rFonts w:ascii="Times New Roman" w:hAnsi="Times New Roman" w:cs="Times New Roman"/>
          <w:sz w:val="28"/>
          <w:szCs w:val="28"/>
          <w:lang w:val="uk-UA"/>
        </w:rPr>
        <w:t>розвиток автономії навчальних закладів і академічної свободи педагогічних і н</w:t>
      </w:r>
      <w:r w:rsidR="00BC4C66">
        <w:rPr>
          <w:rFonts w:ascii="Times New Roman" w:hAnsi="Times New Roman" w:cs="Times New Roman"/>
          <w:sz w:val="28"/>
          <w:szCs w:val="28"/>
          <w:lang w:val="uk-UA"/>
        </w:rPr>
        <w:t xml:space="preserve">ауково-педагогічних працівників, створення механізмів реальної участі в освітніх справах </w:t>
      </w:r>
      <w:r w:rsidR="001178E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C4C66">
        <w:rPr>
          <w:rFonts w:ascii="Times New Roman" w:hAnsi="Times New Roman" w:cs="Times New Roman"/>
          <w:sz w:val="28"/>
          <w:szCs w:val="28"/>
          <w:lang w:val="uk-UA"/>
        </w:rPr>
        <w:t xml:space="preserve">сіх зацікавлених сторін </w:t>
      </w:r>
      <w:r w:rsidR="001178E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C4C66">
        <w:rPr>
          <w:rFonts w:ascii="Times New Roman" w:hAnsi="Times New Roman" w:cs="Times New Roman"/>
          <w:sz w:val="28"/>
          <w:szCs w:val="28"/>
          <w:lang w:val="uk-UA"/>
        </w:rPr>
        <w:t xml:space="preserve">від учнів і батьків до тих, хто </w:t>
      </w:r>
      <w:r w:rsidR="001178EB">
        <w:rPr>
          <w:rFonts w:ascii="Times New Roman" w:hAnsi="Times New Roman" w:cs="Times New Roman"/>
          <w:sz w:val="28"/>
          <w:szCs w:val="28"/>
          <w:lang w:val="uk-UA"/>
        </w:rPr>
        <w:t>мож</w:t>
      </w:r>
      <w:r w:rsidR="00BC4C66">
        <w:rPr>
          <w:rFonts w:ascii="Times New Roman" w:hAnsi="Times New Roman" w:cs="Times New Roman"/>
          <w:sz w:val="28"/>
          <w:szCs w:val="28"/>
          <w:lang w:val="uk-UA"/>
        </w:rPr>
        <w:t>е підтримати освіту.</w:t>
      </w:r>
    </w:p>
    <w:p w:rsidR="009F707E" w:rsidRDefault="001E1C05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C05">
        <w:rPr>
          <w:rFonts w:ascii="Times New Roman" w:hAnsi="Times New Roman" w:cs="Times New Roman"/>
          <w:b/>
          <w:sz w:val="28"/>
          <w:szCs w:val="28"/>
          <w:lang w:val="uk-UA"/>
        </w:rPr>
        <w:t>По-четверте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747F">
        <w:rPr>
          <w:rFonts w:ascii="Times New Roman" w:hAnsi="Times New Roman" w:cs="Times New Roman"/>
          <w:sz w:val="28"/>
          <w:szCs w:val="28"/>
          <w:lang w:val="uk-UA"/>
        </w:rPr>
        <w:t>необхідність руху до утворення цілісної, структурованої мережі конкурентоспроможних закладів освіти. Зокрема, укрупненн</w:t>
      </w:r>
      <w:r w:rsidR="00E9575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774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757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A7747F">
        <w:rPr>
          <w:rFonts w:ascii="Times New Roman" w:hAnsi="Times New Roman" w:cs="Times New Roman"/>
          <w:sz w:val="28"/>
          <w:szCs w:val="28"/>
          <w:lang w:val="uk-UA"/>
        </w:rPr>
        <w:t>розмежуванн</w:t>
      </w:r>
      <w:r w:rsidR="00E9575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7747F">
        <w:rPr>
          <w:rFonts w:ascii="Times New Roman" w:hAnsi="Times New Roman" w:cs="Times New Roman"/>
          <w:sz w:val="28"/>
          <w:szCs w:val="28"/>
          <w:lang w:val="uk-UA"/>
        </w:rPr>
        <w:t xml:space="preserve"> функцій різних типів навчальних закладів.</w:t>
      </w:r>
      <w:r w:rsidR="0068006F">
        <w:rPr>
          <w:rFonts w:ascii="Times New Roman" w:hAnsi="Times New Roman" w:cs="Times New Roman"/>
          <w:sz w:val="28"/>
          <w:szCs w:val="28"/>
          <w:lang w:val="uk-UA"/>
        </w:rPr>
        <w:t xml:space="preserve"> Так, профільне навчання в середній загальноосвітній школі доцільно здійснювати в однопрофільних або багатопрофільних ліцеях, які потрібно створити </w:t>
      </w:r>
      <w:r w:rsidR="00E95757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повсюдно</w:t>
      </w:r>
      <w:r w:rsidR="0068006F">
        <w:rPr>
          <w:rFonts w:ascii="Times New Roman" w:hAnsi="Times New Roman" w:cs="Times New Roman"/>
          <w:sz w:val="28"/>
          <w:szCs w:val="28"/>
          <w:lang w:val="uk-UA"/>
        </w:rPr>
        <w:t xml:space="preserve">. На базі нинішніх подрібнених професійно-технічних училищ, технікумів і коледжів маємо організувати потужні багатопрофільні професійні коледжі. Безперечно </w:t>
      </w:r>
      <w:r w:rsidR="00E95757">
        <w:rPr>
          <w:rFonts w:ascii="Times New Roman" w:hAnsi="Times New Roman" w:cs="Times New Roman"/>
          <w:sz w:val="28"/>
          <w:szCs w:val="28"/>
          <w:lang w:val="uk-UA"/>
        </w:rPr>
        <w:t xml:space="preserve">необхідним </w:t>
      </w:r>
      <w:r w:rsidR="0068006F">
        <w:rPr>
          <w:rFonts w:ascii="Times New Roman" w:hAnsi="Times New Roman" w:cs="Times New Roman"/>
          <w:sz w:val="28"/>
          <w:szCs w:val="28"/>
          <w:lang w:val="uk-UA"/>
        </w:rPr>
        <w:t>є й утворення з розпорошених</w:t>
      </w:r>
      <w:r w:rsidR="00E95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006F">
        <w:rPr>
          <w:rFonts w:ascii="Times New Roman" w:hAnsi="Times New Roman" w:cs="Times New Roman"/>
          <w:sz w:val="28"/>
          <w:szCs w:val="28"/>
          <w:lang w:val="uk-UA"/>
        </w:rPr>
        <w:t xml:space="preserve"> і часто вузькопрофільних</w:t>
      </w:r>
      <w:r w:rsidR="00E95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006F">
        <w:rPr>
          <w:rFonts w:ascii="Times New Roman" w:hAnsi="Times New Roman" w:cs="Times New Roman"/>
          <w:sz w:val="28"/>
          <w:szCs w:val="28"/>
          <w:lang w:val="uk-UA"/>
        </w:rPr>
        <w:t xml:space="preserve"> вищих навчальних закладів крупних національних університетів у регіонах. </w:t>
      </w:r>
    </w:p>
    <w:p w:rsidR="00CC5CC2" w:rsidRDefault="0068006F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4C66">
        <w:rPr>
          <w:rFonts w:ascii="Times New Roman" w:hAnsi="Times New Roman" w:cs="Times New Roman"/>
          <w:b/>
          <w:sz w:val="28"/>
          <w:szCs w:val="28"/>
          <w:lang w:val="uk-UA"/>
        </w:rPr>
        <w:t>По-</w:t>
      </w:r>
      <w:r w:rsidR="001E1C05">
        <w:rPr>
          <w:rFonts w:ascii="Times New Roman" w:hAnsi="Times New Roman" w:cs="Times New Roman"/>
          <w:b/>
          <w:sz w:val="28"/>
          <w:szCs w:val="28"/>
          <w:lang w:val="uk-UA"/>
        </w:rPr>
        <w:t>п’яте</w:t>
      </w:r>
      <w:r w:rsidR="003A5B6E">
        <w:rPr>
          <w:rFonts w:ascii="Times New Roman" w:hAnsi="Times New Roman" w:cs="Times New Roman"/>
          <w:sz w:val="28"/>
          <w:szCs w:val="28"/>
          <w:lang w:val="uk-UA"/>
        </w:rPr>
        <w:t>, це – чітка ідентифікація</w:t>
      </w:r>
      <w:r w:rsidR="00CC5CC2">
        <w:rPr>
          <w:rFonts w:ascii="Times New Roman" w:hAnsi="Times New Roman" w:cs="Times New Roman"/>
          <w:sz w:val="28"/>
          <w:szCs w:val="28"/>
          <w:lang w:val="uk-UA"/>
        </w:rPr>
        <w:t>, об’єктивне бачення</w:t>
      </w:r>
      <w:r w:rsidR="003A5B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B6E" w:rsidRPr="001E1C05">
        <w:rPr>
          <w:rFonts w:ascii="Times New Roman" w:hAnsi="Times New Roman" w:cs="Times New Roman"/>
          <w:sz w:val="28"/>
          <w:szCs w:val="28"/>
          <w:lang w:val="uk-UA"/>
        </w:rPr>
        <w:t>нашого стану</w:t>
      </w:r>
      <w:r w:rsidR="003A5B6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CC5CC2">
        <w:rPr>
          <w:rFonts w:ascii="Times New Roman" w:hAnsi="Times New Roman" w:cs="Times New Roman"/>
          <w:sz w:val="28"/>
          <w:szCs w:val="28"/>
          <w:lang w:val="uk-UA"/>
        </w:rPr>
        <w:t>річищі</w:t>
      </w:r>
      <w:r w:rsidR="003A5B6E">
        <w:rPr>
          <w:rFonts w:ascii="Times New Roman" w:hAnsi="Times New Roman" w:cs="Times New Roman"/>
          <w:sz w:val="28"/>
          <w:szCs w:val="28"/>
          <w:lang w:val="uk-UA"/>
        </w:rPr>
        <w:t xml:space="preserve"> цивілізаційного </w:t>
      </w:r>
      <w:r w:rsidR="00CC5CC2">
        <w:rPr>
          <w:rFonts w:ascii="Times New Roman" w:hAnsi="Times New Roman" w:cs="Times New Roman"/>
          <w:sz w:val="28"/>
          <w:szCs w:val="28"/>
          <w:lang w:val="uk-UA"/>
        </w:rPr>
        <w:t>поступу і прискорена модернізація вітчизняної освіти з урахуванням передових здобутків людства.</w:t>
      </w:r>
    </w:p>
    <w:p w:rsidR="001B5FF8" w:rsidRDefault="00BC4C66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4C66">
        <w:rPr>
          <w:rFonts w:ascii="Times New Roman" w:hAnsi="Times New Roman" w:cs="Times New Roman"/>
          <w:b/>
          <w:sz w:val="28"/>
          <w:szCs w:val="28"/>
          <w:lang w:val="uk-UA"/>
        </w:rPr>
        <w:t>По-</w:t>
      </w:r>
      <w:r w:rsidR="001E1C05">
        <w:rPr>
          <w:rFonts w:ascii="Times New Roman" w:hAnsi="Times New Roman" w:cs="Times New Roman"/>
          <w:b/>
          <w:sz w:val="28"/>
          <w:szCs w:val="28"/>
          <w:lang w:val="uk-UA"/>
        </w:rPr>
        <w:t>шос</w:t>
      </w:r>
      <w:r w:rsidR="0068006F">
        <w:rPr>
          <w:rFonts w:ascii="Times New Roman" w:hAnsi="Times New Roman" w:cs="Times New Roman"/>
          <w:b/>
          <w:sz w:val="28"/>
          <w:szCs w:val="28"/>
          <w:lang w:val="uk-UA"/>
        </w:rPr>
        <w:t>те</w:t>
      </w:r>
      <w:r w:rsidR="00CC5CC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B3A82">
        <w:rPr>
          <w:rFonts w:ascii="Times New Roman" w:hAnsi="Times New Roman" w:cs="Times New Roman"/>
          <w:sz w:val="28"/>
          <w:szCs w:val="28"/>
          <w:lang w:val="uk-UA"/>
        </w:rPr>
        <w:t>впровадження</w:t>
      </w:r>
      <w:r w:rsidR="00CC5CC2">
        <w:rPr>
          <w:rFonts w:ascii="Times New Roman" w:hAnsi="Times New Roman" w:cs="Times New Roman"/>
          <w:sz w:val="28"/>
          <w:szCs w:val="28"/>
          <w:lang w:val="uk-UA"/>
        </w:rPr>
        <w:t xml:space="preserve"> наукових здобутків як фундаментального, так і прикладного характеру в реальну освітню практику. </w:t>
      </w:r>
      <w:r w:rsidR="0020476A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CC5CC2">
        <w:rPr>
          <w:rFonts w:ascii="Times New Roman" w:hAnsi="Times New Roman" w:cs="Times New Roman"/>
          <w:sz w:val="28"/>
          <w:szCs w:val="28"/>
          <w:lang w:val="uk-UA"/>
        </w:rPr>
        <w:t>онайперше</w:t>
      </w:r>
      <w:r w:rsidR="0020476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CC5CC2">
        <w:rPr>
          <w:rFonts w:ascii="Times New Roman" w:hAnsi="Times New Roman" w:cs="Times New Roman"/>
          <w:sz w:val="28"/>
          <w:szCs w:val="28"/>
          <w:lang w:val="uk-UA"/>
        </w:rPr>
        <w:t xml:space="preserve"> концептуальне </w:t>
      </w:r>
      <w:r w:rsidR="0020476A">
        <w:rPr>
          <w:rFonts w:ascii="Times New Roman" w:hAnsi="Times New Roman" w:cs="Times New Roman"/>
          <w:sz w:val="28"/>
          <w:szCs w:val="28"/>
          <w:lang w:val="uk-UA"/>
        </w:rPr>
        <w:t xml:space="preserve">наукове </w:t>
      </w:r>
      <w:r w:rsidR="00CC5CC2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й реальне </w:t>
      </w:r>
      <w:r w:rsidR="0020476A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="00CC5CC2">
        <w:rPr>
          <w:rFonts w:ascii="Times New Roman" w:hAnsi="Times New Roman" w:cs="Times New Roman"/>
          <w:sz w:val="28"/>
          <w:szCs w:val="28"/>
          <w:lang w:val="uk-UA"/>
        </w:rPr>
        <w:t xml:space="preserve"> сучасно</w:t>
      </w:r>
      <w:r w:rsidR="0020476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CC5CC2">
        <w:rPr>
          <w:rFonts w:ascii="Times New Roman" w:hAnsi="Times New Roman" w:cs="Times New Roman"/>
          <w:sz w:val="28"/>
          <w:szCs w:val="28"/>
          <w:lang w:val="uk-UA"/>
        </w:rPr>
        <w:t xml:space="preserve"> освітньо</w:t>
      </w:r>
      <w:r w:rsidR="0020476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CC5CC2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</w:t>
      </w:r>
      <w:r w:rsidR="0020476A">
        <w:rPr>
          <w:rFonts w:ascii="Times New Roman" w:hAnsi="Times New Roman" w:cs="Times New Roman"/>
          <w:sz w:val="28"/>
          <w:szCs w:val="28"/>
          <w:lang w:val="uk-UA"/>
        </w:rPr>
        <w:t>чої бази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. Уже в цьому півріччі очікується розгляд </w:t>
      </w:r>
      <w:r w:rsidR="0020476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>арламент</w:t>
      </w:r>
      <w:r w:rsidR="0020476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 проекту базового закону про освіту. За ним – законопроект</w:t>
      </w:r>
      <w:r w:rsidR="00FA5AE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 про професійну освіту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 про наукову і науково-технічну діяльність. У зв’язку з цим академічн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 науков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20476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44C09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 бути готов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активної </w:t>
      </w:r>
      <w:r w:rsidR="00231D4A"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>участі в цьому процесі.</w:t>
      </w:r>
      <w:r w:rsidR="00231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476A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231D4A">
        <w:rPr>
          <w:rFonts w:ascii="Times New Roman" w:hAnsi="Times New Roman" w:cs="Times New Roman"/>
          <w:sz w:val="28"/>
          <w:szCs w:val="28"/>
          <w:lang w:val="uk-UA"/>
        </w:rPr>
        <w:t>означає</w:t>
      </w:r>
      <w:r w:rsidR="00944C09">
        <w:rPr>
          <w:rFonts w:ascii="Times New Roman" w:hAnsi="Times New Roman" w:cs="Times New Roman"/>
          <w:sz w:val="28"/>
          <w:szCs w:val="28"/>
          <w:lang w:val="uk-UA"/>
        </w:rPr>
        <w:t xml:space="preserve"> системну участь як </w:t>
      </w:r>
      <w:r w:rsidR="0020476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44C09">
        <w:rPr>
          <w:rFonts w:ascii="Times New Roman" w:hAnsi="Times New Roman" w:cs="Times New Roman"/>
          <w:sz w:val="28"/>
          <w:szCs w:val="28"/>
          <w:lang w:val="uk-UA"/>
        </w:rPr>
        <w:t xml:space="preserve"> науковому обґрунтуванні концеп</w:t>
      </w:r>
      <w:r w:rsidR="0020476A">
        <w:rPr>
          <w:rFonts w:ascii="Times New Roman" w:hAnsi="Times New Roman" w:cs="Times New Roman"/>
          <w:sz w:val="28"/>
          <w:szCs w:val="28"/>
          <w:lang w:val="uk-UA"/>
        </w:rPr>
        <w:t>туальних положень</w:t>
      </w:r>
      <w:r w:rsidR="00944C09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</w:t>
      </w:r>
      <w:r w:rsidR="0020476A">
        <w:rPr>
          <w:rFonts w:ascii="Times New Roman" w:hAnsi="Times New Roman" w:cs="Times New Roman"/>
          <w:sz w:val="28"/>
          <w:szCs w:val="28"/>
          <w:lang w:val="uk-UA"/>
        </w:rPr>
        <w:t>чих актів</w:t>
      </w:r>
      <w:r w:rsidR="00944C09">
        <w:rPr>
          <w:rFonts w:ascii="Times New Roman" w:hAnsi="Times New Roman" w:cs="Times New Roman"/>
          <w:sz w:val="28"/>
          <w:szCs w:val="28"/>
          <w:lang w:val="uk-UA"/>
        </w:rPr>
        <w:t xml:space="preserve">, так і </w:t>
      </w:r>
      <w:r w:rsidR="000B3A8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4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A82">
        <w:rPr>
          <w:rFonts w:ascii="Times New Roman" w:hAnsi="Times New Roman" w:cs="Times New Roman"/>
          <w:sz w:val="28"/>
          <w:szCs w:val="28"/>
          <w:lang w:val="uk-UA"/>
        </w:rPr>
        <w:t>їх формулюванні</w:t>
      </w:r>
      <w:r w:rsidR="00944C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702E" w:rsidRDefault="00292015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>ргументованого та доказового підходу вчених</w:t>
      </w:r>
      <w:r w:rsidRPr="002920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потребує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 широк</w:t>
      </w:r>
      <w:r>
        <w:rPr>
          <w:rFonts w:ascii="Times New Roman" w:hAnsi="Times New Roman" w:cs="Times New Roman"/>
          <w:sz w:val="28"/>
          <w:szCs w:val="28"/>
          <w:lang w:val="uk-UA"/>
        </w:rPr>
        <w:t>е коло питань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F7B12">
        <w:rPr>
          <w:rFonts w:ascii="Times New Roman" w:hAnsi="Times New Roman" w:cs="Times New Roman"/>
          <w:sz w:val="28"/>
          <w:szCs w:val="28"/>
          <w:lang w:val="uk-UA"/>
        </w:rPr>
        <w:t>ранн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F7B12">
        <w:rPr>
          <w:rFonts w:ascii="Times New Roman" w:hAnsi="Times New Roman" w:cs="Times New Roman"/>
          <w:sz w:val="28"/>
          <w:szCs w:val="28"/>
          <w:lang w:val="uk-UA"/>
        </w:rPr>
        <w:t xml:space="preserve"> дошкільн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F7B12">
        <w:rPr>
          <w:rFonts w:ascii="Times New Roman" w:hAnsi="Times New Roman" w:cs="Times New Roman"/>
          <w:sz w:val="28"/>
          <w:szCs w:val="28"/>
          <w:lang w:val="uk-UA"/>
        </w:rPr>
        <w:t xml:space="preserve"> освіт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F7B12">
        <w:rPr>
          <w:rFonts w:ascii="Times New Roman" w:hAnsi="Times New Roman" w:cs="Times New Roman"/>
          <w:sz w:val="28"/>
          <w:szCs w:val="28"/>
          <w:lang w:val="uk-UA"/>
        </w:rPr>
        <w:t>, тривал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F7B12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F7B12">
        <w:rPr>
          <w:rFonts w:ascii="Times New Roman" w:hAnsi="Times New Roman" w:cs="Times New Roman"/>
          <w:sz w:val="28"/>
          <w:szCs w:val="28"/>
          <w:lang w:val="uk-UA"/>
        </w:rPr>
        <w:t xml:space="preserve"> початкової освіти,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структура 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>12-річної повної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 профільн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 старш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uk-UA"/>
        </w:rPr>
        <w:t>а;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</w:t>
      </w:r>
      <w:r w:rsidR="00B04AD0">
        <w:rPr>
          <w:rFonts w:ascii="Times New Roman" w:hAnsi="Times New Roman" w:cs="Times New Roman"/>
          <w:sz w:val="28"/>
          <w:szCs w:val="28"/>
          <w:lang w:val="uk-UA"/>
        </w:rPr>
        <w:t xml:space="preserve">терміну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04AD0">
        <w:rPr>
          <w:rFonts w:ascii="Times New Roman" w:hAnsi="Times New Roman" w:cs="Times New Roman"/>
          <w:sz w:val="28"/>
          <w:szCs w:val="28"/>
          <w:lang w:val="uk-UA"/>
        </w:rPr>
        <w:t xml:space="preserve"> рівня обов’язкової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04A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>інституційн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 засад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B5FF8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професійної освіти</w:t>
      </w:r>
      <w:r w:rsidR="00CC702E">
        <w:rPr>
          <w:rFonts w:ascii="Times New Roman" w:hAnsi="Times New Roman" w:cs="Times New Roman"/>
          <w:sz w:val="28"/>
          <w:szCs w:val="28"/>
          <w:lang w:val="uk-UA"/>
        </w:rPr>
        <w:t>, безперервної освіти дорослих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A5AE3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A5AE3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конкурентоспроможної якості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C254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0F55" w:rsidRDefault="00292015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Особлива</w:t>
      </w:r>
      <w:r w:rsidR="006F5E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02E">
        <w:rPr>
          <w:rFonts w:ascii="Times New Roman" w:hAnsi="Times New Roman" w:cs="Times New Roman"/>
          <w:sz w:val="28"/>
          <w:szCs w:val="28"/>
          <w:lang w:val="uk-UA"/>
        </w:rPr>
        <w:t>проблем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C7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C7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02E" w:rsidRPr="002E79F9">
        <w:rPr>
          <w:rFonts w:ascii="Times New Roman" w:hAnsi="Times New Roman" w:cs="Times New Roman"/>
          <w:b/>
          <w:sz w:val="28"/>
          <w:szCs w:val="28"/>
          <w:lang w:val="uk-UA"/>
        </w:rPr>
        <w:t>піднесення на новий рівень національно-патріотичного</w:t>
      </w:r>
      <w:r w:rsidR="00C2544F" w:rsidRPr="002E79F9">
        <w:rPr>
          <w:rFonts w:ascii="Times New Roman" w:hAnsi="Times New Roman" w:cs="Times New Roman"/>
          <w:b/>
          <w:sz w:val="28"/>
          <w:szCs w:val="28"/>
          <w:lang w:val="uk-UA"/>
        </w:rPr>
        <w:t>, громадянського і морального</w:t>
      </w:r>
      <w:r w:rsidR="00CC702E" w:rsidRPr="002E79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виховання дітей, молоді, громадян</w:t>
      </w:r>
      <w:r w:rsidR="00CC70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26DFE">
        <w:rPr>
          <w:rFonts w:ascii="Times New Roman" w:hAnsi="Times New Roman" w:cs="Times New Roman"/>
          <w:sz w:val="28"/>
          <w:szCs w:val="28"/>
          <w:lang w:val="uk-UA"/>
        </w:rPr>
        <w:t xml:space="preserve"> Тут також має бути комплексний </w:t>
      </w:r>
      <w:r w:rsidR="00EF4FAD">
        <w:rPr>
          <w:rFonts w:ascii="Times New Roman" w:hAnsi="Times New Roman" w:cs="Times New Roman"/>
          <w:sz w:val="28"/>
          <w:szCs w:val="28"/>
          <w:lang w:val="uk-UA"/>
        </w:rPr>
        <w:t xml:space="preserve">науково обґрунтований </w:t>
      </w:r>
      <w:r w:rsidR="00526DFE">
        <w:rPr>
          <w:rFonts w:ascii="Times New Roman" w:hAnsi="Times New Roman" w:cs="Times New Roman"/>
          <w:sz w:val="28"/>
          <w:szCs w:val="28"/>
          <w:lang w:val="uk-UA"/>
        </w:rPr>
        <w:t xml:space="preserve">підхід. </w:t>
      </w:r>
      <w:r w:rsidR="00C2544F">
        <w:rPr>
          <w:rFonts w:ascii="Times New Roman" w:hAnsi="Times New Roman" w:cs="Times New Roman"/>
          <w:sz w:val="28"/>
          <w:szCs w:val="28"/>
          <w:lang w:val="uk-UA"/>
        </w:rPr>
        <w:t xml:space="preserve">Зокрема, учора </w:t>
      </w:r>
      <w:r>
        <w:rPr>
          <w:rFonts w:ascii="Times New Roman" w:hAnsi="Times New Roman" w:cs="Times New Roman"/>
          <w:sz w:val="28"/>
          <w:szCs w:val="28"/>
          <w:lang w:val="uk-UA"/>
        </w:rPr>
        <w:t>з цієї проблематики відбувся</w:t>
      </w:r>
      <w:r w:rsidR="00C2544F">
        <w:rPr>
          <w:rFonts w:ascii="Times New Roman" w:hAnsi="Times New Roman" w:cs="Times New Roman"/>
          <w:sz w:val="28"/>
          <w:szCs w:val="28"/>
          <w:lang w:val="uk-UA"/>
        </w:rPr>
        <w:t xml:space="preserve"> методологічний семінар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Академії</w:t>
      </w:r>
      <w:r w:rsidR="00C2544F">
        <w:rPr>
          <w:rFonts w:ascii="Times New Roman" w:hAnsi="Times New Roman" w:cs="Times New Roman"/>
          <w:sz w:val="28"/>
          <w:szCs w:val="28"/>
          <w:lang w:val="uk-UA"/>
        </w:rPr>
        <w:t>, на якому обговор</w:t>
      </w:r>
      <w:r w:rsidR="00DB4788">
        <w:rPr>
          <w:rFonts w:ascii="Times New Roman" w:hAnsi="Times New Roman" w:cs="Times New Roman"/>
          <w:sz w:val="28"/>
          <w:szCs w:val="28"/>
          <w:lang w:val="uk-UA"/>
        </w:rPr>
        <w:t>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020B">
        <w:rPr>
          <w:rFonts w:ascii="Times New Roman" w:hAnsi="Times New Roman" w:cs="Times New Roman"/>
          <w:sz w:val="28"/>
          <w:szCs w:val="28"/>
          <w:lang w:val="uk-UA"/>
        </w:rPr>
        <w:t>виклики, здобутки, перспективи розвитку</w:t>
      </w:r>
      <w:r w:rsidR="00FF0F55">
        <w:rPr>
          <w:rFonts w:ascii="Times New Roman" w:hAnsi="Times New Roman" w:cs="Times New Roman"/>
          <w:sz w:val="28"/>
          <w:szCs w:val="28"/>
          <w:lang w:val="uk-UA"/>
        </w:rPr>
        <w:t xml:space="preserve"> громадянськості </w:t>
      </w:r>
      <w:r w:rsidR="00B1020B">
        <w:rPr>
          <w:rFonts w:ascii="Times New Roman" w:hAnsi="Times New Roman" w:cs="Times New Roman"/>
          <w:sz w:val="28"/>
          <w:szCs w:val="28"/>
          <w:lang w:val="uk-UA"/>
        </w:rPr>
        <w:t>української</w:t>
      </w:r>
      <w:r w:rsidR="00FF0F55">
        <w:rPr>
          <w:rFonts w:ascii="Times New Roman" w:hAnsi="Times New Roman" w:cs="Times New Roman"/>
          <w:sz w:val="28"/>
          <w:szCs w:val="28"/>
          <w:lang w:val="uk-UA"/>
        </w:rPr>
        <w:t xml:space="preserve"> молоді.</w:t>
      </w:r>
    </w:p>
    <w:p w:rsidR="00FF0F55" w:rsidRDefault="009A7AEC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виховній сфері</w:t>
      </w:r>
      <w:r w:rsidR="00FF0F5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F0F55" w:rsidRPr="00FF0F55">
        <w:rPr>
          <w:rFonts w:ascii="Times New Roman" w:hAnsi="Times New Roman" w:cs="Times New Roman"/>
          <w:b/>
          <w:sz w:val="28"/>
          <w:szCs w:val="28"/>
          <w:lang w:val="uk-UA"/>
        </w:rPr>
        <w:t>по-перше</w:t>
      </w:r>
      <w:r w:rsidR="00FF0F55">
        <w:rPr>
          <w:rFonts w:ascii="Times New Roman" w:hAnsi="Times New Roman" w:cs="Times New Roman"/>
          <w:sz w:val="28"/>
          <w:szCs w:val="28"/>
          <w:lang w:val="uk-UA"/>
        </w:rPr>
        <w:t>, т</w:t>
      </w:r>
      <w:r w:rsidR="00526DFE">
        <w:rPr>
          <w:rFonts w:ascii="Times New Roman" w:hAnsi="Times New Roman" w:cs="Times New Roman"/>
          <w:sz w:val="28"/>
          <w:szCs w:val="28"/>
          <w:lang w:val="uk-UA"/>
        </w:rPr>
        <w:t xml:space="preserve">еоретичне осмислення проблеми </w:t>
      </w:r>
      <w:r w:rsidR="000F7B12">
        <w:rPr>
          <w:rFonts w:ascii="Times New Roman" w:hAnsi="Times New Roman" w:cs="Times New Roman"/>
          <w:sz w:val="28"/>
          <w:szCs w:val="28"/>
          <w:lang w:val="uk-UA"/>
        </w:rPr>
        <w:t>повинне</w:t>
      </w:r>
      <w:r w:rsidR="00526DFE">
        <w:rPr>
          <w:rFonts w:ascii="Times New Roman" w:hAnsi="Times New Roman" w:cs="Times New Roman"/>
          <w:sz w:val="28"/>
          <w:szCs w:val="28"/>
          <w:lang w:val="uk-UA"/>
        </w:rPr>
        <w:t xml:space="preserve"> підкріплюватися розробкою ефективних виховних технологій </w:t>
      </w:r>
      <w:r w:rsidR="008F74E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26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015">
        <w:rPr>
          <w:rFonts w:ascii="Times New Roman" w:hAnsi="Times New Roman" w:cs="Times New Roman"/>
          <w:sz w:val="28"/>
          <w:szCs w:val="28"/>
          <w:lang w:val="uk-UA"/>
        </w:rPr>
        <w:t>реалізацією с</w:t>
      </w:r>
      <w:r w:rsidR="008605D7">
        <w:rPr>
          <w:rFonts w:ascii="Times New Roman" w:hAnsi="Times New Roman" w:cs="Times New Roman"/>
          <w:sz w:val="28"/>
          <w:szCs w:val="28"/>
          <w:lang w:val="uk-UA"/>
        </w:rPr>
        <w:t xml:space="preserve">истемних </w:t>
      </w:r>
      <w:r w:rsidR="008F74E2">
        <w:rPr>
          <w:rFonts w:ascii="Times New Roman" w:hAnsi="Times New Roman" w:cs="Times New Roman"/>
          <w:sz w:val="28"/>
          <w:szCs w:val="28"/>
          <w:lang w:val="uk-UA"/>
        </w:rPr>
        <w:t>практични</w:t>
      </w:r>
      <w:r w:rsidR="00DB478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526DFE">
        <w:rPr>
          <w:rFonts w:ascii="Times New Roman" w:hAnsi="Times New Roman" w:cs="Times New Roman"/>
          <w:sz w:val="28"/>
          <w:szCs w:val="28"/>
          <w:lang w:val="uk-UA"/>
        </w:rPr>
        <w:t xml:space="preserve"> заходів</w:t>
      </w:r>
      <w:r w:rsidR="00B04AD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292015">
        <w:rPr>
          <w:rFonts w:ascii="Times New Roman" w:hAnsi="Times New Roman" w:cs="Times New Roman"/>
          <w:sz w:val="28"/>
          <w:szCs w:val="28"/>
          <w:lang w:val="uk-UA"/>
        </w:rPr>
        <w:t xml:space="preserve">постійним </w:t>
      </w:r>
      <w:r w:rsidR="00B04AD0">
        <w:rPr>
          <w:rFonts w:ascii="Times New Roman" w:hAnsi="Times New Roman" w:cs="Times New Roman"/>
          <w:sz w:val="28"/>
          <w:szCs w:val="28"/>
          <w:lang w:val="uk-UA"/>
        </w:rPr>
        <w:t>моніторингом включно</w:t>
      </w:r>
      <w:r w:rsidR="00FF0F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0F55" w:rsidRDefault="00FF0F55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F55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2920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0F55">
        <w:rPr>
          <w:rFonts w:ascii="Times New Roman" w:hAnsi="Times New Roman" w:cs="Times New Roman"/>
          <w:b/>
          <w:sz w:val="28"/>
          <w:szCs w:val="28"/>
          <w:lang w:val="uk-UA"/>
        </w:rPr>
        <w:t>по-друге</w:t>
      </w:r>
      <w:r>
        <w:rPr>
          <w:rFonts w:ascii="Times New Roman" w:hAnsi="Times New Roman" w:cs="Times New Roman"/>
          <w:sz w:val="28"/>
          <w:szCs w:val="28"/>
          <w:lang w:val="uk-UA"/>
        </w:rPr>
        <w:t>, м</w:t>
      </w:r>
      <w:r w:rsidR="000F7B12">
        <w:rPr>
          <w:rFonts w:ascii="Times New Roman" w:hAnsi="Times New Roman" w:cs="Times New Roman"/>
          <w:sz w:val="28"/>
          <w:szCs w:val="28"/>
          <w:lang w:val="uk-UA"/>
        </w:rPr>
        <w:t xml:space="preserve">ає </w:t>
      </w:r>
      <w:r w:rsidR="008F74E2">
        <w:rPr>
          <w:rFonts w:ascii="Times New Roman" w:hAnsi="Times New Roman" w:cs="Times New Roman"/>
          <w:sz w:val="28"/>
          <w:szCs w:val="28"/>
          <w:lang w:val="uk-UA"/>
        </w:rPr>
        <w:t xml:space="preserve">забезпечуватися </w:t>
      </w:r>
      <w:r w:rsidR="00526DFE">
        <w:rPr>
          <w:rFonts w:ascii="Times New Roman" w:hAnsi="Times New Roman" w:cs="Times New Roman"/>
          <w:sz w:val="28"/>
          <w:szCs w:val="28"/>
          <w:lang w:val="uk-UA"/>
        </w:rPr>
        <w:t xml:space="preserve">наступність </w:t>
      </w:r>
      <w:r w:rsidR="008F74E2">
        <w:rPr>
          <w:rFonts w:ascii="Times New Roman" w:hAnsi="Times New Roman" w:cs="Times New Roman"/>
          <w:sz w:val="28"/>
          <w:szCs w:val="28"/>
          <w:lang w:val="uk-UA"/>
        </w:rPr>
        <w:t xml:space="preserve">у використанні виховного потенціалу </w:t>
      </w:r>
      <w:r w:rsidR="00526DFE">
        <w:rPr>
          <w:rFonts w:ascii="Times New Roman" w:hAnsi="Times New Roman" w:cs="Times New Roman"/>
          <w:sz w:val="28"/>
          <w:szCs w:val="28"/>
          <w:lang w:val="uk-UA"/>
        </w:rPr>
        <w:t xml:space="preserve">історичних джерел, </w:t>
      </w:r>
      <w:r w:rsidR="00EF4FAD">
        <w:rPr>
          <w:rFonts w:ascii="Times New Roman" w:hAnsi="Times New Roman" w:cs="Times New Roman"/>
          <w:sz w:val="28"/>
          <w:szCs w:val="28"/>
          <w:lang w:val="uk-UA"/>
        </w:rPr>
        <w:t xml:space="preserve">усвідомлення </w:t>
      </w:r>
      <w:r w:rsidR="00526DFE">
        <w:rPr>
          <w:rFonts w:ascii="Times New Roman" w:hAnsi="Times New Roman" w:cs="Times New Roman"/>
          <w:sz w:val="28"/>
          <w:szCs w:val="28"/>
          <w:lang w:val="uk-UA"/>
        </w:rPr>
        <w:t xml:space="preserve">сучасних реалій і </w:t>
      </w:r>
      <w:r w:rsidR="00EF4FAD">
        <w:rPr>
          <w:rFonts w:ascii="Times New Roman" w:hAnsi="Times New Roman" w:cs="Times New Roman"/>
          <w:sz w:val="28"/>
          <w:szCs w:val="28"/>
          <w:lang w:val="uk-UA"/>
        </w:rPr>
        <w:t xml:space="preserve">бачення </w:t>
      </w:r>
      <w:r w:rsidR="00526DFE">
        <w:rPr>
          <w:rFonts w:ascii="Times New Roman" w:hAnsi="Times New Roman" w:cs="Times New Roman"/>
          <w:sz w:val="28"/>
          <w:szCs w:val="28"/>
          <w:lang w:val="uk-UA"/>
        </w:rPr>
        <w:t>майбутніх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України, українського народу.</w:t>
      </w:r>
    </w:p>
    <w:p w:rsidR="00416925" w:rsidRDefault="00FF0F55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цим, концептуальна позиція Академії полягає в тому, що, формуючи відповідні ціннісні орієнтації українських громадян, треба вирішувати двоєдине завдання – </w:t>
      </w:r>
      <w:r w:rsidRPr="00FF0F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готувати глобалістську людину інноваційного типу,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але </w:t>
      </w:r>
      <w:r w:rsidR="00DB4DE2" w:rsidRPr="00DB4DE2">
        <w:rPr>
          <w:rFonts w:ascii="Times New Roman" w:hAnsi="Times New Roman" w:cs="Times New Roman"/>
          <w:b/>
          <w:sz w:val="28"/>
          <w:szCs w:val="28"/>
          <w:lang w:val="uk-UA"/>
        </w:rPr>
        <w:t>водночас</w:t>
      </w:r>
      <w:r w:rsidR="000B3A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1928" w:rsidRPr="00081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неодмінно </w:t>
      </w:r>
      <w:r w:rsidRPr="00FF0F55">
        <w:rPr>
          <w:rFonts w:ascii="Times New Roman" w:hAnsi="Times New Roman" w:cs="Times New Roman"/>
          <w:b/>
          <w:sz w:val="28"/>
          <w:szCs w:val="28"/>
          <w:lang w:val="uk-UA"/>
        </w:rPr>
        <w:t>патріота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6EB1" w:rsidRDefault="00416925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дорученням колегії МОН вчені Академії вже в цьому місяці розроблять і подадуть на розгляд колегії План заходів з виконання Концепції національно</w:t>
      </w:r>
      <w:r w:rsidR="00372254">
        <w:rPr>
          <w:rFonts w:ascii="Times New Roman" w:hAnsi="Times New Roman" w:cs="Times New Roman"/>
          <w:sz w:val="28"/>
          <w:szCs w:val="28"/>
          <w:lang w:val="uk-UA"/>
        </w:rPr>
        <w:t>-патріотично</w:t>
      </w:r>
      <w:r>
        <w:rPr>
          <w:rFonts w:ascii="Times New Roman" w:hAnsi="Times New Roman" w:cs="Times New Roman"/>
          <w:sz w:val="28"/>
          <w:szCs w:val="28"/>
          <w:lang w:val="uk-UA"/>
        </w:rPr>
        <w:t>го виховання, що прийнята міністерством тиждень тому.</w:t>
      </w:r>
    </w:p>
    <w:p w:rsidR="00CC6B9D" w:rsidRDefault="00292015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Наступна</w:t>
      </w:r>
      <w:r w:rsidR="00626262">
        <w:rPr>
          <w:rFonts w:ascii="Times New Roman" w:hAnsi="Times New Roman" w:cs="Times New Roman"/>
          <w:sz w:val="28"/>
          <w:szCs w:val="28"/>
          <w:lang w:val="uk-UA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26262">
        <w:rPr>
          <w:rFonts w:ascii="Times New Roman" w:hAnsi="Times New Roman" w:cs="Times New Roman"/>
          <w:sz w:val="28"/>
          <w:szCs w:val="28"/>
          <w:lang w:val="uk-UA"/>
        </w:rPr>
        <w:t xml:space="preserve"> стосується </w:t>
      </w:r>
      <w:r w:rsidR="00626262" w:rsidRPr="00FF0F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подальшої модернізації </w:t>
      </w:r>
      <w:r w:rsidR="00FF0F55" w:rsidRPr="00FF0F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самої </w:t>
      </w:r>
      <w:r w:rsidR="00626262" w:rsidRPr="00FF0F55">
        <w:rPr>
          <w:rFonts w:ascii="Times New Roman" w:hAnsi="Times New Roman" w:cs="Times New Roman"/>
          <w:b/>
          <w:sz w:val="28"/>
          <w:szCs w:val="28"/>
          <w:lang w:val="uk-UA"/>
        </w:rPr>
        <w:t>НАПН</w:t>
      </w:r>
      <w:r w:rsidR="00626262">
        <w:rPr>
          <w:rFonts w:ascii="Times New Roman" w:hAnsi="Times New Roman" w:cs="Times New Roman"/>
          <w:sz w:val="28"/>
          <w:szCs w:val="28"/>
          <w:lang w:val="uk-UA"/>
        </w:rPr>
        <w:t>. Очевидно, що А</w:t>
      </w:r>
      <w:r w:rsidR="00EF4FAD">
        <w:rPr>
          <w:rFonts w:ascii="Times New Roman" w:hAnsi="Times New Roman" w:cs="Times New Roman"/>
          <w:sz w:val="28"/>
          <w:szCs w:val="28"/>
          <w:lang w:val="uk-UA"/>
        </w:rPr>
        <w:t>каде</w:t>
      </w:r>
      <w:r w:rsidR="00626262">
        <w:rPr>
          <w:rFonts w:ascii="Times New Roman" w:hAnsi="Times New Roman" w:cs="Times New Roman"/>
          <w:sz w:val="28"/>
          <w:szCs w:val="28"/>
          <w:lang w:val="uk-UA"/>
        </w:rPr>
        <w:t>мія не в змозі буде успішно вирішувати актуальні завдання</w:t>
      </w:r>
      <w:r w:rsidR="00EF4FAD">
        <w:rPr>
          <w:rFonts w:ascii="Times New Roman" w:hAnsi="Times New Roman" w:cs="Times New Roman"/>
          <w:sz w:val="28"/>
          <w:szCs w:val="28"/>
          <w:lang w:val="uk-UA"/>
        </w:rPr>
        <w:t xml:space="preserve">, якщо сама, як наукова самоврядна організація, </w:t>
      </w:r>
      <w:r w:rsidR="00563E95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EF4FAD">
        <w:rPr>
          <w:rFonts w:ascii="Times New Roman" w:hAnsi="Times New Roman" w:cs="Times New Roman"/>
          <w:sz w:val="28"/>
          <w:szCs w:val="28"/>
          <w:lang w:val="uk-UA"/>
        </w:rPr>
        <w:t xml:space="preserve">продемонструє зразок </w:t>
      </w:r>
      <w:r w:rsidR="00075DDD">
        <w:rPr>
          <w:rFonts w:ascii="Times New Roman" w:hAnsi="Times New Roman" w:cs="Times New Roman"/>
          <w:sz w:val="28"/>
          <w:szCs w:val="28"/>
          <w:lang w:val="uk-UA"/>
        </w:rPr>
        <w:t>безперервно</w:t>
      </w:r>
      <w:r w:rsidR="00626262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0B3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928" w:rsidRPr="00081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динамічного </w:t>
      </w:r>
      <w:r w:rsidR="00626262" w:rsidRPr="00081928">
        <w:rPr>
          <w:rFonts w:ascii="Times New Roman" w:hAnsi="Times New Roman" w:cs="Times New Roman"/>
          <w:b/>
          <w:sz w:val="28"/>
          <w:szCs w:val="28"/>
          <w:lang w:val="uk-UA"/>
        </w:rPr>
        <w:t>саморозвитку</w:t>
      </w:r>
      <w:r w:rsidR="00A00123">
        <w:rPr>
          <w:rFonts w:ascii="Times New Roman" w:hAnsi="Times New Roman" w:cs="Times New Roman"/>
          <w:sz w:val="28"/>
          <w:szCs w:val="28"/>
          <w:lang w:val="uk-UA"/>
        </w:rPr>
        <w:t>, адекватно</w:t>
      </w:r>
      <w:r w:rsidR="00626262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A00123">
        <w:rPr>
          <w:rFonts w:ascii="Times New Roman" w:hAnsi="Times New Roman" w:cs="Times New Roman"/>
          <w:sz w:val="28"/>
          <w:szCs w:val="28"/>
          <w:lang w:val="uk-UA"/>
        </w:rPr>
        <w:t xml:space="preserve"> змісту </w:t>
      </w:r>
      <w:r w:rsidR="00FA5AE3">
        <w:rPr>
          <w:rFonts w:ascii="Times New Roman" w:hAnsi="Times New Roman" w:cs="Times New Roman"/>
          <w:sz w:val="28"/>
          <w:szCs w:val="28"/>
          <w:lang w:val="uk-UA"/>
        </w:rPr>
        <w:t>перетворень</w:t>
      </w:r>
      <w:r w:rsidR="00A00123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 w:rsidR="00EF4FAD">
        <w:rPr>
          <w:rFonts w:ascii="Times New Roman" w:hAnsi="Times New Roman" w:cs="Times New Roman"/>
          <w:sz w:val="28"/>
          <w:szCs w:val="28"/>
          <w:lang w:val="uk-UA"/>
        </w:rPr>
        <w:t xml:space="preserve">. Це означає, що мають бути критично переглянуті </w:t>
      </w:r>
      <w:r w:rsidR="00A00123">
        <w:rPr>
          <w:rFonts w:ascii="Times New Roman" w:hAnsi="Times New Roman" w:cs="Times New Roman"/>
          <w:sz w:val="28"/>
          <w:szCs w:val="28"/>
          <w:lang w:val="uk-UA"/>
        </w:rPr>
        <w:t>усталені</w:t>
      </w:r>
      <w:r w:rsidR="00EF4FAD">
        <w:rPr>
          <w:rFonts w:ascii="Times New Roman" w:hAnsi="Times New Roman" w:cs="Times New Roman"/>
          <w:sz w:val="28"/>
          <w:szCs w:val="28"/>
          <w:lang w:val="uk-UA"/>
        </w:rPr>
        <w:t xml:space="preserve"> засади організації та функціонування Академії.</w:t>
      </w:r>
    </w:p>
    <w:p w:rsidR="009A2738" w:rsidRPr="00563E95" w:rsidRDefault="002C5AB2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E95">
        <w:rPr>
          <w:rFonts w:ascii="Times New Roman" w:hAnsi="Times New Roman" w:cs="Times New Roman"/>
          <w:b/>
          <w:sz w:val="28"/>
          <w:szCs w:val="28"/>
          <w:lang w:val="uk-UA"/>
        </w:rPr>
        <w:t>По-перше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92015">
        <w:rPr>
          <w:rFonts w:ascii="Times New Roman" w:hAnsi="Times New Roman" w:cs="Times New Roman"/>
          <w:sz w:val="28"/>
          <w:szCs w:val="28"/>
          <w:lang w:val="uk-UA"/>
        </w:rPr>
        <w:t>треба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FEA">
        <w:rPr>
          <w:rFonts w:ascii="Times New Roman" w:hAnsi="Times New Roman" w:cs="Times New Roman"/>
          <w:sz w:val="28"/>
          <w:szCs w:val="28"/>
          <w:lang w:val="uk-UA"/>
        </w:rPr>
        <w:t>розвинути</w:t>
      </w:r>
      <w:r w:rsidR="000B3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DDD">
        <w:rPr>
          <w:rFonts w:ascii="Times New Roman" w:hAnsi="Times New Roman" w:cs="Times New Roman"/>
          <w:sz w:val="28"/>
          <w:szCs w:val="28"/>
          <w:lang w:val="uk-UA"/>
        </w:rPr>
        <w:t xml:space="preserve">сучасну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систему </w:t>
      </w:r>
      <w:r w:rsidRPr="00563E95">
        <w:rPr>
          <w:rFonts w:ascii="Times New Roman" w:hAnsi="Times New Roman" w:cs="Times New Roman"/>
          <w:b/>
          <w:sz w:val="28"/>
          <w:szCs w:val="28"/>
          <w:lang w:val="uk-UA"/>
        </w:rPr>
        <w:t>внутрішнього забезпечення якості академічної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6048">
        <w:rPr>
          <w:rFonts w:ascii="Times New Roman" w:hAnsi="Times New Roman" w:cs="Times New Roman"/>
          <w:sz w:val="28"/>
          <w:szCs w:val="28"/>
          <w:lang w:val="uk-UA"/>
        </w:rPr>
        <w:t>Невід’ємними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елементами її мають стати</w:t>
      </w:r>
      <w:r w:rsidR="00C72FEA">
        <w:rPr>
          <w:rFonts w:ascii="Times New Roman" w:hAnsi="Times New Roman" w:cs="Times New Roman"/>
          <w:sz w:val="28"/>
          <w:szCs w:val="28"/>
          <w:lang w:val="uk-UA"/>
        </w:rPr>
        <w:t xml:space="preserve"> повноцінне</w:t>
      </w:r>
      <w:r w:rsidR="000B3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6048" w:rsidRPr="00563E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стратегічне планування розвитку, більша публічність і відкритість, </w:t>
      </w:r>
      <w:r w:rsidR="00292015">
        <w:rPr>
          <w:rFonts w:ascii="Times New Roman" w:hAnsi="Times New Roman" w:cs="Times New Roman"/>
          <w:b/>
          <w:sz w:val="28"/>
          <w:szCs w:val="28"/>
          <w:lang w:val="uk-UA"/>
        </w:rPr>
        <w:t>наразі у мережі Інтернет</w:t>
      </w:r>
      <w:r w:rsidR="009A2738" w:rsidRPr="00563E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C3666" w:rsidRDefault="009A2738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E95">
        <w:rPr>
          <w:rFonts w:ascii="Times New Roman" w:hAnsi="Times New Roman" w:cs="Times New Roman"/>
          <w:b/>
          <w:sz w:val="28"/>
          <w:szCs w:val="28"/>
          <w:lang w:val="uk-UA"/>
        </w:rPr>
        <w:t>По-друге</w:t>
      </w:r>
      <w:r>
        <w:rPr>
          <w:rFonts w:ascii="Times New Roman" w:hAnsi="Times New Roman" w:cs="Times New Roman"/>
          <w:sz w:val="28"/>
          <w:szCs w:val="28"/>
          <w:lang w:val="uk-UA"/>
        </w:rPr>
        <w:t>, академія має подолати</w:t>
      </w:r>
      <w:r w:rsidR="00FB3F4A">
        <w:rPr>
          <w:rFonts w:ascii="Times New Roman" w:hAnsi="Times New Roman" w:cs="Times New Roman"/>
          <w:sz w:val="28"/>
          <w:szCs w:val="28"/>
          <w:lang w:val="uk-UA"/>
        </w:rPr>
        <w:t xml:space="preserve"> надмірний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консерватизм, невиправданий традиціоналізм, </w:t>
      </w:r>
      <w:r w:rsidR="00A00123">
        <w:rPr>
          <w:rFonts w:ascii="Times New Roman" w:hAnsi="Times New Roman" w:cs="Times New Roman"/>
          <w:sz w:val="28"/>
          <w:szCs w:val="28"/>
          <w:lang w:val="uk-UA"/>
        </w:rPr>
        <w:t>істотно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посилити </w:t>
      </w:r>
      <w:r w:rsidRPr="000F24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гнучкість і </w:t>
      </w:r>
      <w:r w:rsidR="00081928">
        <w:rPr>
          <w:rFonts w:ascii="Times New Roman" w:hAnsi="Times New Roman" w:cs="Times New Roman"/>
          <w:b/>
          <w:sz w:val="28"/>
          <w:szCs w:val="28"/>
          <w:lang w:val="uk-UA"/>
        </w:rPr>
        <w:t>оперативність</w:t>
      </w:r>
      <w:r w:rsidR="00FA17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192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0F24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реагуванні на </w:t>
      </w:r>
      <w:r w:rsidR="00081928">
        <w:rPr>
          <w:rFonts w:ascii="Times New Roman" w:hAnsi="Times New Roman" w:cs="Times New Roman"/>
          <w:b/>
          <w:sz w:val="28"/>
          <w:szCs w:val="28"/>
          <w:lang w:val="uk-UA"/>
        </w:rPr>
        <w:t>не</w:t>
      </w:r>
      <w:r w:rsidRPr="000F24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відкладні теперішні </w:t>
      </w:r>
      <w:r w:rsidR="00A5681E" w:rsidRPr="000F2461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FA17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681E" w:rsidRPr="000F2461">
        <w:rPr>
          <w:rFonts w:ascii="Times New Roman" w:hAnsi="Times New Roman" w:cs="Times New Roman"/>
          <w:b/>
          <w:sz w:val="28"/>
          <w:szCs w:val="28"/>
          <w:lang w:val="uk-UA"/>
        </w:rPr>
        <w:t>перспективні</w:t>
      </w:r>
      <w:r w:rsidRPr="000F24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виклики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681E">
        <w:rPr>
          <w:rFonts w:ascii="Times New Roman" w:hAnsi="Times New Roman" w:cs="Times New Roman"/>
          <w:sz w:val="28"/>
          <w:szCs w:val="28"/>
          <w:lang w:val="uk-UA"/>
        </w:rPr>
        <w:t xml:space="preserve"> У дихотомії «традиція – інновація» </w:t>
      </w:r>
      <w:r w:rsidR="00626262">
        <w:rPr>
          <w:rFonts w:ascii="Times New Roman" w:hAnsi="Times New Roman" w:cs="Times New Roman"/>
          <w:sz w:val="28"/>
          <w:szCs w:val="28"/>
          <w:lang w:val="uk-UA"/>
        </w:rPr>
        <w:t>маємо</w:t>
      </w:r>
      <w:r w:rsidR="00A5681E">
        <w:rPr>
          <w:rFonts w:ascii="Times New Roman" w:hAnsi="Times New Roman" w:cs="Times New Roman"/>
          <w:sz w:val="28"/>
          <w:szCs w:val="28"/>
          <w:lang w:val="uk-UA"/>
        </w:rPr>
        <w:t xml:space="preserve"> змістити </w:t>
      </w:r>
      <w:r w:rsidR="00B91F92">
        <w:rPr>
          <w:rFonts w:ascii="Times New Roman" w:hAnsi="Times New Roman" w:cs="Times New Roman"/>
          <w:sz w:val="28"/>
          <w:szCs w:val="28"/>
          <w:lang w:val="uk-UA"/>
        </w:rPr>
        <w:t>наголос</w:t>
      </w:r>
      <w:r w:rsidR="00A5681E">
        <w:rPr>
          <w:rFonts w:ascii="Times New Roman" w:hAnsi="Times New Roman" w:cs="Times New Roman"/>
          <w:sz w:val="28"/>
          <w:szCs w:val="28"/>
          <w:lang w:val="uk-UA"/>
        </w:rPr>
        <w:t xml:space="preserve"> на інноваційну діяльність, </w:t>
      </w:r>
      <w:r w:rsidR="00B722E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A5681E">
        <w:rPr>
          <w:rFonts w:ascii="Times New Roman" w:hAnsi="Times New Roman" w:cs="Times New Roman"/>
          <w:sz w:val="28"/>
          <w:szCs w:val="28"/>
          <w:lang w:val="uk-UA"/>
        </w:rPr>
        <w:t xml:space="preserve">в парі «специфічне –загальне» </w:t>
      </w:r>
      <w:r w:rsidR="0089391F">
        <w:rPr>
          <w:rFonts w:ascii="Times New Roman" w:hAnsi="Times New Roman" w:cs="Times New Roman"/>
          <w:sz w:val="28"/>
          <w:szCs w:val="28"/>
          <w:lang w:val="uk-UA"/>
        </w:rPr>
        <w:t>– у бік загальноцивілізаційного руху</w:t>
      </w:r>
      <w:r w:rsidR="00A568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C3E27">
        <w:rPr>
          <w:rFonts w:ascii="Times New Roman" w:hAnsi="Times New Roman" w:cs="Times New Roman"/>
          <w:sz w:val="28"/>
          <w:szCs w:val="28"/>
          <w:lang w:val="uk-UA"/>
        </w:rPr>
        <w:t xml:space="preserve"> У якості </w:t>
      </w:r>
      <w:r w:rsidR="007C3E27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позитивної зміни назв</w:t>
      </w:r>
      <w:r w:rsidR="00904AF7">
        <w:rPr>
          <w:rFonts w:ascii="Times New Roman" w:hAnsi="Times New Roman" w:cs="Times New Roman"/>
          <w:sz w:val="28"/>
          <w:szCs w:val="28"/>
          <w:lang w:val="uk-UA"/>
        </w:rPr>
        <w:t>ỳ</w:t>
      </w:r>
      <w:r w:rsidR="007C3E27">
        <w:rPr>
          <w:rFonts w:ascii="Times New Roman" w:hAnsi="Times New Roman" w:cs="Times New Roman"/>
          <w:sz w:val="28"/>
          <w:szCs w:val="28"/>
          <w:lang w:val="uk-UA"/>
        </w:rPr>
        <w:t xml:space="preserve"> спільну роботу вчених Академії за участі НАМН щодо аналізу змісту середньої освіти.</w:t>
      </w:r>
    </w:p>
    <w:p w:rsidR="00A7790F" w:rsidRDefault="00CC3666" w:rsidP="00A77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2CE">
        <w:rPr>
          <w:rFonts w:ascii="Times New Roman" w:hAnsi="Times New Roman" w:cs="Times New Roman"/>
          <w:b/>
          <w:sz w:val="28"/>
          <w:szCs w:val="28"/>
          <w:lang w:val="uk-UA"/>
        </w:rPr>
        <w:t>По-третє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наукові колективи і окремі вчені повинні збільшити свою </w:t>
      </w:r>
      <w:r w:rsidRPr="005D42CE">
        <w:rPr>
          <w:rFonts w:ascii="Times New Roman" w:hAnsi="Times New Roman" w:cs="Times New Roman"/>
          <w:b/>
          <w:sz w:val="28"/>
          <w:szCs w:val="28"/>
          <w:lang w:val="uk-UA"/>
        </w:rPr>
        <w:t>присутність у міжнародних фахових мережах, науково-метричних базах даних</w:t>
      </w:r>
      <w:r>
        <w:rPr>
          <w:rFonts w:ascii="Times New Roman" w:hAnsi="Times New Roman" w:cs="Times New Roman"/>
          <w:sz w:val="28"/>
          <w:szCs w:val="28"/>
          <w:lang w:val="uk-UA"/>
        </w:rPr>
        <w:t>. Це стосується як власних публікацій, так і наукових фахових видань</w:t>
      </w:r>
      <w:r w:rsidR="00904AF7">
        <w:rPr>
          <w:rFonts w:ascii="Times New Roman" w:hAnsi="Times New Roman" w:cs="Times New Roman"/>
          <w:sz w:val="28"/>
          <w:szCs w:val="28"/>
          <w:lang w:val="uk-UA"/>
        </w:rPr>
        <w:t xml:space="preserve"> Академії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цього </w:t>
      </w:r>
      <w:r w:rsidR="00904AF7">
        <w:rPr>
          <w:rFonts w:ascii="Times New Roman" w:hAnsi="Times New Roman" w:cs="Times New Roman"/>
          <w:sz w:val="28"/>
          <w:szCs w:val="28"/>
          <w:lang w:val="uk-UA"/>
        </w:rPr>
        <w:t>треба активніше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осво</w:t>
      </w:r>
      <w:r w:rsidR="00904AF7">
        <w:rPr>
          <w:rFonts w:ascii="Times New Roman" w:hAnsi="Times New Roman" w:cs="Times New Roman"/>
          <w:sz w:val="28"/>
          <w:szCs w:val="28"/>
          <w:lang w:val="uk-UA"/>
        </w:rPr>
        <w:t>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можливост</w:t>
      </w:r>
      <w:r w:rsidR="00904AF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сучасних </w:t>
      </w:r>
      <w:r w:rsidRPr="005D42CE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інформаційно-комунікаційних технологій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C3E27">
        <w:rPr>
          <w:rFonts w:ascii="Times New Roman" w:hAnsi="Times New Roman" w:cs="Times New Roman"/>
          <w:sz w:val="28"/>
          <w:szCs w:val="28"/>
          <w:lang w:val="uk-UA"/>
        </w:rPr>
        <w:t xml:space="preserve"> В Академії силами Інституту інформаційних технологій і засобів навчання створен</w:t>
      </w:r>
      <w:r w:rsidR="00904AF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C3E27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</w:t>
      </w:r>
      <w:r w:rsidR="00904A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C3E27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</w:t>
      </w:r>
      <w:r w:rsidR="00904AF7">
        <w:rPr>
          <w:rFonts w:ascii="Times New Roman" w:hAnsi="Times New Roman" w:cs="Times New Roman"/>
          <w:sz w:val="28"/>
          <w:szCs w:val="28"/>
          <w:lang w:val="uk-UA"/>
        </w:rPr>
        <w:t>у і третій рік вона відкрита для загального користування,</w:t>
      </w:r>
      <w:r w:rsidR="007C3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A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C3E27">
        <w:rPr>
          <w:rFonts w:ascii="Times New Roman" w:hAnsi="Times New Roman" w:cs="Times New Roman"/>
          <w:sz w:val="28"/>
          <w:szCs w:val="28"/>
          <w:lang w:val="uk-UA"/>
        </w:rPr>
        <w:t xml:space="preserve">ле з її наповненням </w:t>
      </w:r>
      <w:r w:rsidR="00904AF7">
        <w:rPr>
          <w:rFonts w:ascii="Times New Roman" w:hAnsi="Times New Roman" w:cs="Times New Roman"/>
          <w:sz w:val="28"/>
          <w:szCs w:val="28"/>
          <w:lang w:val="uk-UA"/>
        </w:rPr>
        <w:t xml:space="preserve">усе </w:t>
      </w:r>
      <w:r w:rsidR="007C3E27">
        <w:rPr>
          <w:rFonts w:ascii="Times New Roman" w:hAnsi="Times New Roman" w:cs="Times New Roman"/>
          <w:sz w:val="28"/>
          <w:szCs w:val="28"/>
          <w:lang w:val="uk-UA"/>
        </w:rPr>
        <w:t>ще є проблеми.</w:t>
      </w:r>
    </w:p>
    <w:p w:rsidR="00A7790F" w:rsidRDefault="003E528C" w:rsidP="00A77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CC3666">
        <w:rPr>
          <w:rFonts w:ascii="Times New Roman" w:hAnsi="Times New Roman" w:cs="Times New Roman"/>
          <w:sz w:val="28"/>
          <w:szCs w:val="28"/>
          <w:lang w:val="uk-UA"/>
        </w:rPr>
        <w:t xml:space="preserve"> 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</w:t>
      </w:r>
      <w:r w:rsidR="00CC3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треба</w:t>
      </w:r>
      <w:r w:rsidR="00CC3666">
        <w:rPr>
          <w:rFonts w:ascii="Times New Roman" w:hAnsi="Times New Roman" w:cs="Times New Roman"/>
          <w:sz w:val="28"/>
          <w:szCs w:val="28"/>
          <w:lang w:val="uk-UA"/>
        </w:rPr>
        <w:t xml:space="preserve"> передбачити конкретні показники підготовки і публікації </w:t>
      </w:r>
      <w:r w:rsidR="00081928">
        <w:rPr>
          <w:rFonts w:ascii="Times New Roman" w:hAnsi="Times New Roman" w:cs="Times New Roman"/>
          <w:sz w:val="28"/>
          <w:szCs w:val="28"/>
          <w:lang w:val="uk-UA"/>
        </w:rPr>
        <w:t xml:space="preserve">вченими, аспірантами і докторантами </w:t>
      </w:r>
      <w:r w:rsidR="00CC3666">
        <w:rPr>
          <w:rFonts w:ascii="Times New Roman" w:hAnsi="Times New Roman" w:cs="Times New Roman"/>
          <w:sz w:val="28"/>
          <w:szCs w:val="28"/>
          <w:lang w:val="uk-UA"/>
        </w:rPr>
        <w:t xml:space="preserve">наукових статей, тез конференцій </w:t>
      </w:r>
      <w:r w:rsidR="00CC3666" w:rsidRPr="005D42CE">
        <w:rPr>
          <w:rFonts w:ascii="Times New Roman" w:hAnsi="Times New Roman" w:cs="Times New Roman"/>
          <w:b/>
          <w:sz w:val="28"/>
          <w:szCs w:val="28"/>
          <w:lang w:val="uk-UA"/>
        </w:rPr>
        <w:t>англійською</w:t>
      </w:r>
      <w:r w:rsidR="005D42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мовою, </w:t>
      </w:r>
      <w:r w:rsidR="005D42CE" w:rsidRPr="005D42CE">
        <w:rPr>
          <w:rFonts w:ascii="Times New Roman" w:hAnsi="Times New Roman" w:cs="Times New Roman"/>
          <w:sz w:val="28"/>
          <w:szCs w:val="28"/>
          <w:lang w:val="uk-UA"/>
        </w:rPr>
        <w:t>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2CE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="005D42CE" w:rsidRPr="005D42CE">
        <w:rPr>
          <w:rFonts w:ascii="Times New Roman" w:hAnsi="Times New Roman" w:cs="Times New Roman"/>
          <w:b/>
          <w:sz w:val="28"/>
          <w:szCs w:val="28"/>
          <w:lang w:val="uk-UA"/>
        </w:rPr>
        <w:t>англомовних видань</w:t>
      </w:r>
      <w:r w:rsidR="005D42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790F" w:rsidRDefault="00A7790F" w:rsidP="00A77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цьому році має бути завершена робота </w:t>
      </w:r>
      <w:r w:rsidR="003E528C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створення </w:t>
      </w:r>
      <w:r w:rsidRPr="00940B45">
        <w:rPr>
          <w:rFonts w:ascii="Times New Roman" w:hAnsi="Times New Roman" w:cs="Times New Roman"/>
          <w:b/>
          <w:sz w:val="28"/>
          <w:szCs w:val="28"/>
          <w:lang w:val="uk-UA"/>
        </w:rPr>
        <w:t>профілів учених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063">
        <w:rPr>
          <w:rFonts w:ascii="Times New Roman" w:hAnsi="Times New Roman" w:cs="Times New Roman"/>
          <w:sz w:val="28"/>
          <w:szCs w:val="28"/>
          <w:lang w:val="uk-UA"/>
        </w:rPr>
        <w:t>Академії в електронній мережі Гугл Академія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063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індекс</w:t>
      </w:r>
      <w:r w:rsidR="00B63063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цитування в науково-метричних базах даних. Академія, її наукові установи, члени і вчені мають бути </w:t>
      </w:r>
      <w:r w:rsidRPr="00940B45">
        <w:rPr>
          <w:rFonts w:ascii="Times New Roman" w:hAnsi="Times New Roman" w:cs="Times New Roman"/>
          <w:b/>
          <w:sz w:val="28"/>
          <w:szCs w:val="28"/>
          <w:lang w:val="uk-UA"/>
        </w:rPr>
        <w:t>знаними і визнаними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063">
        <w:rPr>
          <w:rFonts w:ascii="Times New Roman" w:hAnsi="Times New Roman" w:cs="Times New Roman"/>
          <w:sz w:val="28"/>
          <w:szCs w:val="28"/>
          <w:lang w:val="uk-UA"/>
        </w:rPr>
        <w:t xml:space="preserve">не лише в Україні, а й у Європі та світі </w:t>
      </w:r>
      <w:r>
        <w:rPr>
          <w:rFonts w:ascii="Times New Roman" w:hAnsi="Times New Roman" w:cs="Times New Roman"/>
          <w:sz w:val="28"/>
          <w:szCs w:val="28"/>
          <w:lang w:val="uk-UA"/>
        </w:rPr>
        <w:t>теж.</w:t>
      </w:r>
    </w:p>
    <w:p w:rsidR="00D247A0" w:rsidRDefault="00A5681E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0B0">
        <w:rPr>
          <w:rFonts w:ascii="Times New Roman" w:hAnsi="Times New Roman" w:cs="Times New Roman"/>
          <w:b/>
          <w:sz w:val="28"/>
          <w:szCs w:val="28"/>
          <w:lang w:val="uk-UA"/>
        </w:rPr>
        <w:t>По-</w:t>
      </w:r>
      <w:r w:rsidR="005D42CE">
        <w:rPr>
          <w:rFonts w:ascii="Times New Roman" w:hAnsi="Times New Roman" w:cs="Times New Roman"/>
          <w:b/>
          <w:sz w:val="28"/>
          <w:szCs w:val="28"/>
          <w:lang w:val="uk-UA"/>
        </w:rPr>
        <w:t>четверте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91F9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B58C1">
        <w:rPr>
          <w:rFonts w:ascii="Times New Roman" w:hAnsi="Times New Roman" w:cs="Times New Roman"/>
          <w:sz w:val="28"/>
          <w:szCs w:val="28"/>
          <w:lang w:val="uk-UA"/>
        </w:rPr>
        <w:t>м не</w:t>
      </w:r>
      <w:r w:rsidR="00B91F92">
        <w:rPr>
          <w:rFonts w:ascii="Times New Roman" w:hAnsi="Times New Roman" w:cs="Times New Roman"/>
          <w:sz w:val="28"/>
          <w:szCs w:val="28"/>
          <w:lang w:val="uk-UA"/>
        </w:rPr>
        <w:t xml:space="preserve"> вдалося </w:t>
      </w:r>
      <w:r w:rsidR="00B91F92" w:rsidRPr="00C220B0">
        <w:rPr>
          <w:rFonts w:ascii="Times New Roman" w:hAnsi="Times New Roman" w:cs="Times New Roman"/>
          <w:b/>
          <w:sz w:val="28"/>
          <w:szCs w:val="28"/>
          <w:lang w:val="uk-UA"/>
        </w:rPr>
        <w:t>переламати тенд</w:t>
      </w:r>
      <w:r w:rsidR="00CB58C1" w:rsidRPr="00C220B0">
        <w:rPr>
          <w:rFonts w:ascii="Times New Roman" w:hAnsi="Times New Roman" w:cs="Times New Roman"/>
          <w:b/>
          <w:sz w:val="28"/>
          <w:szCs w:val="28"/>
          <w:lang w:val="uk-UA"/>
        </w:rPr>
        <w:t>енцію старіння кадрового складу</w:t>
      </w:r>
      <w:r w:rsidR="00CB58C1">
        <w:rPr>
          <w:rFonts w:ascii="Times New Roman" w:hAnsi="Times New Roman" w:cs="Times New Roman"/>
          <w:sz w:val="28"/>
          <w:szCs w:val="28"/>
          <w:lang w:val="uk-UA"/>
        </w:rPr>
        <w:t xml:space="preserve"> Академії</w:t>
      </w:r>
      <w:r w:rsidR="00B630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3063" w:rsidRPr="00B630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063">
        <w:rPr>
          <w:rFonts w:ascii="Times New Roman" w:hAnsi="Times New Roman" w:cs="Times New Roman"/>
          <w:sz w:val="28"/>
          <w:szCs w:val="28"/>
          <w:lang w:val="uk-UA"/>
        </w:rPr>
        <w:t>хоча є певні зрушення</w:t>
      </w:r>
      <w:r w:rsidR="00CB58C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345B">
        <w:rPr>
          <w:rFonts w:ascii="Times New Roman" w:hAnsi="Times New Roman" w:cs="Times New Roman"/>
          <w:sz w:val="28"/>
          <w:szCs w:val="28"/>
          <w:lang w:val="uk-UA"/>
        </w:rPr>
        <w:t xml:space="preserve"> Буду відвертим, усі ми </w:t>
      </w:r>
      <w:r w:rsidR="00196EA8">
        <w:rPr>
          <w:rFonts w:ascii="Times New Roman" w:hAnsi="Times New Roman" w:cs="Times New Roman"/>
          <w:sz w:val="28"/>
          <w:szCs w:val="28"/>
          <w:lang w:val="uk-UA"/>
        </w:rPr>
        <w:t xml:space="preserve">системно </w:t>
      </w:r>
      <w:r w:rsidR="009A345B">
        <w:rPr>
          <w:rFonts w:ascii="Times New Roman" w:hAnsi="Times New Roman" w:cs="Times New Roman"/>
          <w:sz w:val="28"/>
          <w:szCs w:val="28"/>
          <w:lang w:val="uk-UA"/>
        </w:rPr>
        <w:t xml:space="preserve">недопрацювали щодо своєчасного і </w:t>
      </w:r>
      <w:r w:rsidR="00196EA8">
        <w:rPr>
          <w:rFonts w:ascii="Times New Roman" w:hAnsi="Times New Roman" w:cs="Times New Roman"/>
          <w:sz w:val="28"/>
          <w:szCs w:val="28"/>
          <w:lang w:val="uk-UA"/>
        </w:rPr>
        <w:t>послідовного</w:t>
      </w:r>
      <w:r w:rsidR="009A345B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молодого покоління вчених, створення умов для розвитку їх</w:t>
      </w:r>
      <w:r w:rsidR="00196EA8">
        <w:rPr>
          <w:rFonts w:ascii="Times New Roman" w:hAnsi="Times New Roman" w:cs="Times New Roman"/>
          <w:sz w:val="28"/>
          <w:szCs w:val="28"/>
          <w:lang w:val="uk-UA"/>
        </w:rPr>
        <w:t>ньої</w:t>
      </w:r>
      <w:r w:rsidR="009A345B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9A345B" w:rsidRPr="00C220B0">
        <w:rPr>
          <w:rFonts w:ascii="Times New Roman" w:hAnsi="Times New Roman" w:cs="Times New Roman"/>
          <w:b/>
          <w:sz w:val="28"/>
          <w:szCs w:val="28"/>
          <w:lang w:val="uk-UA"/>
        </w:rPr>
        <w:t>наукової кар’єри, так і ротації</w:t>
      </w:r>
      <w:r w:rsidR="009A34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06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A345B">
        <w:rPr>
          <w:rFonts w:ascii="Times New Roman" w:hAnsi="Times New Roman" w:cs="Times New Roman"/>
          <w:sz w:val="28"/>
          <w:szCs w:val="28"/>
          <w:lang w:val="uk-UA"/>
        </w:rPr>
        <w:t>і старшим поколінням на керівних посадах</w:t>
      </w:r>
      <w:r w:rsidR="00B630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34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06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676C29">
        <w:rPr>
          <w:rFonts w:ascii="Times New Roman" w:hAnsi="Times New Roman" w:cs="Times New Roman"/>
          <w:sz w:val="28"/>
          <w:szCs w:val="28"/>
          <w:lang w:val="uk-UA"/>
        </w:rPr>
        <w:t xml:space="preserve">оча про необхідність цієї роботи ми говорили постійно. </w:t>
      </w:r>
      <w:r w:rsidR="009A345B">
        <w:rPr>
          <w:rFonts w:ascii="Times New Roman" w:hAnsi="Times New Roman" w:cs="Times New Roman"/>
          <w:sz w:val="28"/>
          <w:szCs w:val="28"/>
          <w:lang w:val="uk-UA"/>
        </w:rPr>
        <w:t xml:space="preserve">Методологію надто тривалого </w:t>
      </w:r>
      <w:r w:rsidR="00D247A0">
        <w:rPr>
          <w:rFonts w:ascii="Times New Roman" w:hAnsi="Times New Roman" w:cs="Times New Roman"/>
          <w:sz w:val="28"/>
          <w:szCs w:val="28"/>
          <w:lang w:val="uk-UA"/>
        </w:rPr>
        <w:t>патер</w:t>
      </w:r>
      <w:r w:rsidR="00196EA8">
        <w:rPr>
          <w:rFonts w:ascii="Times New Roman" w:hAnsi="Times New Roman" w:cs="Times New Roman"/>
          <w:sz w:val="28"/>
          <w:szCs w:val="28"/>
          <w:lang w:val="uk-UA"/>
        </w:rPr>
        <w:t>налізму має</w:t>
      </w:r>
      <w:r w:rsidR="00D247A0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="00196EA8">
        <w:rPr>
          <w:rFonts w:ascii="Times New Roman" w:hAnsi="Times New Roman" w:cs="Times New Roman"/>
          <w:sz w:val="28"/>
          <w:szCs w:val="28"/>
          <w:lang w:val="uk-UA"/>
        </w:rPr>
        <w:t xml:space="preserve"> змінити. Хоча </w:t>
      </w:r>
      <w:r w:rsidR="00B63063">
        <w:rPr>
          <w:rFonts w:ascii="Times New Roman" w:hAnsi="Times New Roman" w:cs="Times New Roman"/>
          <w:sz w:val="28"/>
          <w:szCs w:val="28"/>
          <w:lang w:val="uk-UA"/>
        </w:rPr>
        <w:t>маю</w:t>
      </w:r>
      <w:r w:rsidR="00196EA8">
        <w:rPr>
          <w:rFonts w:ascii="Times New Roman" w:hAnsi="Times New Roman" w:cs="Times New Roman"/>
          <w:sz w:val="28"/>
          <w:szCs w:val="28"/>
          <w:lang w:val="uk-UA"/>
        </w:rPr>
        <w:t xml:space="preserve"> зазначити</w:t>
      </w:r>
      <w:r w:rsidR="00D247A0">
        <w:rPr>
          <w:rFonts w:ascii="Times New Roman" w:hAnsi="Times New Roman" w:cs="Times New Roman"/>
          <w:sz w:val="28"/>
          <w:szCs w:val="28"/>
          <w:lang w:val="uk-UA"/>
        </w:rPr>
        <w:t xml:space="preserve">, що є й поважні об’єктивні причини: уже п’ятий рік через певні фінансові </w:t>
      </w:r>
      <w:r w:rsidR="00375C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247A0">
        <w:rPr>
          <w:rFonts w:ascii="Times New Roman" w:hAnsi="Times New Roman" w:cs="Times New Roman"/>
          <w:sz w:val="28"/>
          <w:szCs w:val="28"/>
          <w:lang w:val="uk-UA"/>
        </w:rPr>
        <w:t>складн</w:t>
      </w:r>
      <w:r w:rsidR="00375CBE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FA17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6C29">
        <w:rPr>
          <w:rFonts w:ascii="Times New Roman" w:hAnsi="Times New Roman" w:cs="Times New Roman"/>
          <w:sz w:val="28"/>
          <w:szCs w:val="28"/>
          <w:lang w:val="uk-UA"/>
        </w:rPr>
        <w:t xml:space="preserve">не можемо </w:t>
      </w:r>
      <w:r w:rsidR="00D247A0">
        <w:rPr>
          <w:rFonts w:ascii="Times New Roman" w:hAnsi="Times New Roman" w:cs="Times New Roman"/>
          <w:sz w:val="28"/>
          <w:szCs w:val="28"/>
          <w:lang w:val="uk-UA"/>
        </w:rPr>
        <w:t>провести довибори в Академію.</w:t>
      </w:r>
    </w:p>
    <w:p w:rsidR="00C10EEE" w:rsidRDefault="00D247A0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Однак </w:t>
      </w:r>
      <w:r w:rsidRPr="00C22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ставка на молодь </w:t>
      </w:r>
      <w:r w:rsidR="00647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молодь професійну, </w:t>
      </w:r>
      <w:r w:rsidR="00B91F6A">
        <w:rPr>
          <w:rFonts w:ascii="Times New Roman" w:hAnsi="Times New Roman" w:cs="Times New Roman"/>
          <w:b/>
          <w:sz w:val="28"/>
          <w:szCs w:val="28"/>
          <w:lang w:val="uk-UA"/>
        </w:rPr>
        <w:t>яка</w:t>
      </w:r>
      <w:r w:rsidR="00647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володіє </w:t>
      </w:r>
      <w:r w:rsidR="00B91F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англійською мовою, є основою кадрової політики в Академії. </w:t>
      </w:r>
      <w:r w:rsidR="00B1105F">
        <w:rPr>
          <w:rFonts w:ascii="Times New Roman" w:hAnsi="Times New Roman" w:cs="Times New Roman"/>
          <w:sz w:val="28"/>
          <w:szCs w:val="28"/>
          <w:lang w:val="uk-UA"/>
        </w:rPr>
        <w:t>Саме з</w:t>
      </w:r>
      <w:r w:rsidR="00951D0F">
        <w:rPr>
          <w:rFonts w:ascii="Times New Roman" w:hAnsi="Times New Roman" w:cs="Times New Roman"/>
          <w:sz w:val="28"/>
          <w:szCs w:val="28"/>
          <w:lang w:val="uk-UA"/>
        </w:rPr>
        <w:t xml:space="preserve"> урахуванням цього зараз здійснюється</w:t>
      </w:r>
      <w:r w:rsidR="00F44F3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220B0">
        <w:rPr>
          <w:rFonts w:ascii="Times New Roman" w:hAnsi="Times New Roman" w:cs="Times New Roman"/>
          <w:sz w:val="28"/>
          <w:szCs w:val="28"/>
          <w:lang w:val="uk-UA"/>
        </w:rPr>
        <w:t>що було розпочато в 2014 р. і неодмінно бу</w:t>
      </w:r>
      <w:r w:rsidR="00B63063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C220B0">
        <w:rPr>
          <w:rFonts w:ascii="Times New Roman" w:hAnsi="Times New Roman" w:cs="Times New Roman"/>
          <w:sz w:val="28"/>
          <w:szCs w:val="28"/>
          <w:lang w:val="uk-UA"/>
        </w:rPr>
        <w:t xml:space="preserve"> продовжен</w:t>
      </w:r>
      <w:r w:rsidR="00B6306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220B0">
        <w:rPr>
          <w:rFonts w:ascii="Times New Roman" w:hAnsi="Times New Roman" w:cs="Times New Roman"/>
          <w:sz w:val="28"/>
          <w:szCs w:val="28"/>
          <w:lang w:val="uk-UA"/>
        </w:rPr>
        <w:t xml:space="preserve"> в 2015 р.</w:t>
      </w:r>
      <w:r w:rsidR="00F44F3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630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D0F">
        <w:rPr>
          <w:rFonts w:ascii="Times New Roman" w:hAnsi="Times New Roman" w:cs="Times New Roman"/>
          <w:sz w:val="28"/>
          <w:szCs w:val="28"/>
          <w:lang w:val="uk-UA"/>
        </w:rPr>
        <w:t xml:space="preserve">певне переформатування організаційної </w:t>
      </w:r>
      <w:r w:rsidR="00951D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структури і кадрового складу підвідомчих установ в умовах 25-відсоткового скорочення фінансування </w:t>
      </w:r>
      <w:r w:rsidR="00FA179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C0A26">
        <w:rPr>
          <w:rFonts w:ascii="Times New Roman" w:hAnsi="Times New Roman" w:cs="Times New Roman"/>
          <w:sz w:val="28"/>
          <w:szCs w:val="28"/>
          <w:lang w:val="uk-UA"/>
        </w:rPr>
        <w:t>поточному</w:t>
      </w:r>
      <w:r w:rsidR="00951D0F">
        <w:rPr>
          <w:rFonts w:ascii="Times New Roman" w:hAnsi="Times New Roman" w:cs="Times New Roman"/>
          <w:sz w:val="28"/>
          <w:szCs w:val="28"/>
          <w:lang w:val="uk-UA"/>
        </w:rPr>
        <w:t xml:space="preserve"> році.</w:t>
      </w:r>
    </w:p>
    <w:p w:rsidR="00373B4D" w:rsidRDefault="00951D0F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 цього замало</w:t>
      </w:r>
      <w:r w:rsidR="00373B4D">
        <w:rPr>
          <w:rFonts w:ascii="Times New Roman" w:hAnsi="Times New Roman" w:cs="Times New Roman"/>
          <w:sz w:val="28"/>
          <w:szCs w:val="28"/>
          <w:lang w:val="uk-UA"/>
        </w:rPr>
        <w:t xml:space="preserve">. У процесі підготовки </w:t>
      </w:r>
      <w:r w:rsidR="00373B4D" w:rsidRPr="002C0A26">
        <w:rPr>
          <w:rFonts w:ascii="Times New Roman" w:hAnsi="Times New Roman" w:cs="Times New Roman"/>
          <w:b/>
          <w:sz w:val="28"/>
          <w:szCs w:val="28"/>
          <w:lang w:val="uk-UA"/>
        </w:rPr>
        <w:t>нової редакції закону про наукову і науково-технічну діяльність</w:t>
      </w:r>
      <w:r w:rsidR="00B630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маємо</w:t>
      </w:r>
      <w:r w:rsidR="00B91F6A">
        <w:rPr>
          <w:rFonts w:ascii="Times New Roman" w:hAnsi="Times New Roman" w:cs="Times New Roman"/>
          <w:sz w:val="28"/>
          <w:szCs w:val="28"/>
          <w:lang w:val="uk-UA"/>
        </w:rPr>
        <w:t xml:space="preserve"> провести </w:t>
      </w:r>
      <w:r w:rsidR="00B63063">
        <w:rPr>
          <w:rFonts w:ascii="Times New Roman" w:hAnsi="Times New Roman" w:cs="Times New Roman"/>
          <w:sz w:val="28"/>
          <w:szCs w:val="28"/>
          <w:lang w:val="uk-UA"/>
        </w:rPr>
        <w:t>певні</w:t>
      </w:r>
      <w:r w:rsidR="00B91F6A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B6306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91F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73B4D">
        <w:rPr>
          <w:rFonts w:ascii="Times New Roman" w:hAnsi="Times New Roman" w:cs="Times New Roman"/>
          <w:sz w:val="28"/>
          <w:szCs w:val="28"/>
          <w:lang w:val="uk-UA"/>
        </w:rPr>
        <w:t xml:space="preserve">Академія підтримує </w:t>
      </w:r>
      <w:r w:rsidR="00373B4D" w:rsidRPr="002C0A26">
        <w:rPr>
          <w:rFonts w:ascii="Times New Roman" w:hAnsi="Times New Roman" w:cs="Times New Roman"/>
          <w:b/>
          <w:sz w:val="28"/>
          <w:szCs w:val="28"/>
          <w:lang w:val="uk-UA"/>
        </w:rPr>
        <w:t>законодавч</w:t>
      </w:r>
      <w:r w:rsidR="00B91F6A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373B4D">
        <w:rPr>
          <w:rFonts w:ascii="Times New Roman" w:hAnsi="Times New Roman" w:cs="Times New Roman"/>
          <w:sz w:val="28"/>
          <w:szCs w:val="28"/>
          <w:lang w:val="uk-UA"/>
        </w:rPr>
        <w:t xml:space="preserve"> обмеження перебування вчених на </w:t>
      </w:r>
      <w:r w:rsidR="00FA5AE3">
        <w:rPr>
          <w:rFonts w:ascii="Times New Roman" w:hAnsi="Times New Roman" w:cs="Times New Roman"/>
          <w:sz w:val="28"/>
          <w:szCs w:val="28"/>
          <w:lang w:val="uk-UA"/>
        </w:rPr>
        <w:t xml:space="preserve">одних і </w:t>
      </w:r>
      <w:r w:rsidR="00373B4D">
        <w:rPr>
          <w:rFonts w:ascii="Times New Roman" w:hAnsi="Times New Roman" w:cs="Times New Roman"/>
          <w:sz w:val="28"/>
          <w:szCs w:val="28"/>
          <w:lang w:val="uk-UA"/>
        </w:rPr>
        <w:t xml:space="preserve">тих самих керівних посадах двома термінами </w:t>
      </w:r>
      <w:r w:rsidR="00CC3666">
        <w:rPr>
          <w:rFonts w:ascii="Times New Roman" w:hAnsi="Times New Roman" w:cs="Times New Roman"/>
          <w:sz w:val="28"/>
          <w:szCs w:val="28"/>
          <w:lang w:val="uk-UA"/>
        </w:rPr>
        <w:t>поспіль</w:t>
      </w:r>
      <w:r w:rsidR="00373B4D">
        <w:rPr>
          <w:rFonts w:ascii="Times New Roman" w:hAnsi="Times New Roman" w:cs="Times New Roman"/>
          <w:sz w:val="28"/>
          <w:szCs w:val="28"/>
          <w:lang w:val="uk-UA"/>
        </w:rPr>
        <w:t>, а також щодо заборони суміщення керівних посад</w:t>
      </w:r>
      <w:r w:rsidR="002C0A26">
        <w:rPr>
          <w:rFonts w:ascii="Times New Roman" w:hAnsi="Times New Roman" w:cs="Times New Roman"/>
          <w:sz w:val="28"/>
          <w:szCs w:val="28"/>
          <w:lang w:val="uk-UA"/>
        </w:rPr>
        <w:t>, як це, зокрема, вимагає закон про вищу освіту</w:t>
      </w:r>
      <w:r w:rsidR="00B91F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7879">
        <w:rPr>
          <w:rFonts w:ascii="Times New Roman" w:hAnsi="Times New Roman" w:cs="Times New Roman"/>
          <w:sz w:val="28"/>
          <w:szCs w:val="28"/>
          <w:lang w:val="uk-UA"/>
        </w:rPr>
        <w:t xml:space="preserve"> Інакше кажучи</w:t>
      </w:r>
      <w:r w:rsidR="0006747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7473" w:rsidRPr="002C0A26">
        <w:rPr>
          <w:rFonts w:ascii="Times New Roman" w:hAnsi="Times New Roman" w:cs="Times New Roman"/>
          <w:b/>
          <w:sz w:val="28"/>
          <w:szCs w:val="28"/>
          <w:lang w:val="uk-UA"/>
        </w:rPr>
        <w:t>ротація і мобільність</w:t>
      </w:r>
      <w:r w:rsidR="00067473">
        <w:rPr>
          <w:rFonts w:ascii="Times New Roman" w:hAnsi="Times New Roman" w:cs="Times New Roman"/>
          <w:sz w:val="28"/>
          <w:szCs w:val="28"/>
          <w:lang w:val="uk-UA"/>
        </w:rPr>
        <w:t xml:space="preserve">, а, головне, </w:t>
      </w:r>
      <w:r w:rsidR="00067473" w:rsidRPr="002C0A26">
        <w:rPr>
          <w:rFonts w:ascii="Times New Roman" w:hAnsi="Times New Roman" w:cs="Times New Roman"/>
          <w:b/>
          <w:sz w:val="28"/>
          <w:szCs w:val="28"/>
          <w:lang w:val="uk-UA"/>
        </w:rPr>
        <w:t>турбота про зміну</w:t>
      </w:r>
      <w:r w:rsidR="00067473">
        <w:rPr>
          <w:rFonts w:ascii="Times New Roman" w:hAnsi="Times New Roman" w:cs="Times New Roman"/>
          <w:sz w:val="28"/>
          <w:szCs w:val="28"/>
          <w:lang w:val="uk-UA"/>
        </w:rPr>
        <w:t xml:space="preserve"> має стати невід’ємною складовою академічної культури</w:t>
      </w:r>
      <w:r w:rsidR="00FB226D">
        <w:rPr>
          <w:rFonts w:ascii="Times New Roman" w:hAnsi="Times New Roman" w:cs="Times New Roman"/>
          <w:sz w:val="28"/>
          <w:szCs w:val="28"/>
          <w:lang w:val="uk-UA"/>
        </w:rPr>
        <w:t xml:space="preserve"> і насамперед наших провідних вчених</w:t>
      </w:r>
      <w:r w:rsidR="00067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27F3" w:rsidRDefault="00B63063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Треба </w:t>
      </w:r>
      <w:r w:rsidR="00C61814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E41293">
        <w:rPr>
          <w:rFonts w:ascii="Times New Roman" w:hAnsi="Times New Roman" w:cs="Times New Roman"/>
          <w:sz w:val="28"/>
          <w:szCs w:val="28"/>
          <w:lang w:val="uk-UA"/>
        </w:rPr>
        <w:t xml:space="preserve"> переглянут</w:t>
      </w:r>
      <w:r w:rsidR="00C61814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21F8" w:rsidRPr="00940B45">
        <w:rPr>
          <w:rFonts w:ascii="Times New Roman" w:hAnsi="Times New Roman" w:cs="Times New Roman"/>
          <w:b/>
          <w:sz w:val="28"/>
          <w:szCs w:val="28"/>
          <w:lang w:val="uk-UA"/>
        </w:rPr>
        <w:t>критерії виборів</w:t>
      </w:r>
      <w:r w:rsidR="000C21F8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C21F8">
        <w:rPr>
          <w:rFonts w:ascii="Times New Roman" w:hAnsi="Times New Roman" w:cs="Times New Roman"/>
          <w:sz w:val="28"/>
          <w:szCs w:val="28"/>
          <w:lang w:val="uk-UA"/>
        </w:rPr>
        <w:t xml:space="preserve">кадемії </w:t>
      </w:r>
      <w:r w:rsidR="00E41293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їх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об’єктивні</w:t>
      </w:r>
      <w:r w:rsidR="00E41293" w:rsidRPr="00940B45">
        <w:rPr>
          <w:rFonts w:ascii="Times New Roman" w:hAnsi="Times New Roman" w:cs="Times New Roman"/>
          <w:b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ь, відкритість</w:t>
      </w:r>
      <w:r w:rsidR="00E41293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загальновизнаних показників, зокрема </w:t>
      </w:r>
      <w:r w:rsidR="00E41293" w:rsidRPr="00940B45">
        <w:rPr>
          <w:rFonts w:ascii="Times New Roman" w:hAnsi="Times New Roman" w:cs="Times New Roman"/>
          <w:b/>
          <w:sz w:val="28"/>
          <w:szCs w:val="28"/>
          <w:lang w:val="uk-UA"/>
        </w:rPr>
        <w:t>індексу цитування вчених</w:t>
      </w:r>
      <w:r w:rsidR="00E412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2A47">
        <w:rPr>
          <w:rFonts w:ascii="Times New Roman" w:hAnsi="Times New Roman" w:cs="Times New Roman"/>
          <w:sz w:val="28"/>
          <w:szCs w:val="28"/>
          <w:lang w:val="uk-UA"/>
        </w:rPr>
        <w:t xml:space="preserve"> На цій підставі обрання членами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82A47">
        <w:rPr>
          <w:rFonts w:ascii="Times New Roman" w:hAnsi="Times New Roman" w:cs="Times New Roman"/>
          <w:sz w:val="28"/>
          <w:szCs w:val="28"/>
          <w:lang w:val="uk-UA"/>
        </w:rPr>
        <w:t xml:space="preserve">кадемії має бути більш </w:t>
      </w:r>
      <w:r w:rsidR="00081928">
        <w:rPr>
          <w:rFonts w:ascii="Times New Roman" w:hAnsi="Times New Roman" w:cs="Times New Roman"/>
          <w:sz w:val="28"/>
          <w:szCs w:val="28"/>
          <w:lang w:val="uk-UA"/>
        </w:rPr>
        <w:t>очевидним,</w:t>
      </w:r>
      <w:r w:rsidR="00782A47">
        <w:rPr>
          <w:rFonts w:ascii="Times New Roman" w:hAnsi="Times New Roman" w:cs="Times New Roman"/>
          <w:sz w:val="28"/>
          <w:szCs w:val="28"/>
          <w:lang w:val="uk-UA"/>
        </w:rPr>
        <w:t xml:space="preserve"> прогнозованим</w:t>
      </w:r>
      <w:r w:rsidR="000819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34CAA">
        <w:rPr>
          <w:rFonts w:ascii="Times New Roman" w:hAnsi="Times New Roman" w:cs="Times New Roman"/>
          <w:sz w:val="28"/>
          <w:szCs w:val="28"/>
          <w:lang w:val="uk-UA"/>
        </w:rPr>
        <w:t>не викликати сумнівів</w:t>
      </w:r>
      <w:r w:rsidR="00782A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21F8">
        <w:rPr>
          <w:rFonts w:ascii="Times New Roman" w:hAnsi="Times New Roman" w:cs="Times New Roman"/>
          <w:sz w:val="28"/>
          <w:szCs w:val="28"/>
          <w:lang w:val="uk-UA"/>
        </w:rPr>
        <w:t xml:space="preserve"> Також доцільно законодавчо запровадити в якості умови обрання перебування на </w:t>
      </w:r>
      <w:r w:rsidR="000C21F8" w:rsidRPr="000C21F8">
        <w:rPr>
          <w:rFonts w:ascii="Times New Roman" w:hAnsi="Times New Roman" w:cs="Times New Roman"/>
          <w:b/>
          <w:sz w:val="28"/>
          <w:szCs w:val="28"/>
          <w:lang w:val="uk-UA"/>
        </w:rPr>
        <w:t>науковій або науково-педагогічній посаді</w:t>
      </w:r>
      <w:r w:rsidR="00D9787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85A85" w:rsidRDefault="00CC27F3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Більшій довірі до </w:t>
      </w:r>
      <w:r w:rsidR="00D15C4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кадемій сприяло б і обрання ї</w:t>
      </w:r>
      <w:r w:rsidR="00D15C47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A85" w:rsidRPr="00940B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керівників і </w:t>
      </w:r>
      <w:r w:rsidRPr="00940B45">
        <w:rPr>
          <w:rFonts w:ascii="Times New Roman" w:hAnsi="Times New Roman" w:cs="Times New Roman"/>
          <w:b/>
          <w:sz w:val="28"/>
          <w:szCs w:val="28"/>
          <w:lang w:val="uk-UA"/>
        </w:rPr>
        <w:t>керівних органів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представницькими </w:t>
      </w:r>
      <w:r w:rsidRPr="00940B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з’їздами або конференціями усіх </w:t>
      </w:r>
      <w:r w:rsidR="00685A85" w:rsidRPr="00940B4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940B45">
        <w:rPr>
          <w:rFonts w:ascii="Times New Roman" w:hAnsi="Times New Roman" w:cs="Times New Roman"/>
          <w:b/>
          <w:sz w:val="28"/>
          <w:szCs w:val="28"/>
          <w:lang w:val="uk-UA"/>
        </w:rPr>
        <w:t>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підвідомчих наукових установ.</w:t>
      </w:r>
    </w:p>
    <w:p w:rsidR="00067473" w:rsidRDefault="00067473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Шановні </w:t>
      </w:r>
      <w:r w:rsidR="006F5EC2">
        <w:rPr>
          <w:rFonts w:ascii="Times New Roman" w:hAnsi="Times New Roman" w:cs="Times New Roman"/>
          <w:sz w:val="28"/>
          <w:szCs w:val="28"/>
          <w:lang w:val="uk-UA"/>
        </w:rPr>
        <w:t>учасники зборів</w:t>
      </w:r>
      <w:r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A7790F" w:rsidRDefault="00067473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Запорукою </w:t>
      </w:r>
      <w:r w:rsidR="002447C0">
        <w:rPr>
          <w:rFonts w:ascii="Times New Roman" w:hAnsi="Times New Roman" w:cs="Times New Roman"/>
          <w:sz w:val="28"/>
          <w:szCs w:val="28"/>
          <w:lang w:val="uk-UA"/>
        </w:rPr>
        <w:t xml:space="preserve">модернізації Академії виступає її </w:t>
      </w:r>
      <w:r w:rsidR="002447C0" w:rsidRPr="00940B45">
        <w:rPr>
          <w:rFonts w:ascii="Times New Roman" w:hAnsi="Times New Roman" w:cs="Times New Roman"/>
          <w:b/>
          <w:sz w:val="28"/>
          <w:szCs w:val="28"/>
          <w:lang w:val="uk-UA"/>
        </w:rPr>
        <w:t>участь у міжнародних проектах і програмах</w:t>
      </w:r>
      <w:r w:rsidR="002447C0">
        <w:rPr>
          <w:rFonts w:ascii="Times New Roman" w:hAnsi="Times New Roman" w:cs="Times New Roman"/>
          <w:sz w:val="28"/>
          <w:szCs w:val="28"/>
          <w:lang w:val="uk-UA"/>
        </w:rPr>
        <w:t xml:space="preserve">. Хоча цим активно займаються </w:t>
      </w:r>
      <w:r w:rsidR="00D15C47">
        <w:rPr>
          <w:rFonts w:ascii="Times New Roman" w:hAnsi="Times New Roman" w:cs="Times New Roman"/>
          <w:sz w:val="28"/>
          <w:szCs w:val="28"/>
          <w:lang w:val="uk-UA"/>
        </w:rPr>
        <w:t>наші І</w:t>
      </w:r>
      <w:r w:rsidR="002447C0">
        <w:rPr>
          <w:rFonts w:ascii="Times New Roman" w:hAnsi="Times New Roman" w:cs="Times New Roman"/>
          <w:sz w:val="28"/>
          <w:szCs w:val="28"/>
          <w:lang w:val="uk-UA"/>
        </w:rPr>
        <w:t>нститут</w:t>
      </w:r>
      <w:r w:rsidR="000717F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447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C4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2447C0">
        <w:rPr>
          <w:rFonts w:ascii="Times New Roman" w:hAnsi="Times New Roman" w:cs="Times New Roman"/>
          <w:sz w:val="28"/>
          <w:szCs w:val="28"/>
          <w:lang w:val="uk-UA"/>
        </w:rPr>
        <w:t xml:space="preserve">вищої освіти, професійно-технічної освіти, спеціальної педагогіки, має відповідний досвід і Університет менеджменту освіти, загалом результати тут порівняно </w:t>
      </w:r>
      <w:r w:rsidR="002447C0" w:rsidRPr="00940B45">
        <w:rPr>
          <w:rFonts w:ascii="Times New Roman" w:hAnsi="Times New Roman" w:cs="Times New Roman"/>
          <w:b/>
          <w:sz w:val="28"/>
          <w:szCs w:val="28"/>
          <w:lang w:val="uk-UA"/>
        </w:rPr>
        <w:t>скромні</w:t>
      </w:r>
      <w:r w:rsidR="002447C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15C4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447C0">
        <w:rPr>
          <w:rFonts w:ascii="Times New Roman" w:hAnsi="Times New Roman" w:cs="Times New Roman"/>
          <w:sz w:val="28"/>
          <w:szCs w:val="28"/>
          <w:lang w:val="uk-UA"/>
        </w:rPr>
        <w:t xml:space="preserve">истемна міжнародна діяльність, насамперед проектна, </w:t>
      </w:r>
      <w:r w:rsidR="000717F8">
        <w:rPr>
          <w:rFonts w:ascii="Times New Roman" w:hAnsi="Times New Roman" w:cs="Times New Roman"/>
          <w:sz w:val="28"/>
          <w:szCs w:val="28"/>
          <w:lang w:val="uk-UA"/>
        </w:rPr>
        <w:t xml:space="preserve">надалі </w:t>
      </w:r>
      <w:r w:rsidR="002447C0">
        <w:rPr>
          <w:rFonts w:ascii="Times New Roman" w:hAnsi="Times New Roman" w:cs="Times New Roman"/>
          <w:sz w:val="28"/>
          <w:szCs w:val="28"/>
          <w:lang w:val="uk-UA"/>
        </w:rPr>
        <w:t xml:space="preserve">буде одним з основних критеріїв </w:t>
      </w:r>
      <w:r w:rsidR="002447C0" w:rsidRPr="00940B45">
        <w:rPr>
          <w:rFonts w:ascii="Times New Roman" w:hAnsi="Times New Roman" w:cs="Times New Roman"/>
          <w:b/>
          <w:sz w:val="28"/>
          <w:szCs w:val="28"/>
          <w:lang w:val="uk-UA"/>
        </w:rPr>
        <w:t>оцінки керівників</w:t>
      </w:r>
      <w:r w:rsidR="002447C0">
        <w:rPr>
          <w:rFonts w:ascii="Times New Roman" w:hAnsi="Times New Roman" w:cs="Times New Roman"/>
          <w:sz w:val="28"/>
          <w:szCs w:val="28"/>
          <w:lang w:val="uk-UA"/>
        </w:rPr>
        <w:t xml:space="preserve"> підвідомчих установ на відповідність займаним посадам.</w:t>
      </w:r>
      <w:r w:rsidR="00A7790F">
        <w:rPr>
          <w:rFonts w:ascii="Times New Roman" w:hAnsi="Times New Roman" w:cs="Times New Roman"/>
          <w:sz w:val="28"/>
          <w:szCs w:val="28"/>
          <w:lang w:val="uk-UA"/>
        </w:rPr>
        <w:t xml:space="preserve"> Скажу більше, участь ученого в проектах міжнародної співпраці </w:t>
      </w:r>
      <w:r w:rsidR="00D15C47">
        <w:rPr>
          <w:rFonts w:ascii="Times New Roman" w:hAnsi="Times New Roman" w:cs="Times New Roman"/>
          <w:sz w:val="28"/>
          <w:szCs w:val="28"/>
          <w:lang w:val="uk-UA"/>
        </w:rPr>
        <w:t>нині є одним з</w:t>
      </w:r>
      <w:r w:rsidR="00A7790F">
        <w:rPr>
          <w:rFonts w:ascii="Times New Roman" w:hAnsi="Times New Roman" w:cs="Times New Roman"/>
          <w:sz w:val="28"/>
          <w:szCs w:val="28"/>
          <w:lang w:val="uk-UA"/>
        </w:rPr>
        <w:t xml:space="preserve"> основних </w:t>
      </w:r>
      <w:r w:rsidR="00A7790F" w:rsidRPr="009B14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критеріїв його наукової </w:t>
      </w:r>
      <w:r w:rsidR="00A7790F">
        <w:rPr>
          <w:rFonts w:ascii="Times New Roman" w:hAnsi="Times New Roman" w:cs="Times New Roman"/>
          <w:b/>
          <w:sz w:val="28"/>
          <w:szCs w:val="28"/>
          <w:lang w:val="uk-UA"/>
        </w:rPr>
        <w:t>кваліфікації</w:t>
      </w:r>
      <w:r w:rsidR="00A7790F">
        <w:rPr>
          <w:rFonts w:ascii="Times New Roman" w:hAnsi="Times New Roman" w:cs="Times New Roman"/>
          <w:sz w:val="28"/>
          <w:szCs w:val="28"/>
          <w:lang w:val="uk-UA"/>
        </w:rPr>
        <w:t>, присвоєння йому вченого звання.</w:t>
      </w:r>
    </w:p>
    <w:p w:rsidR="0067044F" w:rsidRDefault="003F6295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цій роботі ми розраховуємо на використання повною мірою </w:t>
      </w:r>
      <w:r w:rsidR="000717F8" w:rsidRPr="00940B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статутних </w:t>
      </w:r>
      <w:r w:rsidRPr="00940B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засад автономії </w:t>
      </w:r>
      <w:r w:rsidR="00940B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самоврядності </w:t>
      </w:r>
      <w:r w:rsidRPr="00940B45">
        <w:rPr>
          <w:rFonts w:ascii="Times New Roman" w:hAnsi="Times New Roman" w:cs="Times New Roman"/>
          <w:b/>
          <w:sz w:val="28"/>
          <w:szCs w:val="28"/>
          <w:lang w:val="uk-UA"/>
        </w:rPr>
        <w:t>підвідомчих установ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76AB9">
        <w:rPr>
          <w:rFonts w:ascii="Times New Roman" w:hAnsi="Times New Roman" w:cs="Times New Roman"/>
          <w:sz w:val="28"/>
          <w:szCs w:val="28"/>
          <w:lang w:val="uk-UA"/>
        </w:rPr>
        <w:t>Тільки в такий спосіб</w:t>
      </w:r>
      <w:r w:rsidR="00B34CAA">
        <w:rPr>
          <w:rFonts w:ascii="Times New Roman" w:hAnsi="Times New Roman" w:cs="Times New Roman"/>
          <w:sz w:val="28"/>
          <w:szCs w:val="28"/>
          <w:lang w:val="uk-UA"/>
        </w:rPr>
        <w:t xml:space="preserve"> будемо адекватними прискореному</w:t>
      </w:r>
      <w:r w:rsidR="00DF0D9E">
        <w:rPr>
          <w:rFonts w:ascii="Times New Roman" w:hAnsi="Times New Roman" w:cs="Times New Roman"/>
          <w:sz w:val="28"/>
          <w:szCs w:val="28"/>
          <w:lang w:val="uk-UA"/>
        </w:rPr>
        <w:t xml:space="preserve"> людсько</w:t>
      </w:r>
      <w:r w:rsidR="00A7790F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DF0D9E">
        <w:rPr>
          <w:rFonts w:ascii="Times New Roman" w:hAnsi="Times New Roman" w:cs="Times New Roman"/>
          <w:sz w:val="28"/>
          <w:szCs w:val="28"/>
          <w:lang w:val="uk-UA"/>
        </w:rPr>
        <w:t xml:space="preserve"> прогресу інноваційного типу.</w:t>
      </w:r>
      <w:r w:rsidR="00876A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3AF">
        <w:rPr>
          <w:rFonts w:ascii="Times New Roman" w:hAnsi="Times New Roman" w:cs="Times New Roman"/>
          <w:sz w:val="28"/>
          <w:szCs w:val="28"/>
          <w:lang w:val="uk-UA"/>
        </w:rPr>
        <w:t xml:space="preserve">У кожній установі мають бути </w:t>
      </w:r>
      <w:r w:rsidR="0067044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A13AF">
        <w:rPr>
          <w:rFonts w:ascii="Times New Roman" w:hAnsi="Times New Roman" w:cs="Times New Roman"/>
          <w:sz w:val="28"/>
          <w:szCs w:val="28"/>
          <w:lang w:val="uk-UA"/>
        </w:rPr>
        <w:t xml:space="preserve">творенні </w:t>
      </w:r>
      <w:r w:rsidR="003C6AFF">
        <w:rPr>
          <w:rFonts w:ascii="Times New Roman" w:hAnsi="Times New Roman" w:cs="Times New Roman"/>
          <w:sz w:val="28"/>
          <w:szCs w:val="28"/>
          <w:lang w:val="uk-UA"/>
        </w:rPr>
        <w:t>власні</w:t>
      </w:r>
      <w:r w:rsidR="000B3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B45" w:rsidRPr="00940B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інституційні </w:t>
      </w:r>
      <w:r w:rsidR="00AA13AF" w:rsidRPr="00940B45">
        <w:rPr>
          <w:rFonts w:ascii="Times New Roman" w:hAnsi="Times New Roman" w:cs="Times New Roman"/>
          <w:b/>
          <w:sz w:val="28"/>
          <w:szCs w:val="28"/>
          <w:lang w:val="uk-UA"/>
        </w:rPr>
        <w:t>системи забезпечення якості</w:t>
      </w:r>
      <w:r w:rsidR="00AA13AF" w:rsidRPr="00CD7BC0">
        <w:rPr>
          <w:rFonts w:ascii="Times New Roman" w:hAnsi="Times New Roman" w:cs="Times New Roman"/>
          <w:sz w:val="28"/>
          <w:szCs w:val="28"/>
          <w:lang w:val="uk-UA"/>
        </w:rPr>
        <w:t xml:space="preserve"> наукових досліджень, безперервного </w:t>
      </w:r>
      <w:r w:rsidR="0067044F" w:rsidRPr="00CD7BC0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стратегічного </w:t>
      </w:r>
      <w:r w:rsidR="00AA13AF" w:rsidRPr="00CD7BC0">
        <w:rPr>
          <w:rFonts w:ascii="Times New Roman" w:hAnsi="Times New Roman" w:cs="Times New Roman"/>
          <w:sz w:val="28"/>
          <w:szCs w:val="28"/>
          <w:lang w:val="uk-UA"/>
        </w:rPr>
        <w:t>інституційного</w:t>
      </w:r>
      <w:r w:rsidR="0067044F" w:rsidRPr="00CD7BC0">
        <w:rPr>
          <w:rFonts w:ascii="Times New Roman" w:hAnsi="Times New Roman" w:cs="Times New Roman"/>
          <w:sz w:val="28"/>
          <w:szCs w:val="28"/>
          <w:lang w:val="uk-UA"/>
        </w:rPr>
        <w:t xml:space="preserve"> вдосконалення</w:t>
      </w:r>
      <w:r w:rsidR="00CD2E69">
        <w:rPr>
          <w:rFonts w:ascii="Times New Roman" w:hAnsi="Times New Roman" w:cs="Times New Roman"/>
          <w:sz w:val="28"/>
          <w:szCs w:val="28"/>
          <w:lang w:val="uk-UA"/>
        </w:rPr>
        <w:t>, міжнародної й європейської інтеграції</w:t>
      </w:r>
      <w:r w:rsidR="0067044F" w:rsidRPr="00CD7B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0251" w:rsidRDefault="00AA13AF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Розраховуємо також на діяльність утворених </w:t>
      </w:r>
      <w:r w:rsidR="00876AB9">
        <w:rPr>
          <w:rFonts w:ascii="Times New Roman" w:hAnsi="Times New Roman" w:cs="Times New Roman"/>
          <w:sz w:val="28"/>
          <w:szCs w:val="28"/>
          <w:lang w:val="uk-UA"/>
        </w:rPr>
        <w:t xml:space="preserve">загально академічних </w:t>
      </w:r>
      <w:r w:rsidRPr="00940B45">
        <w:rPr>
          <w:rFonts w:ascii="Times New Roman" w:hAnsi="Times New Roman" w:cs="Times New Roman"/>
          <w:b/>
          <w:sz w:val="28"/>
          <w:szCs w:val="28"/>
          <w:lang w:val="uk-UA"/>
        </w:rPr>
        <w:t>наукових рад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940B45">
        <w:rPr>
          <w:rFonts w:ascii="Times New Roman" w:hAnsi="Times New Roman" w:cs="Times New Roman"/>
          <w:b/>
          <w:sz w:val="28"/>
          <w:szCs w:val="28"/>
          <w:lang w:val="uk-UA"/>
        </w:rPr>
        <w:t>експертно-консультаційних робочих груп</w:t>
      </w:r>
      <w:r w:rsidR="0067044F">
        <w:rPr>
          <w:rFonts w:ascii="Times New Roman" w:hAnsi="Times New Roman" w:cs="Times New Roman"/>
          <w:sz w:val="28"/>
          <w:szCs w:val="28"/>
          <w:lang w:val="uk-UA"/>
        </w:rPr>
        <w:t xml:space="preserve"> за актуальними напрямами реформ</w:t>
      </w:r>
      <w:r w:rsidR="00876AB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7044F">
        <w:rPr>
          <w:rFonts w:ascii="Times New Roman" w:hAnsi="Times New Roman" w:cs="Times New Roman"/>
          <w:sz w:val="28"/>
          <w:szCs w:val="28"/>
          <w:lang w:val="uk-UA"/>
        </w:rPr>
        <w:t xml:space="preserve"> освіти, педагогічної і психологічної наук.</w:t>
      </w:r>
    </w:p>
    <w:p w:rsidR="004A04E1" w:rsidRDefault="004A04E1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Загалом науково-організаційний потенціал </w:t>
      </w:r>
      <w:r w:rsidR="00876AB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кадемії </w:t>
      </w:r>
      <w:r w:rsidR="00876AB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її підвідомчих установ </w:t>
      </w:r>
      <w:r w:rsidR="00876AB9">
        <w:rPr>
          <w:rFonts w:ascii="Times New Roman" w:hAnsi="Times New Roman" w:cs="Times New Roman"/>
          <w:sz w:val="28"/>
          <w:szCs w:val="28"/>
          <w:lang w:val="uk-UA"/>
        </w:rPr>
        <w:t>треба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орієнтувати на </w:t>
      </w:r>
      <w:r w:rsidRPr="00940B45">
        <w:rPr>
          <w:rFonts w:ascii="Times New Roman" w:hAnsi="Times New Roman" w:cs="Times New Roman"/>
          <w:b/>
          <w:sz w:val="28"/>
          <w:szCs w:val="28"/>
          <w:lang w:val="uk-UA"/>
        </w:rPr>
        <w:t>конкурентне виборювання</w:t>
      </w:r>
      <w:r w:rsidR="00876A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40B45">
        <w:rPr>
          <w:rFonts w:ascii="Times New Roman" w:hAnsi="Times New Roman" w:cs="Times New Roman"/>
          <w:b/>
          <w:sz w:val="28"/>
          <w:szCs w:val="28"/>
          <w:lang w:val="uk-UA"/>
        </w:rPr>
        <w:t>фінансування науков</w:t>
      </w:r>
      <w:r w:rsidR="001F2E65">
        <w:rPr>
          <w:rFonts w:ascii="Times New Roman" w:hAnsi="Times New Roman" w:cs="Times New Roman"/>
          <w:b/>
          <w:sz w:val="28"/>
          <w:szCs w:val="28"/>
          <w:lang w:val="uk-UA"/>
        </w:rPr>
        <w:t>о-д</w:t>
      </w:r>
      <w:r w:rsidRPr="00940B45">
        <w:rPr>
          <w:rFonts w:ascii="Times New Roman" w:hAnsi="Times New Roman" w:cs="Times New Roman"/>
          <w:b/>
          <w:sz w:val="28"/>
          <w:szCs w:val="28"/>
          <w:lang w:val="uk-UA"/>
        </w:rPr>
        <w:t>ослід</w:t>
      </w:r>
      <w:r w:rsidR="001F2E65">
        <w:rPr>
          <w:rFonts w:ascii="Times New Roman" w:hAnsi="Times New Roman" w:cs="Times New Roman"/>
          <w:b/>
          <w:sz w:val="28"/>
          <w:szCs w:val="28"/>
          <w:lang w:val="uk-UA"/>
        </w:rPr>
        <w:t>них робіт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76AB9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дедалі більше </w:t>
      </w:r>
      <w:r w:rsidR="00CD7BC0">
        <w:rPr>
          <w:rFonts w:ascii="Times New Roman" w:hAnsi="Times New Roman" w:cs="Times New Roman"/>
          <w:sz w:val="28"/>
          <w:szCs w:val="28"/>
          <w:lang w:val="uk-UA"/>
        </w:rPr>
        <w:t xml:space="preserve">і, головне, закономірно </w:t>
      </w:r>
      <w:r w:rsidRPr="00257111">
        <w:rPr>
          <w:rFonts w:ascii="Times New Roman" w:hAnsi="Times New Roman" w:cs="Times New Roman"/>
          <w:sz w:val="28"/>
          <w:szCs w:val="28"/>
          <w:lang w:val="uk-UA"/>
        </w:rPr>
        <w:t>здійснюватиметься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проектних засадах.</w:t>
      </w:r>
      <w:r w:rsidR="00CD7BC0">
        <w:rPr>
          <w:rFonts w:ascii="Times New Roman" w:hAnsi="Times New Roman" w:cs="Times New Roman"/>
          <w:sz w:val="28"/>
          <w:szCs w:val="28"/>
          <w:lang w:val="uk-UA"/>
        </w:rPr>
        <w:t xml:space="preserve"> Треба </w:t>
      </w:r>
      <w:r w:rsidR="00257111">
        <w:rPr>
          <w:rFonts w:ascii="Times New Roman" w:hAnsi="Times New Roman" w:cs="Times New Roman"/>
          <w:sz w:val="28"/>
          <w:szCs w:val="28"/>
          <w:lang w:val="uk-UA"/>
        </w:rPr>
        <w:t>бути готовими</w:t>
      </w:r>
      <w:r w:rsidR="00CD7BC0">
        <w:rPr>
          <w:rFonts w:ascii="Times New Roman" w:hAnsi="Times New Roman" w:cs="Times New Roman"/>
          <w:sz w:val="28"/>
          <w:szCs w:val="28"/>
          <w:lang w:val="uk-UA"/>
        </w:rPr>
        <w:t xml:space="preserve"> до цього.</w:t>
      </w:r>
    </w:p>
    <w:p w:rsidR="00300251" w:rsidRDefault="00300251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Шановні </w:t>
      </w:r>
      <w:r w:rsidR="006F5EC2">
        <w:rPr>
          <w:rFonts w:ascii="Times New Roman" w:hAnsi="Times New Roman" w:cs="Times New Roman"/>
          <w:sz w:val="28"/>
          <w:szCs w:val="28"/>
          <w:lang w:val="uk-UA"/>
        </w:rPr>
        <w:t>колеги</w:t>
      </w:r>
      <w:r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300251" w:rsidRDefault="001F2E65" w:rsidP="009C0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ючи масштабність</w:t>
      </w:r>
      <w:r w:rsidR="00477D4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складн</w:t>
      </w:r>
      <w:r w:rsidR="00D20AB6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="00477D49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невідкладність розв’язанн</w:t>
      </w:r>
      <w:r w:rsidR="00477D49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різноманітних проблем наукового супроводу </w:t>
      </w:r>
      <w:r w:rsidR="00477D49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освіти, п</w:t>
      </w:r>
      <w:r w:rsidR="00300251">
        <w:rPr>
          <w:rFonts w:ascii="Times New Roman" w:hAnsi="Times New Roman" w:cs="Times New Roman"/>
          <w:sz w:val="28"/>
          <w:szCs w:val="28"/>
          <w:lang w:val="uk-UA"/>
        </w:rPr>
        <w:t>рошу всебічно обговорити положення доповіді</w:t>
      </w:r>
      <w:r w:rsidR="00CD7BC0">
        <w:rPr>
          <w:rFonts w:ascii="Times New Roman" w:hAnsi="Times New Roman" w:cs="Times New Roman"/>
          <w:sz w:val="28"/>
          <w:szCs w:val="28"/>
          <w:lang w:val="uk-UA"/>
        </w:rPr>
        <w:t>, зміс</w:t>
      </w:r>
      <w:r w:rsidR="007B67F1">
        <w:rPr>
          <w:rFonts w:ascii="Times New Roman" w:hAnsi="Times New Roman" w:cs="Times New Roman"/>
          <w:sz w:val="28"/>
          <w:szCs w:val="28"/>
          <w:lang w:val="uk-UA"/>
        </w:rPr>
        <w:t>т академічної діяльності у 2014 </w:t>
      </w:r>
      <w:r w:rsidR="00CD7BC0">
        <w:rPr>
          <w:rFonts w:ascii="Times New Roman" w:hAnsi="Times New Roman" w:cs="Times New Roman"/>
          <w:sz w:val="28"/>
          <w:szCs w:val="28"/>
          <w:lang w:val="uk-UA"/>
        </w:rPr>
        <w:t>р. та завдання на 2015 р.</w:t>
      </w:r>
      <w:r w:rsidR="00300251">
        <w:rPr>
          <w:rFonts w:ascii="Times New Roman" w:hAnsi="Times New Roman" w:cs="Times New Roman"/>
          <w:sz w:val="28"/>
          <w:szCs w:val="28"/>
          <w:lang w:val="uk-UA"/>
        </w:rPr>
        <w:t xml:space="preserve"> з метою вироблення дійової постанови Загальних звітних зборів </w:t>
      </w:r>
      <w:r w:rsidR="000717F8">
        <w:rPr>
          <w:rFonts w:ascii="Times New Roman" w:hAnsi="Times New Roman" w:cs="Times New Roman"/>
          <w:sz w:val="28"/>
          <w:szCs w:val="28"/>
          <w:lang w:val="uk-UA"/>
        </w:rPr>
        <w:t>заради</w:t>
      </w:r>
      <w:r w:rsidR="007B6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51" w:rsidRPr="0047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ефективної участі Академії в глибоких і всебічних </w:t>
      </w:r>
      <w:r w:rsidR="004700EA" w:rsidRPr="00477D49">
        <w:rPr>
          <w:rFonts w:ascii="Times New Roman" w:hAnsi="Times New Roman" w:cs="Times New Roman"/>
          <w:b/>
          <w:sz w:val="28"/>
          <w:szCs w:val="28"/>
          <w:lang w:val="uk-UA"/>
        </w:rPr>
        <w:t>рефор</w:t>
      </w:r>
      <w:r w:rsidR="00477D49" w:rsidRPr="00477D49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4700EA" w:rsidRPr="00477D49">
        <w:rPr>
          <w:rFonts w:ascii="Times New Roman" w:hAnsi="Times New Roman" w:cs="Times New Roman"/>
          <w:b/>
          <w:sz w:val="28"/>
          <w:szCs w:val="28"/>
          <w:lang w:val="uk-UA"/>
        </w:rPr>
        <w:t>ах</w:t>
      </w:r>
      <w:r w:rsidR="00477D49">
        <w:rPr>
          <w:rFonts w:ascii="Times New Roman" w:hAnsi="Times New Roman" w:cs="Times New Roman"/>
          <w:b/>
          <w:sz w:val="28"/>
          <w:szCs w:val="28"/>
          <w:lang w:val="uk-UA"/>
        </w:rPr>
        <w:t>, що відбуваються</w:t>
      </w:r>
      <w:r w:rsidR="00300251" w:rsidRPr="0047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українському суспільстві</w:t>
      </w:r>
      <w:r w:rsidR="003002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4D1F" w:rsidRPr="009C0C3D" w:rsidRDefault="00300251" w:rsidP="000B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Дякую за увагу!</w:t>
      </w:r>
    </w:p>
    <w:p w:rsidR="003F5C66" w:rsidRPr="009C0C3D" w:rsidRDefault="003F5C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F5C66" w:rsidRPr="009C0C3D" w:rsidSect="003F5C66">
      <w:headerReference w:type="default" r:id="rId8"/>
      <w:pgSz w:w="11906" w:h="16838"/>
      <w:pgMar w:top="737" w:right="851" w:bottom="90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58" w:rsidRDefault="00414658" w:rsidP="002B7883">
      <w:pPr>
        <w:spacing w:after="0" w:line="240" w:lineRule="auto"/>
      </w:pPr>
      <w:r>
        <w:separator/>
      </w:r>
    </w:p>
  </w:endnote>
  <w:endnote w:type="continuationSeparator" w:id="0">
    <w:p w:rsidR="00414658" w:rsidRDefault="00414658" w:rsidP="002B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58" w:rsidRDefault="00414658" w:rsidP="002B7883">
      <w:pPr>
        <w:spacing w:after="0" w:line="240" w:lineRule="auto"/>
      </w:pPr>
      <w:r>
        <w:separator/>
      </w:r>
    </w:p>
  </w:footnote>
  <w:footnote w:type="continuationSeparator" w:id="0">
    <w:p w:rsidR="00414658" w:rsidRDefault="00414658" w:rsidP="002B7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662859"/>
      <w:docPartObj>
        <w:docPartGallery w:val="Page Numbers (Top of Page)"/>
        <w:docPartUnique/>
      </w:docPartObj>
    </w:sdtPr>
    <w:sdtEndPr/>
    <w:sdtContent>
      <w:p w:rsidR="003E528C" w:rsidRDefault="004A55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F8B" w:rsidRPr="00634F8B">
          <w:rPr>
            <w:noProof/>
            <w:lang w:val="uk-UA"/>
          </w:rPr>
          <w:t>16</w:t>
        </w:r>
        <w:r>
          <w:rPr>
            <w:noProof/>
            <w:lang w:val="uk-UA"/>
          </w:rPr>
          <w:fldChar w:fldCharType="end"/>
        </w:r>
      </w:p>
    </w:sdtContent>
  </w:sdt>
  <w:p w:rsidR="003E528C" w:rsidRDefault="003E52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62"/>
    <w:rsid w:val="000177C6"/>
    <w:rsid w:val="000177F1"/>
    <w:rsid w:val="00043DD3"/>
    <w:rsid w:val="00054FED"/>
    <w:rsid w:val="0006105D"/>
    <w:rsid w:val="000635AE"/>
    <w:rsid w:val="000657B0"/>
    <w:rsid w:val="00067473"/>
    <w:rsid w:val="000717F8"/>
    <w:rsid w:val="00075DDD"/>
    <w:rsid w:val="000770BC"/>
    <w:rsid w:val="000779C9"/>
    <w:rsid w:val="000816D4"/>
    <w:rsid w:val="00081928"/>
    <w:rsid w:val="000820AA"/>
    <w:rsid w:val="00094C73"/>
    <w:rsid w:val="000B3A82"/>
    <w:rsid w:val="000B3C1B"/>
    <w:rsid w:val="000C21F8"/>
    <w:rsid w:val="000C7CE6"/>
    <w:rsid w:val="000D0389"/>
    <w:rsid w:val="000D21B5"/>
    <w:rsid w:val="000F2461"/>
    <w:rsid w:val="000F2545"/>
    <w:rsid w:val="000F7B12"/>
    <w:rsid w:val="001040E5"/>
    <w:rsid w:val="001178EB"/>
    <w:rsid w:val="001359FE"/>
    <w:rsid w:val="001543A8"/>
    <w:rsid w:val="00156D8F"/>
    <w:rsid w:val="00163A8F"/>
    <w:rsid w:val="001646C2"/>
    <w:rsid w:val="001715B8"/>
    <w:rsid w:val="0017427D"/>
    <w:rsid w:val="00177929"/>
    <w:rsid w:val="00181685"/>
    <w:rsid w:val="001946A8"/>
    <w:rsid w:val="00195326"/>
    <w:rsid w:val="00196A73"/>
    <w:rsid w:val="00196EA8"/>
    <w:rsid w:val="001A314E"/>
    <w:rsid w:val="001A5585"/>
    <w:rsid w:val="001A7A5C"/>
    <w:rsid w:val="001B5FF8"/>
    <w:rsid w:val="001C2E90"/>
    <w:rsid w:val="001D1A6A"/>
    <w:rsid w:val="001E1C05"/>
    <w:rsid w:val="001F2E65"/>
    <w:rsid w:val="0020476A"/>
    <w:rsid w:val="00215347"/>
    <w:rsid w:val="00217452"/>
    <w:rsid w:val="00231D4A"/>
    <w:rsid w:val="002326EE"/>
    <w:rsid w:val="0024031A"/>
    <w:rsid w:val="002447C0"/>
    <w:rsid w:val="00257111"/>
    <w:rsid w:val="002571C7"/>
    <w:rsid w:val="00263908"/>
    <w:rsid w:val="00266048"/>
    <w:rsid w:val="00266AE9"/>
    <w:rsid w:val="00292015"/>
    <w:rsid w:val="00294D1F"/>
    <w:rsid w:val="00296C4A"/>
    <w:rsid w:val="00297490"/>
    <w:rsid w:val="002A626E"/>
    <w:rsid w:val="002A7FBE"/>
    <w:rsid w:val="002B28B1"/>
    <w:rsid w:val="002B6942"/>
    <w:rsid w:val="002B69CB"/>
    <w:rsid w:val="002B7883"/>
    <w:rsid w:val="002C0A26"/>
    <w:rsid w:val="002C52FF"/>
    <w:rsid w:val="002C5AB2"/>
    <w:rsid w:val="002D2B4C"/>
    <w:rsid w:val="002E1A91"/>
    <w:rsid w:val="002E1ACE"/>
    <w:rsid w:val="002E647F"/>
    <w:rsid w:val="002E79F9"/>
    <w:rsid w:val="00300251"/>
    <w:rsid w:val="003015BD"/>
    <w:rsid w:val="003057DE"/>
    <w:rsid w:val="00316A2D"/>
    <w:rsid w:val="003237FA"/>
    <w:rsid w:val="00330036"/>
    <w:rsid w:val="003315FE"/>
    <w:rsid w:val="00341559"/>
    <w:rsid w:val="00367C80"/>
    <w:rsid w:val="00372254"/>
    <w:rsid w:val="00373B4D"/>
    <w:rsid w:val="003740AD"/>
    <w:rsid w:val="00375895"/>
    <w:rsid w:val="00375CBE"/>
    <w:rsid w:val="00384FE8"/>
    <w:rsid w:val="003A181B"/>
    <w:rsid w:val="003A34E3"/>
    <w:rsid w:val="003A431B"/>
    <w:rsid w:val="003A5B6E"/>
    <w:rsid w:val="003B204B"/>
    <w:rsid w:val="003C3212"/>
    <w:rsid w:val="003C6AFF"/>
    <w:rsid w:val="003C78A5"/>
    <w:rsid w:val="003D001C"/>
    <w:rsid w:val="003D09D3"/>
    <w:rsid w:val="003D770B"/>
    <w:rsid w:val="003E528C"/>
    <w:rsid w:val="003E59F6"/>
    <w:rsid w:val="003E7C98"/>
    <w:rsid w:val="003F185A"/>
    <w:rsid w:val="003F5C66"/>
    <w:rsid w:val="003F6295"/>
    <w:rsid w:val="00404CEA"/>
    <w:rsid w:val="004074E1"/>
    <w:rsid w:val="00414658"/>
    <w:rsid w:val="00416925"/>
    <w:rsid w:val="00416B29"/>
    <w:rsid w:val="00435C6B"/>
    <w:rsid w:val="00435EA6"/>
    <w:rsid w:val="00451E7C"/>
    <w:rsid w:val="004575DD"/>
    <w:rsid w:val="00460EBC"/>
    <w:rsid w:val="00465345"/>
    <w:rsid w:val="004700EA"/>
    <w:rsid w:val="00470229"/>
    <w:rsid w:val="00472885"/>
    <w:rsid w:val="00477D49"/>
    <w:rsid w:val="00491D1A"/>
    <w:rsid w:val="0049382A"/>
    <w:rsid w:val="004A04E1"/>
    <w:rsid w:val="004A1346"/>
    <w:rsid w:val="004A550A"/>
    <w:rsid w:val="004D76F7"/>
    <w:rsid w:val="004E0299"/>
    <w:rsid w:val="004E2F01"/>
    <w:rsid w:val="004F259D"/>
    <w:rsid w:val="004F4505"/>
    <w:rsid w:val="0051644D"/>
    <w:rsid w:val="00526DFE"/>
    <w:rsid w:val="0053029C"/>
    <w:rsid w:val="0054038B"/>
    <w:rsid w:val="005431B0"/>
    <w:rsid w:val="00545F84"/>
    <w:rsid w:val="00560261"/>
    <w:rsid w:val="00561950"/>
    <w:rsid w:val="00561B7E"/>
    <w:rsid w:val="00563E95"/>
    <w:rsid w:val="00572A68"/>
    <w:rsid w:val="00577264"/>
    <w:rsid w:val="00580CF1"/>
    <w:rsid w:val="005835D4"/>
    <w:rsid w:val="00583A6C"/>
    <w:rsid w:val="00587882"/>
    <w:rsid w:val="005A19DD"/>
    <w:rsid w:val="005B6792"/>
    <w:rsid w:val="005C5370"/>
    <w:rsid w:val="005D26C6"/>
    <w:rsid w:val="005D42CE"/>
    <w:rsid w:val="005F2618"/>
    <w:rsid w:val="00610544"/>
    <w:rsid w:val="006134B2"/>
    <w:rsid w:val="0062198D"/>
    <w:rsid w:val="00626262"/>
    <w:rsid w:val="00632D08"/>
    <w:rsid w:val="00634F8B"/>
    <w:rsid w:val="00641779"/>
    <w:rsid w:val="00642E4B"/>
    <w:rsid w:val="0064740A"/>
    <w:rsid w:val="00657B2C"/>
    <w:rsid w:val="00657D86"/>
    <w:rsid w:val="0067044F"/>
    <w:rsid w:val="0067150D"/>
    <w:rsid w:val="006721F1"/>
    <w:rsid w:val="006722CB"/>
    <w:rsid w:val="00676C29"/>
    <w:rsid w:val="0068006F"/>
    <w:rsid w:val="0068143E"/>
    <w:rsid w:val="00683701"/>
    <w:rsid w:val="00685A85"/>
    <w:rsid w:val="0069562C"/>
    <w:rsid w:val="006B08D3"/>
    <w:rsid w:val="006B5D09"/>
    <w:rsid w:val="006B6D21"/>
    <w:rsid w:val="006B785D"/>
    <w:rsid w:val="006C18B2"/>
    <w:rsid w:val="006D0268"/>
    <w:rsid w:val="006D478E"/>
    <w:rsid w:val="006E45BE"/>
    <w:rsid w:val="006E4718"/>
    <w:rsid w:val="006E7ABE"/>
    <w:rsid w:val="006F4FE8"/>
    <w:rsid w:val="006F516A"/>
    <w:rsid w:val="006F5EC2"/>
    <w:rsid w:val="007018AF"/>
    <w:rsid w:val="00705830"/>
    <w:rsid w:val="00715B81"/>
    <w:rsid w:val="00723E0B"/>
    <w:rsid w:val="007275FA"/>
    <w:rsid w:val="0073072F"/>
    <w:rsid w:val="007354F0"/>
    <w:rsid w:val="00736A64"/>
    <w:rsid w:val="00737343"/>
    <w:rsid w:val="0075231B"/>
    <w:rsid w:val="0075266A"/>
    <w:rsid w:val="00754B00"/>
    <w:rsid w:val="0075683F"/>
    <w:rsid w:val="00766A8F"/>
    <w:rsid w:val="00771180"/>
    <w:rsid w:val="0077621E"/>
    <w:rsid w:val="00782A47"/>
    <w:rsid w:val="0078517D"/>
    <w:rsid w:val="00790B1B"/>
    <w:rsid w:val="007915E0"/>
    <w:rsid w:val="0079394A"/>
    <w:rsid w:val="007B1939"/>
    <w:rsid w:val="007B2DBD"/>
    <w:rsid w:val="007B3465"/>
    <w:rsid w:val="007B3553"/>
    <w:rsid w:val="007B3804"/>
    <w:rsid w:val="007B546C"/>
    <w:rsid w:val="007B67F1"/>
    <w:rsid w:val="007B7D1D"/>
    <w:rsid w:val="007C2671"/>
    <w:rsid w:val="007C3E27"/>
    <w:rsid w:val="007D1989"/>
    <w:rsid w:val="007E3BD0"/>
    <w:rsid w:val="007E72F5"/>
    <w:rsid w:val="007F7D8E"/>
    <w:rsid w:val="00800FED"/>
    <w:rsid w:val="008204E8"/>
    <w:rsid w:val="008460A0"/>
    <w:rsid w:val="0085303A"/>
    <w:rsid w:val="00853D3E"/>
    <w:rsid w:val="00855E9C"/>
    <w:rsid w:val="008605D7"/>
    <w:rsid w:val="00876379"/>
    <w:rsid w:val="00876AB9"/>
    <w:rsid w:val="00880B66"/>
    <w:rsid w:val="00880EAE"/>
    <w:rsid w:val="00885FC1"/>
    <w:rsid w:val="0089391F"/>
    <w:rsid w:val="00893D11"/>
    <w:rsid w:val="00897C49"/>
    <w:rsid w:val="008A204C"/>
    <w:rsid w:val="008A60CD"/>
    <w:rsid w:val="008A62AF"/>
    <w:rsid w:val="008B069A"/>
    <w:rsid w:val="008E1E32"/>
    <w:rsid w:val="008E6A2E"/>
    <w:rsid w:val="008F74E2"/>
    <w:rsid w:val="00904AF7"/>
    <w:rsid w:val="00904C80"/>
    <w:rsid w:val="009152A3"/>
    <w:rsid w:val="00931CAC"/>
    <w:rsid w:val="0093471E"/>
    <w:rsid w:val="0093520B"/>
    <w:rsid w:val="00935A1E"/>
    <w:rsid w:val="00940B45"/>
    <w:rsid w:val="00943E68"/>
    <w:rsid w:val="00944C09"/>
    <w:rsid w:val="00946DA6"/>
    <w:rsid w:val="00947216"/>
    <w:rsid w:val="00951D0F"/>
    <w:rsid w:val="009671BF"/>
    <w:rsid w:val="009734A8"/>
    <w:rsid w:val="00986D35"/>
    <w:rsid w:val="00991426"/>
    <w:rsid w:val="009A2195"/>
    <w:rsid w:val="009A2738"/>
    <w:rsid w:val="009A345B"/>
    <w:rsid w:val="009A7AEC"/>
    <w:rsid w:val="009B1482"/>
    <w:rsid w:val="009B38CD"/>
    <w:rsid w:val="009B4849"/>
    <w:rsid w:val="009B6FD3"/>
    <w:rsid w:val="009C0C3D"/>
    <w:rsid w:val="009C2BAD"/>
    <w:rsid w:val="009C35CA"/>
    <w:rsid w:val="009C6D6C"/>
    <w:rsid w:val="009E7152"/>
    <w:rsid w:val="009F0699"/>
    <w:rsid w:val="009F5D00"/>
    <w:rsid w:val="009F6BDE"/>
    <w:rsid w:val="009F707E"/>
    <w:rsid w:val="00A00123"/>
    <w:rsid w:val="00A037D6"/>
    <w:rsid w:val="00A13D63"/>
    <w:rsid w:val="00A15118"/>
    <w:rsid w:val="00A172C8"/>
    <w:rsid w:val="00A20C92"/>
    <w:rsid w:val="00A24EE6"/>
    <w:rsid w:val="00A24EF0"/>
    <w:rsid w:val="00A254D9"/>
    <w:rsid w:val="00A26EBD"/>
    <w:rsid w:val="00A344B3"/>
    <w:rsid w:val="00A37E39"/>
    <w:rsid w:val="00A5681E"/>
    <w:rsid w:val="00A67E14"/>
    <w:rsid w:val="00A7747F"/>
    <w:rsid w:val="00A7790F"/>
    <w:rsid w:val="00A80FA1"/>
    <w:rsid w:val="00A81106"/>
    <w:rsid w:val="00A83210"/>
    <w:rsid w:val="00A87E88"/>
    <w:rsid w:val="00A9360E"/>
    <w:rsid w:val="00AA047B"/>
    <w:rsid w:val="00AA13AF"/>
    <w:rsid w:val="00AA1DFC"/>
    <w:rsid w:val="00AA674D"/>
    <w:rsid w:val="00AC167C"/>
    <w:rsid w:val="00AC28E8"/>
    <w:rsid w:val="00AC7C1B"/>
    <w:rsid w:val="00AD0674"/>
    <w:rsid w:val="00AF0DE1"/>
    <w:rsid w:val="00AF0FE9"/>
    <w:rsid w:val="00AF4F55"/>
    <w:rsid w:val="00AF5236"/>
    <w:rsid w:val="00AF7285"/>
    <w:rsid w:val="00B01B6C"/>
    <w:rsid w:val="00B048E6"/>
    <w:rsid w:val="00B04AD0"/>
    <w:rsid w:val="00B1020B"/>
    <w:rsid w:val="00B1105F"/>
    <w:rsid w:val="00B176A3"/>
    <w:rsid w:val="00B34CAA"/>
    <w:rsid w:val="00B451E6"/>
    <w:rsid w:val="00B47F03"/>
    <w:rsid w:val="00B53A31"/>
    <w:rsid w:val="00B5713B"/>
    <w:rsid w:val="00B60610"/>
    <w:rsid w:val="00B60C3D"/>
    <w:rsid w:val="00B63063"/>
    <w:rsid w:val="00B63B39"/>
    <w:rsid w:val="00B71054"/>
    <w:rsid w:val="00B722EA"/>
    <w:rsid w:val="00B728BF"/>
    <w:rsid w:val="00B83548"/>
    <w:rsid w:val="00B91B41"/>
    <w:rsid w:val="00B91F6A"/>
    <w:rsid w:val="00B91F92"/>
    <w:rsid w:val="00B97430"/>
    <w:rsid w:val="00BC4C66"/>
    <w:rsid w:val="00BD300D"/>
    <w:rsid w:val="00BD63B8"/>
    <w:rsid w:val="00C010FD"/>
    <w:rsid w:val="00C05DD8"/>
    <w:rsid w:val="00C10EEE"/>
    <w:rsid w:val="00C12131"/>
    <w:rsid w:val="00C139F7"/>
    <w:rsid w:val="00C2191F"/>
    <w:rsid w:val="00C220B0"/>
    <w:rsid w:val="00C24FD0"/>
    <w:rsid w:val="00C2544F"/>
    <w:rsid w:val="00C30294"/>
    <w:rsid w:val="00C414C1"/>
    <w:rsid w:val="00C45A10"/>
    <w:rsid w:val="00C4604E"/>
    <w:rsid w:val="00C61814"/>
    <w:rsid w:val="00C6703B"/>
    <w:rsid w:val="00C72FEA"/>
    <w:rsid w:val="00C7323B"/>
    <w:rsid w:val="00C738A3"/>
    <w:rsid w:val="00C760F0"/>
    <w:rsid w:val="00C82378"/>
    <w:rsid w:val="00C975BB"/>
    <w:rsid w:val="00CA5BE6"/>
    <w:rsid w:val="00CB58C1"/>
    <w:rsid w:val="00CB59DC"/>
    <w:rsid w:val="00CC0836"/>
    <w:rsid w:val="00CC27F3"/>
    <w:rsid w:val="00CC2D0F"/>
    <w:rsid w:val="00CC3666"/>
    <w:rsid w:val="00CC5CC2"/>
    <w:rsid w:val="00CC6B9D"/>
    <w:rsid w:val="00CC702E"/>
    <w:rsid w:val="00CD2E69"/>
    <w:rsid w:val="00CD7BC0"/>
    <w:rsid w:val="00CE0207"/>
    <w:rsid w:val="00CE31FA"/>
    <w:rsid w:val="00CE4397"/>
    <w:rsid w:val="00CF7659"/>
    <w:rsid w:val="00D06E08"/>
    <w:rsid w:val="00D11FEC"/>
    <w:rsid w:val="00D15C47"/>
    <w:rsid w:val="00D20AB6"/>
    <w:rsid w:val="00D247A0"/>
    <w:rsid w:val="00D30385"/>
    <w:rsid w:val="00D351B1"/>
    <w:rsid w:val="00D51FF7"/>
    <w:rsid w:val="00D70B69"/>
    <w:rsid w:val="00D711DC"/>
    <w:rsid w:val="00D84505"/>
    <w:rsid w:val="00D91CE1"/>
    <w:rsid w:val="00D97879"/>
    <w:rsid w:val="00DB4788"/>
    <w:rsid w:val="00DB4DE2"/>
    <w:rsid w:val="00DE6D26"/>
    <w:rsid w:val="00DF0D9E"/>
    <w:rsid w:val="00E123EB"/>
    <w:rsid w:val="00E245AD"/>
    <w:rsid w:val="00E30D0A"/>
    <w:rsid w:val="00E41293"/>
    <w:rsid w:val="00E62F63"/>
    <w:rsid w:val="00E65B46"/>
    <w:rsid w:val="00E81968"/>
    <w:rsid w:val="00E95757"/>
    <w:rsid w:val="00E96EB1"/>
    <w:rsid w:val="00EA6FE0"/>
    <w:rsid w:val="00EB7B30"/>
    <w:rsid w:val="00EC3A70"/>
    <w:rsid w:val="00ED61BF"/>
    <w:rsid w:val="00EE4A75"/>
    <w:rsid w:val="00EF4FAD"/>
    <w:rsid w:val="00EF6A7B"/>
    <w:rsid w:val="00EF71C3"/>
    <w:rsid w:val="00F0000A"/>
    <w:rsid w:val="00F34562"/>
    <w:rsid w:val="00F41100"/>
    <w:rsid w:val="00F44F39"/>
    <w:rsid w:val="00F511AF"/>
    <w:rsid w:val="00F53930"/>
    <w:rsid w:val="00F56DF3"/>
    <w:rsid w:val="00F6079E"/>
    <w:rsid w:val="00F74188"/>
    <w:rsid w:val="00F8397B"/>
    <w:rsid w:val="00F854CC"/>
    <w:rsid w:val="00F975C3"/>
    <w:rsid w:val="00FA07BC"/>
    <w:rsid w:val="00FA179C"/>
    <w:rsid w:val="00FA5084"/>
    <w:rsid w:val="00FA5AE3"/>
    <w:rsid w:val="00FA7AD7"/>
    <w:rsid w:val="00FB226D"/>
    <w:rsid w:val="00FB3F4A"/>
    <w:rsid w:val="00FC486F"/>
    <w:rsid w:val="00FC5E41"/>
    <w:rsid w:val="00FD04DF"/>
    <w:rsid w:val="00FD2B3F"/>
    <w:rsid w:val="00FE3551"/>
    <w:rsid w:val="00FF0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883"/>
  </w:style>
  <w:style w:type="paragraph" w:styleId="a5">
    <w:name w:val="footer"/>
    <w:basedOn w:val="a"/>
    <w:link w:val="a6"/>
    <w:uiPriority w:val="99"/>
    <w:unhideWhenUsed/>
    <w:rsid w:val="002B7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883"/>
  </w:style>
  <w:style w:type="paragraph" w:styleId="a7">
    <w:name w:val="Balloon Text"/>
    <w:basedOn w:val="a"/>
    <w:link w:val="a8"/>
    <w:uiPriority w:val="99"/>
    <w:semiHidden/>
    <w:unhideWhenUsed/>
    <w:rsid w:val="009A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883"/>
  </w:style>
  <w:style w:type="paragraph" w:styleId="a5">
    <w:name w:val="footer"/>
    <w:basedOn w:val="a"/>
    <w:link w:val="a6"/>
    <w:uiPriority w:val="99"/>
    <w:unhideWhenUsed/>
    <w:rsid w:val="002B7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883"/>
  </w:style>
  <w:style w:type="paragraph" w:styleId="a7">
    <w:name w:val="Balloon Text"/>
    <w:basedOn w:val="a"/>
    <w:link w:val="a8"/>
    <w:uiPriority w:val="99"/>
    <w:semiHidden/>
    <w:unhideWhenUsed/>
    <w:rsid w:val="009A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684A0-D41C-48B3-8DAD-790EA63F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4355</Words>
  <Characters>24829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serhiy</cp:lastModifiedBy>
  <cp:revision>7</cp:revision>
  <cp:lastPrinted>2015-04-02T14:28:00Z</cp:lastPrinted>
  <dcterms:created xsi:type="dcterms:W3CDTF">2015-04-02T16:05:00Z</dcterms:created>
  <dcterms:modified xsi:type="dcterms:W3CDTF">2015-04-07T08:44:00Z</dcterms:modified>
</cp:coreProperties>
</file>