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C1" w:rsidRDefault="00A0529F" w:rsidP="00D10E8F">
      <w:pPr>
        <w:tabs>
          <w:tab w:val="left" w:pos="36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A05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0C3D" w:rsidRPr="00FA03D5">
        <w:rPr>
          <w:rFonts w:ascii="Times New Roman" w:hAnsi="Times New Roman"/>
          <w:b/>
          <w:sz w:val="28"/>
          <w:szCs w:val="28"/>
          <w:lang w:val="uk-UA"/>
        </w:rPr>
        <w:t>«Про діяльн</w:t>
      </w:r>
      <w:r w:rsidR="005E3A11">
        <w:rPr>
          <w:rFonts w:ascii="Times New Roman" w:hAnsi="Times New Roman"/>
          <w:b/>
          <w:sz w:val="28"/>
          <w:szCs w:val="28"/>
          <w:lang w:val="uk-UA"/>
        </w:rPr>
        <w:t>ість</w:t>
      </w:r>
      <w:r w:rsidR="009C0C3D" w:rsidRPr="00FA03D5">
        <w:rPr>
          <w:rFonts w:ascii="Times New Roman" w:hAnsi="Times New Roman"/>
          <w:b/>
          <w:sz w:val="28"/>
          <w:szCs w:val="28"/>
          <w:lang w:val="uk-UA"/>
        </w:rPr>
        <w:t xml:space="preserve"> НАПН України у 201</w:t>
      </w:r>
      <w:r w:rsidR="00396CD6">
        <w:rPr>
          <w:rFonts w:ascii="Times New Roman" w:hAnsi="Times New Roman"/>
          <w:b/>
          <w:sz w:val="28"/>
          <w:szCs w:val="28"/>
          <w:lang w:val="uk-UA"/>
        </w:rPr>
        <w:t>7</w:t>
      </w:r>
      <w:r w:rsidR="009C0C3D" w:rsidRPr="00FA03D5">
        <w:rPr>
          <w:rFonts w:ascii="Times New Roman" w:hAnsi="Times New Roman"/>
          <w:b/>
          <w:sz w:val="28"/>
          <w:szCs w:val="28"/>
          <w:lang w:val="uk-UA"/>
        </w:rPr>
        <w:t xml:space="preserve"> році</w:t>
      </w:r>
    </w:p>
    <w:p w:rsidR="001A7A5C" w:rsidRPr="00FA03D5" w:rsidRDefault="009C0C3D" w:rsidP="00FA03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A03D5">
        <w:rPr>
          <w:rFonts w:ascii="Times New Roman" w:hAnsi="Times New Roman"/>
          <w:b/>
          <w:sz w:val="28"/>
          <w:szCs w:val="28"/>
          <w:lang w:val="uk-UA"/>
        </w:rPr>
        <w:t>та завдання на 201</w:t>
      </w:r>
      <w:r w:rsidR="00396CD6">
        <w:rPr>
          <w:rFonts w:ascii="Times New Roman" w:hAnsi="Times New Roman"/>
          <w:b/>
          <w:sz w:val="28"/>
          <w:szCs w:val="28"/>
          <w:lang w:val="uk-UA"/>
        </w:rPr>
        <w:t>8</w:t>
      </w:r>
      <w:r w:rsidRPr="00FA03D5">
        <w:rPr>
          <w:rFonts w:ascii="Times New Roman" w:hAnsi="Times New Roman"/>
          <w:b/>
          <w:sz w:val="28"/>
          <w:szCs w:val="28"/>
          <w:lang w:val="uk-UA"/>
        </w:rPr>
        <w:t xml:space="preserve"> рік»</w:t>
      </w:r>
    </w:p>
    <w:p w:rsidR="00FA03D5" w:rsidRPr="00A0529F" w:rsidRDefault="00FA03D5" w:rsidP="00FA03D5">
      <w:pPr>
        <w:tabs>
          <w:tab w:val="left" w:pos="3628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0529F">
        <w:rPr>
          <w:rFonts w:ascii="Times New Roman" w:hAnsi="Times New Roman"/>
          <w:sz w:val="28"/>
          <w:szCs w:val="28"/>
          <w:lang w:val="uk-UA"/>
        </w:rPr>
        <w:t>Доповідь президента НАПН України В.Г. Кременя</w:t>
      </w:r>
    </w:p>
    <w:p w:rsidR="00D91CE1" w:rsidRDefault="00AD2812" w:rsidP="00FA03D5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з</w:t>
      </w:r>
      <w:r w:rsidR="00FA03D5" w:rsidRPr="00A0529F">
        <w:rPr>
          <w:rFonts w:ascii="Times New Roman" w:hAnsi="Times New Roman"/>
          <w:sz w:val="28"/>
          <w:szCs w:val="28"/>
          <w:lang w:val="uk-UA"/>
        </w:rPr>
        <w:t>агальних зборах академії 2</w:t>
      </w:r>
      <w:r w:rsidR="00396CD6">
        <w:rPr>
          <w:rFonts w:ascii="Times New Roman" w:hAnsi="Times New Roman"/>
          <w:sz w:val="28"/>
          <w:szCs w:val="28"/>
          <w:lang w:val="uk-UA"/>
        </w:rPr>
        <w:t>3</w:t>
      </w:r>
      <w:r w:rsidR="00FA03D5" w:rsidRPr="00A0529F">
        <w:rPr>
          <w:rFonts w:ascii="Times New Roman" w:hAnsi="Times New Roman"/>
          <w:sz w:val="28"/>
          <w:szCs w:val="28"/>
          <w:lang w:val="uk-UA"/>
        </w:rPr>
        <w:t xml:space="preserve"> березня 201</w:t>
      </w:r>
      <w:r w:rsidR="00396CD6">
        <w:rPr>
          <w:rFonts w:ascii="Times New Roman" w:hAnsi="Times New Roman"/>
          <w:sz w:val="28"/>
          <w:szCs w:val="28"/>
          <w:lang w:val="uk-UA"/>
        </w:rPr>
        <w:t>8</w:t>
      </w:r>
      <w:r w:rsidR="00FA03D5" w:rsidRPr="00A0529F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FA03D5" w:rsidRDefault="00FA03D5" w:rsidP="000234C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7A5C" w:rsidRPr="000234CD" w:rsidRDefault="001A7A5C" w:rsidP="000234C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234CD">
        <w:rPr>
          <w:rFonts w:ascii="Times New Roman" w:hAnsi="Times New Roman"/>
          <w:sz w:val="28"/>
          <w:szCs w:val="28"/>
          <w:lang w:val="uk-UA"/>
        </w:rPr>
        <w:t xml:space="preserve">Шановні </w:t>
      </w:r>
      <w:r w:rsidR="009062EB">
        <w:rPr>
          <w:rFonts w:ascii="Times New Roman" w:hAnsi="Times New Roman"/>
          <w:sz w:val="28"/>
          <w:szCs w:val="28"/>
          <w:lang w:val="uk-UA"/>
        </w:rPr>
        <w:t>учасники зборів</w:t>
      </w:r>
      <w:r w:rsidRPr="000234CD">
        <w:rPr>
          <w:rFonts w:ascii="Times New Roman" w:hAnsi="Times New Roman"/>
          <w:sz w:val="28"/>
          <w:szCs w:val="28"/>
          <w:lang w:val="uk-UA"/>
        </w:rPr>
        <w:t>!</w:t>
      </w:r>
    </w:p>
    <w:p w:rsidR="003F5C66" w:rsidRDefault="006A60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Звітний</w:t>
      </w:r>
      <w:r w:rsidR="00575F6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725D">
        <w:rPr>
          <w:rFonts w:ascii="Times New Roman" w:hAnsi="Times New Roman"/>
          <w:b/>
          <w:sz w:val="28"/>
          <w:szCs w:val="28"/>
          <w:lang w:val="uk-UA"/>
        </w:rPr>
        <w:t>2017 р.</w:t>
      </w:r>
      <w:r w:rsidR="00575F67" w:rsidRPr="00ED03F9">
        <w:rPr>
          <w:rFonts w:ascii="Times New Roman" w:hAnsi="Times New Roman"/>
          <w:sz w:val="28"/>
          <w:szCs w:val="28"/>
        </w:rPr>
        <w:t>,</w:t>
      </w:r>
      <w:r w:rsidR="00575F67">
        <w:rPr>
          <w:rFonts w:ascii="Times New Roman" w:hAnsi="Times New Roman"/>
          <w:sz w:val="28"/>
          <w:szCs w:val="28"/>
          <w:lang w:val="uk-UA"/>
        </w:rPr>
        <w:t xml:space="preserve"> бу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575F67">
        <w:rPr>
          <w:rFonts w:ascii="Times New Roman" w:hAnsi="Times New Roman"/>
          <w:b/>
          <w:sz w:val="28"/>
          <w:szCs w:val="28"/>
          <w:lang w:val="uk-UA"/>
        </w:rPr>
        <w:t>особлив</w:t>
      </w:r>
      <w:r w:rsidR="002A256D" w:rsidRPr="0037725D">
        <w:rPr>
          <w:rFonts w:ascii="Times New Roman" w:hAnsi="Times New Roman"/>
          <w:b/>
          <w:sz w:val="28"/>
          <w:szCs w:val="28"/>
          <w:lang w:val="uk-UA"/>
        </w:rPr>
        <w:t>им</w:t>
      </w:r>
      <w:r w:rsidRPr="0037725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7725D">
        <w:rPr>
          <w:rFonts w:ascii="Times New Roman" w:hAnsi="Times New Roman"/>
          <w:sz w:val="28"/>
          <w:szCs w:val="28"/>
          <w:lang w:val="uk-UA"/>
        </w:rPr>
        <w:t>у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НАПН України.</w:t>
      </w:r>
    </w:p>
    <w:p w:rsidR="006A6022" w:rsidRDefault="006A60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64C6">
        <w:rPr>
          <w:rFonts w:ascii="Times New Roman" w:hAnsi="Times New Roman"/>
          <w:b/>
          <w:i/>
          <w:sz w:val="28"/>
          <w:szCs w:val="28"/>
          <w:lang w:val="uk-UA"/>
        </w:rPr>
        <w:t>По-перше</w:t>
      </w:r>
      <w:r>
        <w:rPr>
          <w:rFonts w:ascii="Times New Roman" w:hAnsi="Times New Roman"/>
          <w:sz w:val="28"/>
          <w:szCs w:val="28"/>
          <w:lang w:val="uk-UA"/>
        </w:rPr>
        <w:t xml:space="preserve">, академія відзначила своє </w:t>
      </w:r>
      <w:r w:rsidRPr="0037725D">
        <w:rPr>
          <w:rFonts w:ascii="Times New Roman" w:hAnsi="Times New Roman"/>
          <w:b/>
          <w:sz w:val="28"/>
          <w:szCs w:val="28"/>
          <w:lang w:val="uk-UA"/>
        </w:rPr>
        <w:t>25-річчя</w:t>
      </w:r>
      <w:r>
        <w:rPr>
          <w:rFonts w:ascii="Times New Roman" w:hAnsi="Times New Roman"/>
          <w:sz w:val="28"/>
          <w:szCs w:val="28"/>
          <w:lang w:val="uk-UA"/>
        </w:rPr>
        <w:t xml:space="preserve">, підвела </w:t>
      </w:r>
      <w:r w:rsidRPr="0037725D">
        <w:rPr>
          <w:rFonts w:ascii="Times New Roman" w:hAnsi="Times New Roman"/>
          <w:b/>
          <w:sz w:val="28"/>
          <w:szCs w:val="28"/>
          <w:lang w:val="uk-UA"/>
        </w:rPr>
        <w:t>підсумки</w:t>
      </w:r>
      <w:r>
        <w:rPr>
          <w:rFonts w:ascii="Times New Roman" w:hAnsi="Times New Roman"/>
          <w:sz w:val="28"/>
          <w:szCs w:val="28"/>
          <w:lang w:val="uk-UA"/>
        </w:rPr>
        <w:t xml:space="preserve"> зробленого та накреслила </w:t>
      </w:r>
      <w:r w:rsidRPr="0037725D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/>
          <w:sz w:val="28"/>
          <w:szCs w:val="28"/>
          <w:lang w:val="uk-UA"/>
        </w:rPr>
        <w:t xml:space="preserve"> на перспективу.</w:t>
      </w:r>
    </w:p>
    <w:p w:rsidR="006A6022" w:rsidRDefault="006A60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64C6">
        <w:rPr>
          <w:rFonts w:ascii="Times New Roman" w:hAnsi="Times New Roman"/>
          <w:b/>
          <w:i/>
          <w:sz w:val="28"/>
          <w:szCs w:val="28"/>
          <w:lang w:val="uk-UA"/>
        </w:rPr>
        <w:t>По-друге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75F67">
        <w:rPr>
          <w:rFonts w:ascii="Times New Roman" w:hAnsi="Times New Roman"/>
          <w:sz w:val="28"/>
          <w:szCs w:val="28"/>
          <w:lang w:val="uk-UA"/>
        </w:rPr>
        <w:t>2017 р. став</w:t>
      </w:r>
      <w:r w:rsidR="00EF46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3832">
        <w:rPr>
          <w:rFonts w:ascii="Times New Roman" w:hAnsi="Times New Roman"/>
          <w:sz w:val="28"/>
          <w:szCs w:val="28"/>
        </w:rPr>
        <w:t>важли</w:t>
      </w:r>
      <w:r w:rsidR="00EF46DF">
        <w:rPr>
          <w:rFonts w:ascii="Times New Roman" w:hAnsi="Times New Roman"/>
          <w:sz w:val="28"/>
          <w:szCs w:val="28"/>
          <w:lang w:val="uk-UA"/>
        </w:rPr>
        <w:t xml:space="preserve">вим </w:t>
      </w:r>
      <w:r w:rsidR="002A256D">
        <w:rPr>
          <w:rFonts w:ascii="Times New Roman" w:hAnsi="Times New Roman"/>
          <w:sz w:val="28"/>
          <w:szCs w:val="28"/>
          <w:lang w:val="uk-UA"/>
        </w:rPr>
        <w:t>у</w:t>
      </w:r>
      <w:r w:rsidR="00EF46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256D" w:rsidRPr="0037725D">
        <w:rPr>
          <w:rFonts w:ascii="Times New Roman" w:hAnsi="Times New Roman"/>
          <w:b/>
          <w:sz w:val="28"/>
          <w:szCs w:val="28"/>
          <w:lang w:val="uk-UA"/>
        </w:rPr>
        <w:t>прискоренні реформ</w:t>
      </w:r>
      <w:r w:rsidR="00EF46DF">
        <w:rPr>
          <w:rFonts w:ascii="Times New Roman" w:hAnsi="Times New Roman"/>
          <w:sz w:val="28"/>
          <w:szCs w:val="28"/>
          <w:lang w:val="uk-UA"/>
        </w:rPr>
        <w:t xml:space="preserve"> освітньо</w:t>
      </w:r>
      <w:r w:rsidR="002A256D">
        <w:rPr>
          <w:rFonts w:ascii="Times New Roman" w:hAnsi="Times New Roman"/>
          <w:sz w:val="28"/>
          <w:szCs w:val="28"/>
          <w:lang w:val="uk-UA"/>
        </w:rPr>
        <w:t>-наукової сфери</w:t>
      </w:r>
      <w:r w:rsidR="00440470">
        <w:rPr>
          <w:rFonts w:ascii="Times New Roman" w:hAnsi="Times New Roman"/>
          <w:sz w:val="28"/>
          <w:szCs w:val="28"/>
          <w:lang w:val="uk-UA"/>
        </w:rPr>
        <w:t xml:space="preserve"> країни</w:t>
      </w:r>
      <w:r w:rsidR="002A256D">
        <w:rPr>
          <w:rFonts w:ascii="Times New Roman" w:hAnsi="Times New Roman"/>
          <w:sz w:val="28"/>
          <w:szCs w:val="28"/>
          <w:lang w:val="uk-UA"/>
        </w:rPr>
        <w:t xml:space="preserve">, подальшій модернізації освітнього законодавства, </w:t>
      </w:r>
      <w:r w:rsidR="002A256D" w:rsidRPr="00DE64C6">
        <w:rPr>
          <w:rFonts w:ascii="Times New Roman" w:hAnsi="Times New Roman"/>
          <w:b/>
          <w:sz w:val="28"/>
          <w:szCs w:val="28"/>
          <w:lang w:val="uk-UA"/>
        </w:rPr>
        <w:t>законодавчому посиленні ролі</w:t>
      </w:r>
      <w:r w:rsidR="00575F67">
        <w:rPr>
          <w:rFonts w:ascii="Times New Roman" w:hAnsi="Times New Roman"/>
          <w:sz w:val="28"/>
          <w:szCs w:val="28"/>
          <w:lang w:val="uk-UA"/>
        </w:rPr>
        <w:t xml:space="preserve"> НАПН України у</w:t>
      </w:r>
      <w:r w:rsidR="002A256D">
        <w:rPr>
          <w:rFonts w:ascii="Times New Roman" w:hAnsi="Times New Roman"/>
          <w:sz w:val="28"/>
          <w:szCs w:val="28"/>
          <w:lang w:val="uk-UA"/>
        </w:rPr>
        <w:t xml:space="preserve"> суспільних </w:t>
      </w:r>
      <w:r w:rsidR="00CD50C7">
        <w:rPr>
          <w:rFonts w:ascii="Times New Roman" w:hAnsi="Times New Roman"/>
          <w:sz w:val="28"/>
          <w:szCs w:val="28"/>
          <w:lang w:val="uk-UA"/>
        </w:rPr>
        <w:t>перетвореннях</w:t>
      </w:r>
      <w:r w:rsidR="002A256D">
        <w:rPr>
          <w:rFonts w:ascii="Times New Roman" w:hAnsi="Times New Roman"/>
          <w:sz w:val="28"/>
          <w:szCs w:val="28"/>
          <w:lang w:val="uk-UA"/>
        </w:rPr>
        <w:t>.</w:t>
      </w:r>
    </w:p>
    <w:p w:rsidR="00575F67" w:rsidRDefault="002A25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6D76">
        <w:rPr>
          <w:rFonts w:ascii="Times New Roman" w:hAnsi="Times New Roman"/>
          <w:b/>
          <w:i/>
          <w:sz w:val="28"/>
          <w:szCs w:val="28"/>
          <w:lang w:val="uk-UA"/>
        </w:rPr>
        <w:t>По-третє</w:t>
      </w:r>
      <w:r>
        <w:rPr>
          <w:rFonts w:ascii="Times New Roman" w:hAnsi="Times New Roman"/>
          <w:sz w:val="28"/>
          <w:szCs w:val="28"/>
          <w:lang w:val="uk-UA"/>
        </w:rPr>
        <w:t xml:space="preserve">, рік </w:t>
      </w:r>
      <w:r w:rsidR="0092078D">
        <w:rPr>
          <w:rFonts w:ascii="Times New Roman" w:hAnsi="Times New Roman"/>
          <w:sz w:val="28"/>
          <w:szCs w:val="28"/>
          <w:lang w:val="uk-UA"/>
        </w:rPr>
        <w:t>позначений</w:t>
      </w:r>
      <w:r>
        <w:rPr>
          <w:rFonts w:ascii="Times New Roman" w:hAnsi="Times New Roman"/>
          <w:sz w:val="28"/>
          <w:szCs w:val="28"/>
          <w:lang w:val="uk-UA"/>
        </w:rPr>
        <w:t xml:space="preserve"> істотною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активізацією євроінтеграці</w:t>
      </w:r>
      <w:r w:rsidR="00E921F4" w:rsidRPr="00AD6D76">
        <w:rPr>
          <w:rFonts w:ascii="Times New Roman" w:hAnsi="Times New Roman"/>
          <w:b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921F4">
        <w:rPr>
          <w:rFonts w:ascii="Times New Roman" w:hAnsi="Times New Roman"/>
          <w:sz w:val="28"/>
          <w:szCs w:val="28"/>
          <w:lang w:val="uk-UA"/>
        </w:rPr>
        <w:t>включаючи</w:t>
      </w:r>
      <w:r>
        <w:rPr>
          <w:rFonts w:ascii="Times New Roman" w:hAnsi="Times New Roman"/>
          <w:sz w:val="28"/>
          <w:szCs w:val="28"/>
          <w:lang w:val="uk-UA"/>
        </w:rPr>
        <w:t xml:space="preserve"> сфер</w:t>
      </w:r>
      <w:r w:rsidR="00E921F4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освіти і науки</w:t>
      </w:r>
      <w:r w:rsidR="00E921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75F67">
        <w:rPr>
          <w:rFonts w:ascii="Times New Roman" w:hAnsi="Times New Roman"/>
          <w:sz w:val="28"/>
          <w:szCs w:val="28"/>
          <w:lang w:val="uk-UA"/>
        </w:rPr>
        <w:t xml:space="preserve">де безумовна </w:t>
      </w:r>
      <w:r w:rsidR="00575F67">
        <w:rPr>
          <w:rFonts w:ascii="Times New Roman" w:hAnsi="Times New Roman"/>
          <w:b/>
          <w:sz w:val="28"/>
          <w:szCs w:val="28"/>
          <w:lang w:val="uk-UA"/>
        </w:rPr>
        <w:t>участь</w:t>
      </w:r>
      <w:r w:rsidR="00E921F4" w:rsidRPr="00AD6D76">
        <w:rPr>
          <w:rFonts w:ascii="Times New Roman" w:hAnsi="Times New Roman"/>
          <w:b/>
          <w:sz w:val="28"/>
          <w:szCs w:val="28"/>
          <w:lang w:val="uk-UA"/>
        </w:rPr>
        <w:t xml:space="preserve"> академії</w:t>
      </w:r>
      <w:r w:rsidR="00575F67">
        <w:rPr>
          <w:rFonts w:ascii="Times New Roman" w:hAnsi="Times New Roman"/>
          <w:b/>
          <w:sz w:val="28"/>
          <w:szCs w:val="28"/>
          <w:lang w:val="uk-UA"/>
        </w:rPr>
        <w:t>.</w:t>
      </w:r>
      <w:r w:rsidR="00E921F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74146" w:rsidRDefault="00E921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6D76">
        <w:rPr>
          <w:rFonts w:ascii="Times New Roman" w:hAnsi="Times New Roman"/>
          <w:b/>
          <w:i/>
          <w:sz w:val="28"/>
          <w:szCs w:val="28"/>
          <w:lang w:val="uk-UA"/>
        </w:rPr>
        <w:t>По-четверте</w:t>
      </w:r>
      <w:r>
        <w:rPr>
          <w:rFonts w:ascii="Times New Roman" w:hAnsi="Times New Roman"/>
          <w:sz w:val="28"/>
          <w:szCs w:val="28"/>
          <w:lang w:val="uk-UA"/>
        </w:rPr>
        <w:t xml:space="preserve">, у 2017 р. не спадала напруга, пов’язана із зовнішньою російською агресією, що потребувало </w:t>
      </w:r>
      <w:r w:rsidR="00105E7C">
        <w:rPr>
          <w:rFonts w:ascii="Times New Roman" w:hAnsi="Times New Roman"/>
          <w:sz w:val="28"/>
          <w:szCs w:val="28"/>
          <w:lang w:val="uk-UA"/>
        </w:rPr>
        <w:t>примноження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 xml:space="preserve">зусиль </w:t>
      </w:r>
      <w:r w:rsidR="00105E7C" w:rsidRPr="00AD6D76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чених академії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національно-патріотичному вихованні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громадян України, подальшій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консолідації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Українського суспільства.</w:t>
      </w:r>
    </w:p>
    <w:p w:rsidR="00440470" w:rsidRDefault="00F741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6D76">
        <w:rPr>
          <w:rFonts w:ascii="Times New Roman" w:hAnsi="Times New Roman"/>
          <w:b/>
          <w:i/>
          <w:sz w:val="28"/>
          <w:szCs w:val="28"/>
          <w:lang w:val="uk-UA"/>
        </w:rPr>
        <w:t>По-п’яте</w:t>
      </w:r>
      <w:r w:rsidR="00B508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3832">
        <w:rPr>
          <w:rFonts w:ascii="Times New Roman" w:hAnsi="Times New Roman"/>
          <w:sz w:val="28"/>
          <w:szCs w:val="28"/>
          <w:lang w:val="uk-UA"/>
        </w:rPr>
        <w:t>все быльш актуальним э</w:t>
      </w:r>
      <w:r w:rsidR="00575F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розвит</w:t>
      </w:r>
      <w:r w:rsidR="00B50890">
        <w:rPr>
          <w:rFonts w:ascii="Times New Roman" w:hAnsi="Times New Roman"/>
          <w:b/>
          <w:sz w:val="28"/>
          <w:szCs w:val="28"/>
          <w:lang w:val="uk-UA"/>
        </w:rPr>
        <w:t>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5F67">
        <w:rPr>
          <w:rFonts w:ascii="Times New Roman" w:hAnsi="Times New Roman"/>
          <w:sz w:val="28"/>
          <w:szCs w:val="28"/>
          <w:lang w:val="uk-UA"/>
        </w:rPr>
        <w:t xml:space="preserve">суспільства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інноваційних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203A">
        <w:rPr>
          <w:rFonts w:ascii="Times New Roman" w:hAnsi="Times New Roman"/>
          <w:b/>
          <w:sz w:val="28"/>
          <w:szCs w:val="28"/>
          <w:lang w:val="uk-UA"/>
        </w:rPr>
        <w:t>засадах</w:t>
      </w:r>
      <w:r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440470">
        <w:rPr>
          <w:rFonts w:ascii="Times New Roman" w:hAnsi="Times New Roman"/>
          <w:sz w:val="28"/>
          <w:szCs w:val="28"/>
          <w:lang w:val="uk-UA"/>
        </w:rPr>
        <w:t>актуалізу</w:t>
      </w:r>
      <w:r w:rsidR="00003832">
        <w:rPr>
          <w:rFonts w:ascii="Times New Roman" w:hAnsi="Times New Roman"/>
          <w:sz w:val="28"/>
          <w:szCs w:val="28"/>
          <w:lang w:val="uk-UA"/>
        </w:rPr>
        <w:t>э</w:t>
      </w:r>
      <w:r w:rsidR="004404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0E66">
        <w:rPr>
          <w:rFonts w:ascii="Times New Roman" w:hAnsi="Times New Roman"/>
          <w:sz w:val="28"/>
          <w:szCs w:val="28"/>
          <w:lang w:val="uk-UA"/>
        </w:rPr>
        <w:t>ключову роль академії у</w:t>
      </w:r>
      <w:r w:rsidR="00440470">
        <w:rPr>
          <w:rFonts w:ascii="Times New Roman" w:hAnsi="Times New Roman"/>
          <w:sz w:val="28"/>
          <w:szCs w:val="28"/>
          <w:lang w:val="uk-UA"/>
        </w:rPr>
        <w:t xml:space="preserve"> формуванн</w:t>
      </w:r>
      <w:r w:rsidR="00FB0E66">
        <w:rPr>
          <w:rFonts w:ascii="Times New Roman" w:hAnsi="Times New Roman"/>
          <w:sz w:val="28"/>
          <w:szCs w:val="28"/>
          <w:lang w:val="uk-UA"/>
        </w:rPr>
        <w:t>і</w:t>
      </w:r>
      <w:r w:rsidR="004404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0470" w:rsidRPr="00AD6D76">
        <w:rPr>
          <w:rFonts w:ascii="Times New Roman" w:hAnsi="Times New Roman"/>
          <w:b/>
          <w:sz w:val="28"/>
          <w:szCs w:val="28"/>
          <w:lang w:val="uk-UA"/>
        </w:rPr>
        <w:t>інноваційної людини</w:t>
      </w:r>
      <w:r w:rsidR="00440470">
        <w:rPr>
          <w:rFonts w:ascii="Times New Roman" w:hAnsi="Times New Roman"/>
          <w:sz w:val="28"/>
          <w:szCs w:val="28"/>
          <w:lang w:val="uk-UA"/>
        </w:rPr>
        <w:t xml:space="preserve">, розвитку </w:t>
      </w:r>
      <w:r w:rsidR="00440470" w:rsidRPr="00F3203A">
        <w:rPr>
          <w:rFonts w:ascii="Times New Roman" w:hAnsi="Times New Roman"/>
          <w:b/>
          <w:sz w:val="28"/>
          <w:szCs w:val="28"/>
          <w:lang w:val="uk-UA"/>
        </w:rPr>
        <w:t xml:space="preserve">високоінтелектуального </w:t>
      </w:r>
      <w:r w:rsidR="00440470" w:rsidRPr="00AD6D76">
        <w:rPr>
          <w:rFonts w:ascii="Times New Roman" w:hAnsi="Times New Roman"/>
          <w:b/>
          <w:sz w:val="28"/>
          <w:szCs w:val="28"/>
          <w:lang w:val="uk-UA"/>
        </w:rPr>
        <w:t>людського капіталу</w:t>
      </w:r>
      <w:r w:rsidR="00440470">
        <w:rPr>
          <w:rFonts w:ascii="Times New Roman" w:hAnsi="Times New Roman"/>
          <w:sz w:val="28"/>
          <w:szCs w:val="28"/>
          <w:lang w:val="uk-UA"/>
        </w:rPr>
        <w:t>, закладенн</w:t>
      </w:r>
      <w:r w:rsidR="00FB0E66">
        <w:rPr>
          <w:rFonts w:ascii="Times New Roman" w:hAnsi="Times New Roman"/>
          <w:sz w:val="28"/>
          <w:szCs w:val="28"/>
          <w:lang w:val="uk-UA"/>
        </w:rPr>
        <w:t xml:space="preserve">і освітньо-наукових підвалин </w:t>
      </w:r>
      <w:r w:rsidR="00440470"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r w:rsidR="00440470" w:rsidRPr="00AD6D76">
        <w:rPr>
          <w:rFonts w:ascii="Times New Roman" w:hAnsi="Times New Roman"/>
          <w:b/>
          <w:sz w:val="28"/>
          <w:szCs w:val="28"/>
          <w:lang w:val="uk-UA"/>
        </w:rPr>
        <w:t>інноваційної моделі</w:t>
      </w:r>
      <w:r w:rsidR="00440470">
        <w:rPr>
          <w:rFonts w:ascii="Times New Roman" w:hAnsi="Times New Roman"/>
          <w:sz w:val="28"/>
          <w:szCs w:val="28"/>
          <w:lang w:val="uk-UA"/>
        </w:rPr>
        <w:t xml:space="preserve"> розвитку держави</w:t>
      </w:r>
      <w:r w:rsidR="00943054">
        <w:rPr>
          <w:rFonts w:ascii="Times New Roman" w:hAnsi="Times New Roman"/>
          <w:sz w:val="28"/>
          <w:szCs w:val="28"/>
          <w:lang w:val="uk-UA"/>
        </w:rPr>
        <w:t>, суспільства</w:t>
      </w:r>
      <w:r w:rsidR="00440470">
        <w:rPr>
          <w:rFonts w:ascii="Times New Roman" w:hAnsi="Times New Roman"/>
          <w:sz w:val="28"/>
          <w:szCs w:val="28"/>
          <w:lang w:val="uk-UA"/>
        </w:rPr>
        <w:t>.</w:t>
      </w:r>
    </w:p>
    <w:p w:rsidR="00AD6D76" w:rsidRDefault="004404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своїй діяльності НАПН України незмінно </w:t>
      </w:r>
      <w:r w:rsidR="00575F67">
        <w:rPr>
          <w:rFonts w:ascii="Times New Roman" w:hAnsi="Times New Roman"/>
          <w:sz w:val="28"/>
          <w:szCs w:val="28"/>
          <w:lang w:val="uk-UA"/>
        </w:rPr>
        <w:t>тіс</w:t>
      </w:r>
      <w:r>
        <w:rPr>
          <w:rFonts w:ascii="Times New Roman" w:hAnsi="Times New Roman"/>
          <w:sz w:val="28"/>
          <w:szCs w:val="28"/>
          <w:lang w:val="uk-UA"/>
        </w:rPr>
        <w:t>но взаємодіяла з</w:t>
      </w:r>
      <w:r w:rsidR="005A78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6D76" w:rsidRPr="00AD6D76">
        <w:rPr>
          <w:rFonts w:ascii="Times New Roman" w:hAnsi="Times New Roman"/>
          <w:b/>
          <w:sz w:val="28"/>
          <w:szCs w:val="28"/>
          <w:lang w:val="uk-UA"/>
        </w:rPr>
        <w:t>органами влади</w:t>
      </w:r>
      <w:r w:rsidR="00AD6D7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6D76" w:rsidRPr="00AD6D76">
        <w:rPr>
          <w:rFonts w:ascii="Times New Roman" w:hAnsi="Times New Roman"/>
          <w:b/>
          <w:sz w:val="28"/>
          <w:szCs w:val="28"/>
          <w:lang w:val="uk-UA"/>
        </w:rPr>
        <w:t>суспільством</w:t>
      </w:r>
      <w:r w:rsidR="00F320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3203A" w:rsidRPr="00F3203A">
        <w:rPr>
          <w:rFonts w:ascii="Times New Roman" w:hAnsi="Times New Roman"/>
          <w:sz w:val="28"/>
          <w:szCs w:val="28"/>
          <w:lang w:val="uk-UA"/>
        </w:rPr>
        <w:t>у цілому</w:t>
      </w:r>
      <w:r w:rsidR="00AD6D76">
        <w:rPr>
          <w:rFonts w:ascii="Times New Roman" w:hAnsi="Times New Roman"/>
          <w:sz w:val="28"/>
          <w:szCs w:val="28"/>
          <w:lang w:val="uk-UA"/>
        </w:rPr>
        <w:t>.</w:t>
      </w:r>
    </w:p>
    <w:p w:rsidR="00AD6D76" w:rsidRDefault="00AD6D76" w:rsidP="00AD6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 </w:t>
      </w:r>
      <w:r w:rsidR="001F077B">
        <w:rPr>
          <w:rFonts w:ascii="Times New Roman" w:hAnsi="Times New Roman"/>
          <w:sz w:val="28"/>
          <w:szCs w:val="28"/>
          <w:lang w:val="uk-UA"/>
        </w:rPr>
        <w:t>щиро</w:t>
      </w:r>
      <w:r>
        <w:rPr>
          <w:rFonts w:ascii="Times New Roman" w:hAnsi="Times New Roman"/>
          <w:sz w:val="28"/>
          <w:szCs w:val="28"/>
          <w:lang w:val="uk-UA"/>
        </w:rPr>
        <w:t xml:space="preserve"> вдячні Главі держави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Петру Олексійовичу Порошенку</w:t>
      </w:r>
      <w:r>
        <w:rPr>
          <w:rFonts w:ascii="Times New Roman" w:hAnsi="Times New Roman"/>
          <w:sz w:val="28"/>
          <w:szCs w:val="28"/>
          <w:lang w:val="uk-UA"/>
        </w:rPr>
        <w:t xml:space="preserve"> за державницьку увагу до НАПН України, відзначення самовідданої праці її вчених високими державними нагородами з нагоди 25-річчя академії</w:t>
      </w:r>
      <w:r w:rsidR="0037304F">
        <w:rPr>
          <w:rFonts w:ascii="Times New Roman" w:hAnsi="Times New Roman"/>
          <w:sz w:val="28"/>
          <w:szCs w:val="28"/>
          <w:lang w:val="uk-UA"/>
        </w:rPr>
        <w:t>.</w:t>
      </w:r>
    </w:p>
    <w:p w:rsidR="00690E00" w:rsidRDefault="005A78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 </w:t>
      </w:r>
      <w:r w:rsidR="00943054">
        <w:rPr>
          <w:rFonts w:ascii="Times New Roman" w:hAnsi="Times New Roman"/>
          <w:sz w:val="28"/>
          <w:szCs w:val="28"/>
          <w:lang w:val="uk-UA"/>
        </w:rPr>
        <w:t>високо цінуємо глибоке розуміння значущості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0E00">
        <w:rPr>
          <w:rFonts w:ascii="Times New Roman" w:hAnsi="Times New Roman"/>
          <w:sz w:val="28"/>
          <w:szCs w:val="28"/>
          <w:lang w:val="uk-UA"/>
        </w:rPr>
        <w:t xml:space="preserve">всебічну </w:t>
      </w:r>
      <w:r>
        <w:rPr>
          <w:rFonts w:ascii="Times New Roman" w:hAnsi="Times New Roman"/>
          <w:sz w:val="28"/>
          <w:szCs w:val="28"/>
          <w:lang w:val="uk-UA"/>
        </w:rPr>
        <w:t xml:space="preserve">підтримку </w:t>
      </w:r>
      <w:r w:rsidR="00575F67">
        <w:rPr>
          <w:rFonts w:ascii="Times New Roman" w:hAnsi="Times New Roman"/>
          <w:sz w:val="28"/>
          <w:szCs w:val="28"/>
          <w:lang w:val="uk-UA"/>
        </w:rPr>
        <w:t>Прем’єр-міністра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5F67">
        <w:rPr>
          <w:rFonts w:ascii="Times New Roman" w:hAnsi="Times New Roman"/>
          <w:b/>
          <w:sz w:val="28"/>
          <w:szCs w:val="28"/>
          <w:lang w:val="uk-UA"/>
        </w:rPr>
        <w:t>Володимира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 xml:space="preserve"> Борисович</w:t>
      </w:r>
      <w:r w:rsidR="00575F67">
        <w:rPr>
          <w:rFonts w:ascii="Times New Roman" w:hAnsi="Times New Roman"/>
          <w:b/>
          <w:sz w:val="28"/>
          <w:szCs w:val="28"/>
          <w:lang w:val="uk-UA"/>
        </w:rPr>
        <w:t>а Гройсмана</w:t>
      </w:r>
      <w:r w:rsidR="00575F67">
        <w:rPr>
          <w:rFonts w:ascii="Times New Roman" w:hAnsi="Times New Roman"/>
          <w:sz w:val="28"/>
          <w:szCs w:val="28"/>
          <w:lang w:val="uk-UA"/>
        </w:rPr>
        <w:t>, віце-прем’єр-міністра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lastRenderedPageBreak/>
        <w:t>В’ячесла</w:t>
      </w:r>
      <w:r w:rsidR="00575F67">
        <w:rPr>
          <w:rFonts w:ascii="Times New Roman" w:hAnsi="Times New Roman"/>
          <w:b/>
          <w:sz w:val="28"/>
          <w:szCs w:val="28"/>
          <w:lang w:val="uk-UA"/>
        </w:rPr>
        <w:t>ва Анатолійовича Кириленка</w:t>
      </w:r>
      <w:r w:rsidR="00575F67">
        <w:rPr>
          <w:rFonts w:ascii="Times New Roman" w:hAnsi="Times New Roman"/>
          <w:sz w:val="28"/>
          <w:szCs w:val="28"/>
          <w:lang w:val="uk-UA"/>
        </w:rPr>
        <w:t>, міністра</w:t>
      </w:r>
      <w:r>
        <w:rPr>
          <w:rFonts w:ascii="Times New Roman" w:hAnsi="Times New Roman"/>
          <w:sz w:val="28"/>
          <w:szCs w:val="28"/>
          <w:lang w:val="uk-UA"/>
        </w:rPr>
        <w:t xml:space="preserve"> освіти і науки </w:t>
      </w:r>
      <w:r w:rsidR="00575F67">
        <w:rPr>
          <w:rFonts w:ascii="Times New Roman" w:hAnsi="Times New Roman"/>
          <w:b/>
          <w:sz w:val="28"/>
          <w:szCs w:val="28"/>
          <w:lang w:val="uk-UA"/>
        </w:rPr>
        <w:t>Лілії Михайлівни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 xml:space="preserve"> Гриневич</w:t>
      </w:r>
      <w:r w:rsidR="00575F67">
        <w:rPr>
          <w:rFonts w:ascii="Times New Roman" w:hAnsi="Times New Roman"/>
          <w:sz w:val="28"/>
          <w:szCs w:val="28"/>
          <w:lang w:val="uk-UA"/>
        </w:rPr>
        <w:t>, її заступників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90E00" w:rsidRDefault="00690E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Системною </w:t>
      </w:r>
      <w:r w:rsidR="00345CC7">
        <w:rPr>
          <w:rFonts w:ascii="Times New Roman" w:hAnsi="Times New Roman"/>
          <w:sz w:val="28"/>
          <w:szCs w:val="28"/>
          <w:lang w:val="uk-UA"/>
        </w:rPr>
        <w:t xml:space="preserve">і плідною </w:t>
      </w:r>
      <w:r>
        <w:rPr>
          <w:rFonts w:ascii="Times New Roman" w:hAnsi="Times New Roman"/>
          <w:sz w:val="28"/>
          <w:szCs w:val="28"/>
          <w:lang w:val="uk-UA"/>
        </w:rPr>
        <w:t xml:space="preserve">була співпраця з Комітетом Верховної Ради України з питань науки і освіти, очолюваним членом академії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Олександром Володимировичем Співаковським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B638A" w:rsidRDefault="00690E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НАПН України різноаспектно взаємодіяла з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Національною</w:t>
      </w:r>
      <w:r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 xml:space="preserve">національними </w:t>
      </w:r>
      <w:r w:rsidR="00AD6D76" w:rsidRPr="00AD6D76">
        <w:rPr>
          <w:rFonts w:ascii="Times New Roman" w:hAnsi="Times New Roman"/>
          <w:b/>
          <w:sz w:val="28"/>
          <w:szCs w:val="28"/>
          <w:lang w:val="uk-UA"/>
        </w:rPr>
        <w:t xml:space="preserve">галузевими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академіями</w:t>
      </w:r>
      <w:r>
        <w:rPr>
          <w:rFonts w:ascii="Times New Roman" w:hAnsi="Times New Roman"/>
          <w:sz w:val="28"/>
          <w:szCs w:val="28"/>
          <w:lang w:val="uk-UA"/>
        </w:rPr>
        <w:t xml:space="preserve"> наук України. Ми вдячні колегам за спільну роботу</w:t>
      </w:r>
      <w:r w:rsidR="00575F6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і особливо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Борису Євгеновичу Патону</w:t>
      </w:r>
      <w:r w:rsidR="00575F67"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 незмінну підтримку академії, починаючи від </w:t>
      </w:r>
      <w:r w:rsidR="005B638A">
        <w:rPr>
          <w:rFonts w:ascii="Times New Roman" w:hAnsi="Times New Roman"/>
          <w:sz w:val="28"/>
          <w:szCs w:val="28"/>
          <w:lang w:val="uk-UA"/>
        </w:rPr>
        <w:t>особисто</w:t>
      </w:r>
      <w:r w:rsidR="005D7357">
        <w:rPr>
          <w:rFonts w:ascii="Times New Roman" w:hAnsi="Times New Roman"/>
          <w:sz w:val="28"/>
          <w:szCs w:val="28"/>
          <w:lang w:val="uk-UA"/>
        </w:rPr>
        <w:t>ї ініціативи щодо</w:t>
      </w:r>
      <w:r w:rsidR="005B638A">
        <w:rPr>
          <w:rFonts w:ascii="Times New Roman" w:hAnsi="Times New Roman"/>
          <w:sz w:val="28"/>
          <w:szCs w:val="28"/>
          <w:lang w:val="uk-UA"/>
        </w:rPr>
        <w:t xml:space="preserve"> її створення</w:t>
      </w:r>
      <w:r w:rsidR="008F6806">
        <w:rPr>
          <w:rFonts w:ascii="Times New Roman" w:hAnsi="Times New Roman"/>
          <w:sz w:val="28"/>
          <w:szCs w:val="28"/>
          <w:lang w:val="uk-UA"/>
        </w:rPr>
        <w:t xml:space="preserve"> у 1992 р</w:t>
      </w:r>
      <w:r w:rsidR="005B638A">
        <w:rPr>
          <w:rFonts w:ascii="Times New Roman" w:hAnsi="Times New Roman"/>
          <w:sz w:val="28"/>
          <w:szCs w:val="28"/>
          <w:lang w:val="uk-UA"/>
        </w:rPr>
        <w:t>.</w:t>
      </w:r>
    </w:p>
    <w:p w:rsidR="008F6806" w:rsidRDefault="00F320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8F6806">
        <w:rPr>
          <w:rFonts w:ascii="Times New Roman" w:hAnsi="Times New Roman"/>
          <w:sz w:val="28"/>
          <w:szCs w:val="28"/>
          <w:lang w:val="uk-UA"/>
        </w:rPr>
        <w:t xml:space="preserve">одальшого розвитку набула співпраця НАПН України з </w:t>
      </w:r>
      <w:r w:rsidR="008F6806" w:rsidRPr="00AD6D76">
        <w:rPr>
          <w:rFonts w:ascii="Times New Roman" w:hAnsi="Times New Roman"/>
          <w:b/>
          <w:sz w:val="28"/>
          <w:szCs w:val="28"/>
          <w:lang w:val="uk-UA"/>
        </w:rPr>
        <w:t>Комісією ЮНЕСКО</w:t>
      </w:r>
      <w:r w:rsidR="008F6806">
        <w:rPr>
          <w:rFonts w:ascii="Times New Roman" w:hAnsi="Times New Roman"/>
          <w:sz w:val="28"/>
          <w:szCs w:val="28"/>
          <w:lang w:val="uk-UA"/>
        </w:rPr>
        <w:t xml:space="preserve"> в Україні, </w:t>
      </w:r>
      <w:r w:rsidR="008F6806" w:rsidRPr="00AD6D76">
        <w:rPr>
          <w:rFonts w:ascii="Times New Roman" w:hAnsi="Times New Roman"/>
          <w:b/>
          <w:sz w:val="28"/>
          <w:szCs w:val="28"/>
          <w:lang w:val="uk-UA"/>
        </w:rPr>
        <w:t>Національним Еразмус+ офісом</w:t>
      </w:r>
      <w:r w:rsidR="008F6806">
        <w:rPr>
          <w:rFonts w:ascii="Times New Roman" w:hAnsi="Times New Roman"/>
          <w:sz w:val="28"/>
          <w:szCs w:val="28"/>
          <w:lang w:val="uk-UA"/>
        </w:rPr>
        <w:t xml:space="preserve"> в Україні, Рамковою програмою Європейського Союзу з досліджень та інновацій </w:t>
      </w:r>
      <w:r w:rsidR="008F6806" w:rsidRPr="00AD6D76">
        <w:rPr>
          <w:rFonts w:ascii="Times New Roman" w:hAnsi="Times New Roman"/>
          <w:b/>
          <w:sz w:val="28"/>
          <w:szCs w:val="28"/>
          <w:lang w:val="uk-UA"/>
        </w:rPr>
        <w:t>«Горизонт 2020»</w:t>
      </w:r>
      <w:r w:rsidR="008F6806">
        <w:rPr>
          <w:rFonts w:ascii="Times New Roman" w:hAnsi="Times New Roman"/>
          <w:sz w:val="28"/>
          <w:szCs w:val="28"/>
          <w:lang w:val="uk-UA"/>
        </w:rPr>
        <w:t xml:space="preserve">. Це дало змогу академії активно включитися в реалізацію </w:t>
      </w:r>
      <w:r w:rsidR="008F6806" w:rsidRPr="00AD6D76">
        <w:rPr>
          <w:rFonts w:ascii="Times New Roman" w:hAnsi="Times New Roman"/>
          <w:b/>
          <w:sz w:val="28"/>
          <w:szCs w:val="28"/>
          <w:lang w:val="uk-UA"/>
        </w:rPr>
        <w:t>Угоди про асоціацію між ЄС та Україною</w:t>
      </w:r>
      <w:r w:rsidR="008F6806">
        <w:rPr>
          <w:rFonts w:ascii="Times New Roman" w:hAnsi="Times New Roman"/>
          <w:sz w:val="28"/>
          <w:szCs w:val="28"/>
          <w:lang w:val="uk-UA"/>
        </w:rPr>
        <w:t>.</w:t>
      </w:r>
    </w:p>
    <w:p w:rsidR="009F4014" w:rsidRDefault="009F40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4F9D" w:rsidRDefault="00714F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Шановні </w:t>
      </w:r>
      <w:r w:rsidR="009062EB">
        <w:rPr>
          <w:rFonts w:ascii="Times New Roman" w:hAnsi="Times New Roman"/>
          <w:sz w:val="28"/>
          <w:szCs w:val="28"/>
          <w:lang w:val="uk-UA"/>
        </w:rPr>
        <w:t>колеги</w:t>
      </w:r>
      <w:r>
        <w:rPr>
          <w:rFonts w:ascii="Times New Roman" w:hAnsi="Times New Roman"/>
          <w:sz w:val="28"/>
          <w:szCs w:val="28"/>
          <w:lang w:val="uk-UA"/>
        </w:rPr>
        <w:t>!</w:t>
      </w:r>
    </w:p>
    <w:p w:rsidR="00C17BDD" w:rsidRDefault="00714F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Дозвольте </w:t>
      </w:r>
      <w:r w:rsidR="00943054">
        <w:rPr>
          <w:rFonts w:ascii="Times New Roman" w:hAnsi="Times New Roman"/>
          <w:sz w:val="28"/>
          <w:szCs w:val="28"/>
          <w:lang w:val="uk-UA"/>
        </w:rPr>
        <w:t xml:space="preserve">в доповіді </w:t>
      </w:r>
      <w:r w:rsidR="009F4014">
        <w:rPr>
          <w:rFonts w:ascii="Times New Roman" w:hAnsi="Times New Roman"/>
          <w:sz w:val="28"/>
          <w:szCs w:val="28"/>
          <w:lang w:val="uk-UA"/>
        </w:rPr>
        <w:t xml:space="preserve">коротко </w:t>
      </w:r>
      <w:r>
        <w:rPr>
          <w:rFonts w:ascii="Times New Roman" w:hAnsi="Times New Roman"/>
          <w:sz w:val="28"/>
          <w:szCs w:val="28"/>
          <w:lang w:val="uk-UA"/>
        </w:rPr>
        <w:t xml:space="preserve">охарактеризувати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основні здобутки</w:t>
      </w:r>
      <w:r w:rsidR="009F4014">
        <w:rPr>
          <w:rFonts w:ascii="Times New Roman" w:hAnsi="Times New Roman"/>
          <w:sz w:val="28"/>
          <w:szCs w:val="28"/>
          <w:lang w:val="uk-UA"/>
        </w:rPr>
        <w:t xml:space="preserve"> НАПН України у 2017 р. З </w:t>
      </w:r>
      <w:r w:rsidR="009F4014" w:rsidRPr="00AD6D76">
        <w:rPr>
          <w:rFonts w:ascii="Times New Roman" w:hAnsi="Times New Roman"/>
          <w:b/>
          <w:sz w:val="28"/>
          <w:szCs w:val="28"/>
          <w:lang w:val="uk-UA"/>
        </w:rPr>
        <w:t>повним Звітом</w:t>
      </w:r>
      <w:r w:rsidR="009F4014">
        <w:rPr>
          <w:rFonts w:ascii="Times New Roman" w:hAnsi="Times New Roman"/>
          <w:sz w:val="28"/>
          <w:szCs w:val="28"/>
          <w:lang w:val="uk-UA"/>
        </w:rPr>
        <w:t xml:space="preserve"> «Про діяльн</w:t>
      </w:r>
      <w:r w:rsidR="005E3A11">
        <w:rPr>
          <w:rFonts w:ascii="Times New Roman" w:hAnsi="Times New Roman"/>
          <w:sz w:val="28"/>
          <w:szCs w:val="28"/>
          <w:lang w:val="uk-UA"/>
        </w:rPr>
        <w:t>ість</w:t>
      </w:r>
      <w:r w:rsidR="009F4014">
        <w:rPr>
          <w:rFonts w:ascii="Times New Roman" w:hAnsi="Times New Roman"/>
          <w:sz w:val="28"/>
          <w:szCs w:val="28"/>
          <w:lang w:val="uk-UA"/>
        </w:rPr>
        <w:t xml:space="preserve"> Національної академії педагогічних наук України у 2017 р</w:t>
      </w:r>
      <w:r w:rsidR="005E3A11">
        <w:rPr>
          <w:rFonts w:ascii="Times New Roman" w:hAnsi="Times New Roman"/>
          <w:sz w:val="28"/>
          <w:szCs w:val="28"/>
          <w:lang w:val="uk-UA"/>
        </w:rPr>
        <w:t>.</w:t>
      </w:r>
      <w:r w:rsidR="0037304F">
        <w:rPr>
          <w:rFonts w:ascii="Times New Roman" w:hAnsi="Times New Roman"/>
          <w:sz w:val="28"/>
          <w:szCs w:val="28"/>
          <w:lang w:val="uk-UA"/>
        </w:rPr>
        <w:t>», як і з «</w:t>
      </w:r>
      <w:r w:rsidR="00A0450F" w:rsidRPr="00A0450F">
        <w:rPr>
          <w:rFonts w:ascii="Times New Roman" w:hAnsi="Times New Roman"/>
          <w:b/>
          <w:sz w:val="28"/>
          <w:szCs w:val="28"/>
          <w:lang w:val="uk-UA"/>
        </w:rPr>
        <w:t>Науковими</w:t>
      </w:r>
      <w:r w:rsidR="00A045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450F" w:rsidRPr="00A0450F">
        <w:rPr>
          <w:rFonts w:ascii="Times New Roman" w:hAnsi="Times New Roman"/>
          <w:b/>
          <w:sz w:val="28"/>
          <w:szCs w:val="28"/>
          <w:lang w:val="uk-UA"/>
        </w:rPr>
        <w:t>р</w:t>
      </w:r>
      <w:r w:rsidR="0037304F" w:rsidRPr="00A0450F">
        <w:rPr>
          <w:rFonts w:ascii="Times New Roman" w:hAnsi="Times New Roman"/>
          <w:b/>
          <w:sz w:val="28"/>
          <w:szCs w:val="28"/>
          <w:lang w:val="uk-UA"/>
        </w:rPr>
        <w:t>о</w:t>
      </w:r>
      <w:r w:rsidR="0037304F" w:rsidRPr="0037304F">
        <w:rPr>
          <w:rFonts w:ascii="Times New Roman" w:hAnsi="Times New Roman"/>
          <w:b/>
          <w:sz w:val="28"/>
          <w:szCs w:val="28"/>
          <w:lang w:val="uk-UA"/>
        </w:rPr>
        <w:t>зробками</w:t>
      </w:r>
      <w:r w:rsidR="0037304F">
        <w:rPr>
          <w:rFonts w:ascii="Times New Roman" w:hAnsi="Times New Roman"/>
          <w:sz w:val="28"/>
          <w:szCs w:val="28"/>
          <w:lang w:val="uk-UA"/>
        </w:rPr>
        <w:t xml:space="preserve"> Національної академії педагогічних наук України</w:t>
      </w:r>
      <w:r w:rsidR="00A0450F">
        <w:rPr>
          <w:rFonts w:ascii="Times New Roman" w:hAnsi="Times New Roman"/>
          <w:sz w:val="28"/>
          <w:szCs w:val="28"/>
          <w:lang w:val="uk-UA"/>
        </w:rPr>
        <w:t>, рекомендованими для впровадження</w:t>
      </w:r>
      <w:r w:rsidR="0037304F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9F4014">
        <w:rPr>
          <w:rFonts w:ascii="Times New Roman" w:hAnsi="Times New Roman"/>
          <w:sz w:val="28"/>
          <w:szCs w:val="28"/>
          <w:lang w:val="uk-UA"/>
        </w:rPr>
        <w:t xml:space="preserve">можна ознайомитися </w:t>
      </w:r>
      <w:r w:rsidR="009F4014" w:rsidRPr="00101E69">
        <w:rPr>
          <w:rFonts w:ascii="Times New Roman" w:hAnsi="Times New Roman"/>
          <w:b/>
          <w:sz w:val="28"/>
          <w:szCs w:val="28"/>
          <w:lang w:val="uk-UA"/>
        </w:rPr>
        <w:t>на сайті</w:t>
      </w:r>
      <w:r w:rsidR="009F4014">
        <w:rPr>
          <w:rFonts w:ascii="Times New Roman" w:hAnsi="Times New Roman"/>
          <w:sz w:val="28"/>
          <w:szCs w:val="28"/>
          <w:lang w:val="uk-UA"/>
        </w:rPr>
        <w:t xml:space="preserve"> НАПН України</w:t>
      </w:r>
      <w:r w:rsidR="00101E69">
        <w:rPr>
          <w:rFonts w:ascii="Times New Roman" w:hAnsi="Times New Roman"/>
          <w:sz w:val="28"/>
          <w:szCs w:val="28"/>
          <w:lang w:val="uk-UA"/>
        </w:rPr>
        <w:t xml:space="preserve"> та в </w:t>
      </w:r>
      <w:r w:rsidR="00101E69" w:rsidRPr="00101E69">
        <w:rPr>
          <w:rFonts w:ascii="Times New Roman" w:hAnsi="Times New Roman"/>
          <w:b/>
          <w:sz w:val="28"/>
          <w:szCs w:val="28"/>
          <w:lang w:val="uk-UA"/>
        </w:rPr>
        <w:t>друкованій</w:t>
      </w:r>
      <w:r w:rsidR="00101E69">
        <w:rPr>
          <w:rFonts w:ascii="Times New Roman" w:hAnsi="Times New Roman"/>
          <w:sz w:val="28"/>
          <w:szCs w:val="28"/>
          <w:lang w:val="uk-UA"/>
        </w:rPr>
        <w:t xml:space="preserve"> формі</w:t>
      </w:r>
      <w:r w:rsidR="009F4014">
        <w:rPr>
          <w:rFonts w:ascii="Times New Roman" w:hAnsi="Times New Roman"/>
          <w:sz w:val="28"/>
          <w:szCs w:val="28"/>
          <w:lang w:val="uk-UA"/>
        </w:rPr>
        <w:t>.</w:t>
      </w:r>
    </w:p>
    <w:p w:rsidR="000C542F" w:rsidRDefault="00C17B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3F2B9C">
        <w:rPr>
          <w:rFonts w:ascii="Times New Roman" w:hAnsi="Times New Roman"/>
          <w:b/>
          <w:sz w:val="28"/>
          <w:szCs w:val="28"/>
          <w:lang w:val="uk-UA"/>
        </w:rPr>
        <w:t xml:space="preserve">відділеннями та </w:t>
      </w:r>
      <w:r w:rsidR="000C542F" w:rsidRPr="003F2B9C">
        <w:rPr>
          <w:rFonts w:ascii="Times New Roman" w:hAnsi="Times New Roman"/>
          <w:b/>
          <w:sz w:val="28"/>
          <w:szCs w:val="28"/>
          <w:lang w:val="uk-UA"/>
        </w:rPr>
        <w:t>підвідомчими установами</w:t>
      </w:r>
      <w:r w:rsidR="000C542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C542F" w:rsidRPr="00101E69">
        <w:rPr>
          <w:rFonts w:ascii="Times New Roman" w:hAnsi="Times New Roman"/>
          <w:b/>
          <w:sz w:val="28"/>
          <w:szCs w:val="28"/>
          <w:lang w:val="uk-UA"/>
        </w:rPr>
        <w:t>їх підрозділами</w:t>
      </w:r>
      <w:r w:rsidR="000C542F">
        <w:rPr>
          <w:rFonts w:ascii="Times New Roman" w:hAnsi="Times New Roman"/>
          <w:sz w:val="28"/>
          <w:szCs w:val="28"/>
          <w:lang w:val="uk-UA"/>
        </w:rPr>
        <w:t>, що у віддані відділень</w:t>
      </w:r>
      <w:r w:rsidR="007827F0">
        <w:rPr>
          <w:rFonts w:ascii="Times New Roman" w:hAnsi="Times New Roman"/>
          <w:sz w:val="28"/>
          <w:szCs w:val="28"/>
          <w:lang w:val="uk-UA"/>
        </w:rPr>
        <w:t>,</w:t>
      </w:r>
      <w:r w:rsidR="000C54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50A1">
        <w:rPr>
          <w:rFonts w:ascii="Times New Roman" w:hAnsi="Times New Roman"/>
          <w:sz w:val="28"/>
          <w:szCs w:val="28"/>
          <w:lang w:val="uk-UA"/>
        </w:rPr>
        <w:t>найвагоміші результати</w:t>
      </w:r>
      <w:r w:rsidR="000C542F">
        <w:rPr>
          <w:rFonts w:ascii="Times New Roman" w:hAnsi="Times New Roman"/>
          <w:sz w:val="28"/>
          <w:szCs w:val="28"/>
          <w:lang w:val="uk-UA"/>
        </w:rPr>
        <w:t xml:space="preserve"> такі.</w:t>
      </w:r>
    </w:p>
    <w:p w:rsidR="00CC39E8" w:rsidRDefault="00E650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827F0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По </w:t>
      </w:r>
      <w:r w:rsidR="000C542F" w:rsidRPr="007827F0">
        <w:rPr>
          <w:rFonts w:ascii="Times New Roman" w:hAnsi="Times New Roman"/>
          <w:b/>
          <w:sz w:val="28"/>
          <w:szCs w:val="28"/>
          <w:u w:val="single"/>
          <w:lang w:val="uk-UA"/>
        </w:rPr>
        <w:t>Відділе</w:t>
      </w:r>
      <w:r w:rsidRPr="007827F0">
        <w:rPr>
          <w:rFonts w:ascii="Times New Roman" w:hAnsi="Times New Roman"/>
          <w:b/>
          <w:sz w:val="28"/>
          <w:szCs w:val="28"/>
          <w:u w:val="single"/>
          <w:lang w:val="uk-UA"/>
        </w:rPr>
        <w:t>нню</w:t>
      </w:r>
      <w:r w:rsidR="006A25E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з</w:t>
      </w:r>
      <w:r w:rsidR="000C542F" w:rsidRPr="007827F0">
        <w:rPr>
          <w:rFonts w:ascii="Times New Roman" w:hAnsi="Times New Roman"/>
          <w:b/>
          <w:sz w:val="28"/>
          <w:szCs w:val="28"/>
          <w:u w:val="single"/>
          <w:lang w:val="uk-UA"/>
        </w:rPr>
        <w:t>агальної педагогіки та філософії освіти</w:t>
      </w:r>
      <w:r w:rsidR="000C542F" w:rsidRPr="007827F0">
        <w:rPr>
          <w:rFonts w:ascii="Times New Roman" w:hAnsi="Times New Roman"/>
          <w:sz w:val="28"/>
          <w:szCs w:val="28"/>
          <w:u w:val="single"/>
          <w:lang w:val="uk-UA"/>
        </w:rPr>
        <w:t xml:space="preserve"> (академік</w:t>
      </w:r>
      <w:r w:rsidR="00941F69" w:rsidRPr="007827F0">
        <w:rPr>
          <w:rFonts w:ascii="Times New Roman" w:hAnsi="Times New Roman"/>
          <w:sz w:val="28"/>
          <w:szCs w:val="28"/>
          <w:u w:val="single"/>
          <w:lang w:val="uk-UA"/>
        </w:rPr>
        <w:t>-</w:t>
      </w:r>
      <w:r w:rsidR="000C542F" w:rsidRPr="007827F0">
        <w:rPr>
          <w:rFonts w:ascii="Times New Roman" w:hAnsi="Times New Roman"/>
          <w:sz w:val="28"/>
          <w:szCs w:val="28"/>
          <w:u w:val="single"/>
          <w:lang w:val="uk-UA"/>
        </w:rPr>
        <w:t xml:space="preserve"> секретар дійсний член академії </w:t>
      </w:r>
      <w:r w:rsidR="000C542F" w:rsidRPr="003F2B9C">
        <w:rPr>
          <w:rFonts w:ascii="Times New Roman" w:hAnsi="Times New Roman"/>
          <w:b/>
          <w:sz w:val="28"/>
          <w:szCs w:val="28"/>
          <w:u w:val="single"/>
          <w:lang w:val="uk-UA"/>
        </w:rPr>
        <w:t>Світлана Олександрівна Сисоєва</w:t>
      </w:r>
      <w:r w:rsidR="000C542F" w:rsidRPr="007827F0">
        <w:rPr>
          <w:rFonts w:ascii="Times New Roman" w:hAnsi="Times New Roman"/>
          <w:sz w:val="28"/>
          <w:szCs w:val="28"/>
          <w:u w:val="single"/>
          <w:lang w:val="uk-UA"/>
        </w:rPr>
        <w:t>)</w:t>
      </w:r>
      <w:r w:rsidR="003313C1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E650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Інститут</w:t>
      </w:r>
      <w:r w:rsidR="003313C1">
        <w:rPr>
          <w:rFonts w:ascii="Times New Roman" w:eastAsia="Times New Roman" w:hAnsi="Times New Roman"/>
          <w:sz w:val="28"/>
          <w:szCs w:val="28"/>
          <w:lang w:val="uk-UA" w:eastAsia="ru-RU"/>
        </w:rPr>
        <w:t>ом</w:t>
      </w:r>
      <w:r w:rsidRPr="00E650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проблем в</w:t>
      </w:r>
      <w:r w:rsidR="009430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иховання (директор – академік </w:t>
      </w:r>
      <w:r w:rsidR="00943054" w:rsidRPr="003F2B9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Іван Дмитрович</w:t>
      </w:r>
      <w:r w:rsidRPr="003F2B9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Бех</w:t>
      </w:r>
      <w:r w:rsidRPr="00E650A1">
        <w:rPr>
          <w:rFonts w:ascii="Times New Roman" w:eastAsia="Times New Roman" w:hAnsi="Times New Roman"/>
          <w:sz w:val="28"/>
          <w:szCs w:val="28"/>
          <w:lang w:val="uk-UA" w:eastAsia="ru-RU"/>
        </w:rPr>
        <w:t>), Державн</w:t>
      </w:r>
      <w:r w:rsidR="003313C1">
        <w:rPr>
          <w:rFonts w:ascii="Times New Roman" w:eastAsia="Times New Roman" w:hAnsi="Times New Roman"/>
          <w:sz w:val="28"/>
          <w:szCs w:val="28"/>
          <w:lang w:val="uk-UA" w:eastAsia="ru-RU"/>
        </w:rPr>
        <w:t>ою</w:t>
      </w:r>
      <w:r w:rsidRPr="00E650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науково-педагогічн</w:t>
      </w:r>
      <w:r w:rsidR="003313C1">
        <w:rPr>
          <w:rFonts w:ascii="Times New Roman" w:eastAsia="Times New Roman" w:hAnsi="Times New Roman"/>
          <w:sz w:val="28"/>
          <w:szCs w:val="28"/>
          <w:lang w:val="uk-UA" w:eastAsia="ru-RU"/>
        </w:rPr>
        <w:t>ою</w:t>
      </w:r>
      <w:r w:rsidRPr="00E650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бібліотек</w:t>
      </w:r>
      <w:r w:rsidR="003313C1">
        <w:rPr>
          <w:rFonts w:ascii="Times New Roman" w:eastAsia="Times New Roman" w:hAnsi="Times New Roman"/>
          <w:sz w:val="28"/>
          <w:szCs w:val="28"/>
          <w:lang w:val="uk-UA" w:eastAsia="ru-RU"/>
        </w:rPr>
        <w:t>ою</w:t>
      </w:r>
      <w:r w:rsidR="00941F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імені</w:t>
      </w:r>
      <w:r w:rsidRPr="00E650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В.О. Сухомлинського </w:t>
      </w:r>
      <w:r w:rsidR="009430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(директор – член-кореспондент </w:t>
      </w:r>
      <w:r w:rsidR="00943054" w:rsidRPr="003F2B9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Лариса Дмитрівна </w:t>
      </w:r>
      <w:r w:rsidRPr="003F2B9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Березівська</w:t>
      </w:r>
      <w:r w:rsidRPr="00E650A1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5D73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</w:t>
      </w:r>
      <w:r w:rsidR="00CC39E8">
        <w:rPr>
          <w:rFonts w:ascii="Times New Roman" w:hAnsi="Times New Roman"/>
          <w:sz w:val="28"/>
          <w:szCs w:val="28"/>
          <w:lang w:val="uk-UA"/>
        </w:rPr>
        <w:t>ередовсім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>, це</w:t>
      </w:r>
      <w:r w:rsidR="00CC39E8">
        <w:rPr>
          <w:rFonts w:ascii="Times New Roman" w:hAnsi="Times New Roman"/>
          <w:sz w:val="28"/>
          <w:szCs w:val="28"/>
          <w:lang w:val="uk-UA"/>
        </w:rPr>
        <w:t>:</w:t>
      </w:r>
    </w:p>
    <w:p w:rsidR="00CC39E8" w:rsidRDefault="00CC39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Pr="00CC39E8">
        <w:rPr>
          <w:rFonts w:ascii="Times New Roman" w:hAnsi="Times New Roman"/>
          <w:sz w:val="28"/>
          <w:szCs w:val="28"/>
          <w:lang w:val="uk-UA"/>
        </w:rPr>
        <w:t>філософське обґрунтування нових</w:t>
      </w:r>
      <w:r w:rsidR="00943054">
        <w:rPr>
          <w:rFonts w:ascii="Times New Roman" w:hAnsi="Times New Roman"/>
          <w:sz w:val="28"/>
          <w:szCs w:val="28"/>
          <w:lang w:val="uk-UA"/>
        </w:rPr>
        <w:t xml:space="preserve">, адекватних часу </w:t>
      </w:r>
      <w:r w:rsidRPr="00CC39E8">
        <w:rPr>
          <w:rFonts w:ascii="Times New Roman" w:hAnsi="Times New Roman"/>
          <w:sz w:val="28"/>
          <w:szCs w:val="28"/>
          <w:lang w:val="uk-UA"/>
        </w:rPr>
        <w:t xml:space="preserve">підходів до розвитку </w:t>
      </w:r>
      <w:r>
        <w:rPr>
          <w:rFonts w:ascii="Times New Roman" w:hAnsi="Times New Roman"/>
          <w:sz w:val="28"/>
          <w:szCs w:val="28"/>
          <w:lang w:val="uk-UA"/>
        </w:rPr>
        <w:t xml:space="preserve">інноваційної </w:t>
      </w:r>
      <w:r w:rsidRPr="00CC39E8">
        <w:rPr>
          <w:rFonts w:ascii="Times New Roman" w:hAnsi="Times New Roman"/>
          <w:sz w:val="28"/>
          <w:szCs w:val="28"/>
          <w:lang w:val="uk-UA"/>
        </w:rPr>
        <w:t xml:space="preserve">людини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943054">
        <w:rPr>
          <w:rFonts w:ascii="Times New Roman" w:hAnsi="Times New Roman"/>
          <w:sz w:val="28"/>
          <w:szCs w:val="28"/>
          <w:lang w:val="uk-UA"/>
        </w:rPr>
        <w:t>принципах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2B9C">
        <w:rPr>
          <w:rFonts w:ascii="Times New Roman" w:hAnsi="Times New Roman"/>
          <w:b/>
          <w:sz w:val="28"/>
          <w:szCs w:val="28"/>
          <w:lang w:val="uk-UA"/>
        </w:rPr>
        <w:t>людиноцентризму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C39E8">
        <w:rPr>
          <w:rFonts w:ascii="Times New Roman" w:hAnsi="Times New Roman"/>
          <w:sz w:val="28"/>
          <w:szCs w:val="28"/>
          <w:lang w:val="uk-UA"/>
        </w:rPr>
        <w:t xml:space="preserve"> синергі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CC39E8">
        <w:rPr>
          <w:rFonts w:ascii="Times New Roman" w:hAnsi="Times New Roman"/>
          <w:sz w:val="28"/>
          <w:szCs w:val="28"/>
          <w:lang w:val="uk-UA"/>
        </w:rPr>
        <w:t xml:space="preserve"> знанн</w:t>
      </w:r>
      <w:r w:rsidR="00943054">
        <w:rPr>
          <w:rFonts w:ascii="Times New Roman" w:hAnsi="Times New Roman"/>
          <w:sz w:val="28"/>
          <w:szCs w:val="28"/>
          <w:lang w:val="uk-UA"/>
        </w:rPr>
        <w:t>я,</w:t>
      </w:r>
      <w:r w:rsidRPr="00CC39E8">
        <w:rPr>
          <w:rFonts w:ascii="Times New Roman" w:hAnsi="Times New Roman"/>
          <w:sz w:val="28"/>
          <w:szCs w:val="28"/>
          <w:lang w:val="uk-UA"/>
        </w:rPr>
        <w:t xml:space="preserve"> мислення</w:t>
      </w:r>
      <w:r w:rsidR="00575F67">
        <w:rPr>
          <w:rFonts w:ascii="Times New Roman" w:hAnsi="Times New Roman"/>
          <w:sz w:val="28"/>
          <w:szCs w:val="28"/>
          <w:lang w:val="uk-UA"/>
        </w:rPr>
        <w:t xml:space="preserve"> й</w:t>
      </w:r>
      <w:r w:rsidR="005D7357">
        <w:rPr>
          <w:rFonts w:ascii="Times New Roman" w:hAnsi="Times New Roman"/>
          <w:sz w:val="28"/>
          <w:szCs w:val="28"/>
          <w:lang w:val="uk-UA"/>
        </w:rPr>
        <w:t xml:space="preserve"> свідомості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C39E8" w:rsidRDefault="00CC39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CC39E8">
        <w:rPr>
          <w:rFonts w:ascii="Times New Roman" w:hAnsi="Times New Roman"/>
          <w:sz w:val="28"/>
          <w:szCs w:val="28"/>
          <w:lang w:val="uk-UA"/>
        </w:rPr>
        <w:t xml:space="preserve">розширення міждисциплінарного предметного поля загальної  педагогіки на засадах </w:t>
      </w:r>
      <w:r w:rsidRPr="003F2B9C">
        <w:rPr>
          <w:rFonts w:ascii="Times New Roman" w:hAnsi="Times New Roman"/>
          <w:b/>
          <w:sz w:val="28"/>
          <w:szCs w:val="28"/>
          <w:lang w:val="uk-UA"/>
        </w:rPr>
        <w:t>освітології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52A1B" w:rsidRDefault="00CC39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CC39E8">
        <w:rPr>
          <w:rFonts w:ascii="Times New Roman" w:hAnsi="Times New Roman"/>
          <w:sz w:val="28"/>
          <w:szCs w:val="28"/>
          <w:lang w:val="uk-UA"/>
        </w:rPr>
        <w:t xml:space="preserve">системне узагальнення </w:t>
      </w:r>
      <w:r w:rsidR="00CD6BBF">
        <w:rPr>
          <w:rFonts w:ascii="Times New Roman" w:hAnsi="Times New Roman"/>
          <w:sz w:val="28"/>
          <w:szCs w:val="28"/>
          <w:lang w:val="uk-UA"/>
        </w:rPr>
        <w:t xml:space="preserve">й переосмислення </w:t>
      </w:r>
      <w:r w:rsidRPr="003F2B9C">
        <w:rPr>
          <w:rFonts w:ascii="Times New Roman" w:hAnsi="Times New Roman"/>
          <w:b/>
          <w:sz w:val="28"/>
          <w:szCs w:val="28"/>
          <w:lang w:val="uk-UA"/>
        </w:rPr>
        <w:t>історико-педагогічного процесу</w:t>
      </w:r>
      <w:r w:rsidRPr="00CC39E8">
        <w:rPr>
          <w:rFonts w:ascii="Times New Roman" w:hAnsi="Times New Roman"/>
          <w:sz w:val="28"/>
          <w:szCs w:val="28"/>
          <w:lang w:val="uk-UA"/>
        </w:rPr>
        <w:t xml:space="preserve"> в Україні в контексті </w:t>
      </w:r>
      <w:r w:rsidR="00943054">
        <w:rPr>
          <w:rFonts w:ascii="Times New Roman" w:hAnsi="Times New Roman"/>
          <w:sz w:val="28"/>
          <w:szCs w:val="28"/>
          <w:lang w:val="uk-UA"/>
        </w:rPr>
        <w:t>євроінтеграції</w:t>
      </w:r>
      <w:r w:rsidR="00B52A1B">
        <w:rPr>
          <w:rFonts w:ascii="Times New Roman" w:hAnsi="Times New Roman"/>
          <w:sz w:val="28"/>
          <w:szCs w:val="28"/>
          <w:lang w:val="uk-UA"/>
        </w:rPr>
        <w:t>;</w:t>
      </w:r>
    </w:p>
    <w:p w:rsidR="00B52A1B" w:rsidRDefault="00B52A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>діяльність</w:t>
      </w:r>
      <w:r w:rsidR="006D38E8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відзначення </w:t>
      </w:r>
      <w:r w:rsidR="00CC39E8" w:rsidRPr="00537FCD">
        <w:rPr>
          <w:rFonts w:ascii="Times New Roman" w:hAnsi="Times New Roman"/>
          <w:b/>
          <w:sz w:val="28"/>
          <w:szCs w:val="28"/>
          <w:lang w:val="uk-UA"/>
        </w:rPr>
        <w:t>100-річчя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 з дня народження видатного українського педагога </w:t>
      </w:r>
      <w:r w:rsidR="00CC39E8" w:rsidRPr="00537FCD">
        <w:rPr>
          <w:rFonts w:ascii="Times New Roman" w:hAnsi="Times New Roman"/>
          <w:b/>
          <w:sz w:val="28"/>
          <w:szCs w:val="28"/>
          <w:lang w:val="uk-UA"/>
        </w:rPr>
        <w:t>Василя Сухомлинського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D7357">
        <w:rPr>
          <w:rFonts w:ascii="Times New Roman" w:hAnsi="Times New Roman"/>
          <w:sz w:val="28"/>
          <w:szCs w:val="28"/>
          <w:lang w:val="uk-UA"/>
        </w:rPr>
        <w:t>за результатами якої прийнято рішення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 39-ї сесії </w:t>
      </w:r>
      <w:r w:rsidR="00CC39E8" w:rsidRPr="00537FCD">
        <w:rPr>
          <w:rFonts w:ascii="Times New Roman" w:hAnsi="Times New Roman"/>
          <w:b/>
          <w:sz w:val="28"/>
          <w:szCs w:val="28"/>
          <w:lang w:val="uk-UA"/>
        </w:rPr>
        <w:t>Генеральної конференції ЮНЕСКО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 про включення 100-річчя з дня народження Василя Сухомлинського до Календаря пам’ятних дат </w:t>
      </w:r>
      <w:r w:rsidR="00CC39E8" w:rsidRPr="00537FCD">
        <w:rPr>
          <w:rFonts w:ascii="Times New Roman" w:hAnsi="Times New Roman"/>
          <w:b/>
          <w:sz w:val="28"/>
          <w:szCs w:val="28"/>
          <w:lang w:val="uk-UA"/>
        </w:rPr>
        <w:t>у 2018 році</w:t>
      </w:r>
      <w:r w:rsidR="00AB58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B58CF" w:rsidRPr="00AB58CF">
        <w:rPr>
          <w:rFonts w:ascii="Times New Roman" w:hAnsi="Times New Roman"/>
          <w:sz w:val="28"/>
          <w:szCs w:val="28"/>
          <w:lang w:val="uk-UA"/>
        </w:rPr>
        <w:t>та</w:t>
      </w:r>
      <w:r w:rsidR="00AB58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75F67">
        <w:rPr>
          <w:rFonts w:ascii="Times New Roman" w:hAnsi="Times New Roman"/>
          <w:sz w:val="28"/>
          <w:szCs w:val="28"/>
          <w:lang w:val="uk-UA"/>
        </w:rPr>
        <w:t>ухваленн</w:t>
      </w:r>
      <w:r w:rsidR="00AB58CF" w:rsidRPr="00AB58CF">
        <w:rPr>
          <w:rFonts w:ascii="Times New Roman" w:hAnsi="Times New Roman"/>
          <w:sz w:val="28"/>
          <w:szCs w:val="28"/>
          <w:lang w:val="uk-UA"/>
        </w:rPr>
        <w:t>я відповідної</w:t>
      </w:r>
      <w:r w:rsidR="00AB58CF">
        <w:rPr>
          <w:rFonts w:ascii="Times New Roman" w:hAnsi="Times New Roman"/>
          <w:b/>
          <w:sz w:val="28"/>
          <w:szCs w:val="28"/>
          <w:lang w:val="uk-UA"/>
        </w:rPr>
        <w:t xml:space="preserve"> постанови Верховно</w:t>
      </w:r>
      <w:r w:rsidR="008B1DDC">
        <w:rPr>
          <w:rFonts w:ascii="Times New Roman" w:hAnsi="Times New Roman"/>
          <w:b/>
          <w:sz w:val="28"/>
          <w:szCs w:val="28"/>
          <w:lang w:val="uk-UA"/>
        </w:rPr>
        <w:t>ї</w:t>
      </w:r>
      <w:r w:rsidR="00AB58CF">
        <w:rPr>
          <w:rFonts w:ascii="Times New Roman" w:hAnsi="Times New Roman"/>
          <w:b/>
          <w:sz w:val="28"/>
          <w:szCs w:val="28"/>
          <w:lang w:val="uk-UA"/>
        </w:rPr>
        <w:t xml:space="preserve"> Рад</w:t>
      </w:r>
      <w:r w:rsidR="008B1DDC">
        <w:rPr>
          <w:rFonts w:ascii="Times New Roman" w:hAnsi="Times New Roman"/>
          <w:b/>
          <w:sz w:val="28"/>
          <w:szCs w:val="28"/>
          <w:lang w:val="uk-UA"/>
        </w:rPr>
        <w:t>и</w:t>
      </w:r>
      <w:r w:rsidR="00AB58CF">
        <w:rPr>
          <w:rFonts w:ascii="Times New Roman" w:hAnsi="Times New Roman"/>
          <w:b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37304F">
        <w:rPr>
          <w:rFonts w:ascii="Times New Roman" w:hAnsi="Times New Roman"/>
          <w:sz w:val="28"/>
          <w:szCs w:val="28"/>
          <w:lang w:val="uk-UA"/>
        </w:rPr>
        <w:t xml:space="preserve"> Велику роботу тут провели Українська асоціація Василя Сухомлинського на чолі з академіком </w:t>
      </w:r>
      <w:r w:rsidR="0037304F" w:rsidRPr="0037304F">
        <w:rPr>
          <w:rFonts w:ascii="Times New Roman" w:hAnsi="Times New Roman"/>
          <w:b/>
          <w:sz w:val="28"/>
          <w:szCs w:val="28"/>
          <w:lang w:val="uk-UA"/>
        </w:rPr>
        <w:t>Олександрою Яківною Савченко</w:t>
      </w:r>
      <w:r w:rsidR="0037304F">
        <w:rPr>
          <w:rFonts w:ascii="Times New Roman" w:hAnsi="Times New Roman"/>
          <w:sz w:val="28"/>
          <w:szCs w:val="28"/>
          <w:lang w:val="uk-UA"/>
        </w:rPr>
        <w:t xml:space="preserve"> та особисто академік </w:t>
      </w:r>
      <w:r w:rsidR="0037304F" w:rsidRPr="0037304F">
        <w:rPr>
          <w:rFonts w:ascii="Times New Roman" w:hAnsi="Times New Roman"/>
          <w:b/>
          <w:sz w:val="28"/>
          <w:szCs w:val="28"/>
          <w:lang w:val="uk-UA"/>
        </w:rPr>
        <w:t>Ольга Василівна Сухомлинська</w:t>
      </w:r>
      <w:r w:rsidR="0037304F">
        <w:rPr>
          <w:rFonts w:ascii="Times New Roman" w:hAnsi="Times New Roman"/>
          <w:sz w:val="28"/>
          <w:szCs w:val="28"/>
          <w:lang w:val="uk-UA"/>
        </w:rPr>
        <w:t>.</w:t>
      </w:r>
    </w:p>
    <w:p w:rsidR="00B52A1B" w:rsidRDefault="00CC39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9E8">
        <w:rPr>
          <w:rFonts w:ascii="Times New Roman" w:hAnsi="Times New Roman"/>
          <w:sz w:val="28"/>
          <w:szCs w:val="28"/>
          <w:lang w:val="uk-UA"/>
        </w:rPr>
        <w:t xml:space="preserve">Важливий соціальний ефект </w:t>
      </w:r>
      <w:r w:rsidR="00B52A1B"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Pr="00CC39E8">
        <w:rPr>
          <w:rFonts w:ascii="Times New Roman" w:hAnsi="Times New Roman"/>
          <w:sz w:val="28"/>
          <w:szCs w:val="28"/>
          <w:lang w:val="uk-UA"/>
        </w:rPr>
        <w:t>мають</w:t>
      </w:r>
      <w:r w:rsidR="00B52A1B">
        <w:rPr>
          <w:rFonts w:ascii="Times New Roman" w:hAnsi="Times New Roman"/>
          <w:sz w:val="28"/>
          <w:szCs w:val="28"/>
          <w:lang w:val="uk-UA"/>
        </w:rPr>
        <w:t>:</w:t>
      </w:r>
    </w:p>
    <w:p w:rsidR="00B52A1B" w:rsidRDefault="00B52A1B" w:rsidP="00540C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>аналіз стану</w:t>
      </w:r>
      <w:r w:rsidR="00540C0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 w:rsidR="00540C09">
        <w:rPr>
          <w:rFonts w:ascii="Times New Roman" w:hAnsi="Times New Roman"/>
          <w:sz w:val="28"/>
          <w:szCs w:val="28"/>
          <w:lang w:val="uk-UA"/>
        </w:rPr>
        <w:t xml:space="preserve">практичних 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заходів </w:t>
      </w:r>
      <w:r w:rsidR="00CC39E8" w:rsidRPr="00537FCD">
        <w:rPr>
          <w:rFonts w:ascii="Times New Roman" w:hAnsi="Times New Roman"/>
          <w:b/>
          <w:sz w:val="28"/>
          <w:szCs w:val="28"/>
          <w:lang w:val="uk-UA"/>
        </w:rPr>
        <w:t>виховної роботи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 закладів о</w:t>
      </w:r>
      <w:r w:rsidR="00540C09">
        <w:rPr>
          <w:rFonts w:ascii="Times New Roman" w:hAnsi="Times New Roman"/>
          <w:sz w:val="28"/>
          <w:szCs w:val="28"/>
          <w:lang w:val="uk-UA"/>
        </w:rPr>
        <w:t xml:space="preserve">світи Східного регіону України, </w:t>
      </w:r>
      <w:r w:rsidR="00CC39E8" w:rsidRPr="00AB58CF">
        <w:rPr>
          <w:rFonts w:ascii="Times New Roman" w:hAnsi="Times New Roman"/>
          <w:b/>
          <w:sz w:val="28"/>
          <w:szCs w:val="28"/>
          <w:lang w:val="uk-UA"/>
        </w:rPr>
        <w:t>соціалізації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 студентської молоді в умовах гібридної війни на Донбасі;</w:t>
      </w:r>
    </w:p>
    <w:p w:rsidR="00B52A1B" w:rsidRDefault="00B52A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D38E8">
        <w:rPr>
          <w:rFonts w:ascii="Times New Roman" w:hAnsi="Times New Roman"/>
          <w:sz w:val="28"/>
          <w:szCs w:val="28"/>
          <w:lang w:val="uk-UA"/>
        </w:rPr>
        <w:t>у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провадження тренінгових технологій </w:t>
      </w:r>
      <w:r w:rsidR="00CC39E8" w:rsidRPr="00537FCD">
        <w:rPr>
          <w:rFonts w:ascii="Times New Roman" w:hAnsi="Times New Roman"/>
          <w:b/>
          <w:sz w:val="28"/>
          <w:szCs w:val="28"/>
          <w:lang w:val="uk-UA"/>
        </w:rPr>
        <w:t>з національно-патріотичного виховання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>, підтримки дитячого й мол</w:t>
      </w:r>
      <w:r>
        <w:rPr>
          <w:rFonts w:ascii="Times New Roman" w:hAnsi="Times New Roman"/>
          <w:sz w:val="28"/>
          <w:szCs w:val="28"/>
          <w:lang w:val="uk-UA"/>
        </w:rPr>
        <w:t>одіжного руху;</w:t>
      </w:r>
    </w:p>
    <w:p w:rsidR="00714F9D" w:rsidRPr="003313C1" w:rsidRDefault="00B52A1B" w:rsidP="003313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0C09">
        <w:rPr>
          <w:rFonts w:ascii="Times New Roman" w:hAnsi="Times New Roman"/>
          <w:sz w:val="28"/>
          <w:szCs w:val="28"/>
          <w:lang w:val="uk-UA"/>
        </w:rPr>
        <w:t>розвиток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302A">
        <w:rPr>
          <w:rFonts w:ascii="Times New Roman" w:hAnsi="Times New Roman"/>
          <w:sz w:val="28"/>
          <w:szCs w:val="28"/>
          <w:lang w:val="uk-UA"/>
        </w:rPr>
        <w:t>н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>ауково-педа</w:t>
      </w:r>
      <w:r w:rsidR="00B86D3A">
        <w:rPr>
          <w:rFonts w:ascii="Times New Roman" w:hAnsi="Times New Roman"/>
          <w:sz w:val="28"/>
          <w:szCs w:val="28"/>
          <w:lang w:val="uk-UA"/>
        </w:rPr>
        <w:t xml:space="preserve">гогічної </w:t>
      </w:r>
      <w:r w:rsidR="00B86D3A" w:rsidRPr="00537FCD">
        <w:rPr>
          <w:rFonts w:ascii="Times New Roman" w:hAnsi="Times New Roman"/>
          <w:b/>
          <w:sz w:val="28"/>
          <w:szCs w:val="28"/>
          <w:lang w:val="uk-UA"/>
        </w:rPr>
        <w:t>електронної бібліотеки</w:t>
      </w:r>
      <w:r w:rsidR="00B86D3A">
        <w:rPr>
          <w:rFonts w:ascii="Times New Roman" w:hAnsi="Times New Roman"/>
          <w:sz w:val="28"/>
          <w:szCs w:val="28"/>
          <w:lang w:val="uk-UA"/>
        </w:rPr>
        <w:t>,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 надання доступу </w:t>
      </w:r>
      <w:r>
        <w:rPr>
          <w:rFonts w:ascii="Times New Roman" w:hAnsi="Times New Roman"/>
          <w:sz w:val="28"/>
          <w:szCs w:val="28"/>
          <w:lang w:val="uk-UA"/>
        </w:rPr>
        <w:t>вченим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CC39E8" w:rsidRPr="00537FCD">
        <w:rPr>
          <w:rFonts w:ascii="Times New Roman" w:hAnsi="Times New Roman"/>
          <w:b/>
          <w:sz w:val="28"/>
          <w:szCs w:val="28"/>
          <w:lang w:val="uk-UA"/>
        </w:rPr>
        <w:t>міжнародних інформаційних ресурсів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0C09">
        <w:rPr>
          <w:rFonts w:ascii="Times New Roman" w:hAnsi="Times New Roman"/>
          <w:sz w:val="28"/>
          <w:szCs w:val="28"/>
          <w:lang w:val="uk-UA"/>
        </w:rPr>
        <w:t>н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>ауково-методичн</w:t>
      </w:r>
      <w:r w:rsidR="00540C09">
        <w:rPr>
          <w:rFonts w:ascii="Times New Roman" w:hAnsi="Times New Roman"/>
          <w:sz w:val="28"/>
          <w:szCs w:val="28"/>
          <w:lang w:val="uk-UA"/>
        </w:rPr>
        <w:t>е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 забезпечення діяльності </w:t>
      </w:r>
      <w:r w:rsidR="00CC39E8" w:rsidRPr="00AB58CF">
        <w:rPr>
          <w:rFonts w:ascii="Times New Roman" w:hAnsi="Times New Roman"/>
          <w:b/>
          <w:sz w:val="28"/>
          <w:szCs w:val="28"/>
          <w:lang w:val="uk-UA"/>
        </w:rPr>
        <w:t>мережі освітянських бібліотек</w:t>
      </w:r>
      <w:r w:rsidR="00CC39E8" w:rsidRPr="00CC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39E8" w:rsidRPr="003313C1">
        <w:rPr>
          <w:rFonts w:ascii="Times New Roman" w:hAnsi="Times New Roman"/>
          <w:sz w:val="28"/>
          <w:szCs w:val="28"/>
          <w:lang w:val="uk-UA"/>
        </w:rPr>
        <w:t>України.</w:t>
      </w:r>
      <w:r w:rsidR="009F4014" w:rsidRPr="003313C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13C1" w:rsidRPr="003313C1" w:rsidRDefault="003313C1" w:rsidP="00540C0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3C1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По Відділенню психології, вікової фізіології та дефектології </w:t>
      </w:r>
      <w:r w:rsidRPr="003313C1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(академік-секретар </w:t>
      </w:r>
      <w:r w:rsidR="00B86D3A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дійсний член НАПН України </w:t>
      </w:r>
      <w:r w:rsidR="00B86D3A" w:rsidRPr="00537FCD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Сергій Дмитрович</w:t>
      </w:r>
      <w:r w:rsidRPr="00537FCD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 Максименко</w:t>
      </w:r>
      <w:r w:rsidRPr="00B86D3A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)</w:t>
      </w:r>
      <w:r w:rsidR="00B86D3A" w:rsidRPr="00B86D3A">
        <w:rPr>
          <w:rFonts w:ascii="Times New Roman" w:eastAsia="Times New Roman" w:hAnsi="Times New Roman"/>
          <w:sz w:val="28"/>
          <w:szCs w:val="28"/>
          <w:lang w:val="uk-UA" w:eastAsia="ru-RU"/>
        </w:rPr>
        <w:t>, включно</w:t>
      </w:r>
      <w:r w:rsidR="00BF4C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інститутами психології імені</w:t>
      </w:r>
      <w:r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Г.С. Костюка (директор – академік </w:t>
      </w:r>
      <w:r w:rsidRPr="00537F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С.Д. Максименко</w:t>
      </w:r>
      <w:r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), </w:t>
      </w:r>
      <w:r w:rsidR="00A94DF2"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>соціальної та політичної психології (директор член-</w:t>
      </w:r>
      <w:r w:rsidR="00A9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кореспондент </w:t>
      </w:r>
      <w:r w:rsidR="00A94DF2" w:rsidRPr="00537F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Микола Миколайович Слюсаревський</w:t>
      </w:r>
      <w:r w:rsidR="00A94DF2"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A9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спеціальної педагогіки (директор – академік </w:t>
      </w:r>
      <w:r w:rsidRPr="00537F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="00B86D3A" w:rsidRPr="00537F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’ячеслав Васильович Засенко</w:t>
      </w:r>
      <w:r w:rsidR="00A94DF2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Науково-</w:t>
      </w:r>
      <w:r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методични</w:t>
      </w:r>
      <w:r w:rsidR="00B86D3A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центром практичної психології і соціальної роботи (директор – </w:t>
      </w:r>
      <w:r w:rsidR="00B86D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доктор педагогічних наук </w:t>
      </w:r>
      <w:r w:rsidR="00B86D3A" w:rsidRPr="00537F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Віталій Григорович</w:t>
      </w:r>
      <w:r w:rsidRPr="00537F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Панок</w:t>
      </w:r>
      <w:r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575F67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575F67" w:rsidRDefault="00575F67" w:rsidP="00AB08A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д</w:t>
      </w:r>
      <w:r w:rsidR="00540C09">
        <w:rPr>
          <w:rFonts w:ascii="Times New Roman" w:hAnsi="Times New Roman"/>
          <w:sz w:val="28"/>
          <w:szCs w:val="28"/>
          <w:lang w:val="uk-UA"/>
        </w:rPr>
        <w:t>осліджено фундаментальні теоретико-методологічні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проблем</w:t>
      </w:r>
      <w:r w:rsidR="00540C09">
        <w:rPr>
          <w:rFonts w:ascii="Times New Roman" w:hAnsi="Times New Roman"/>
          <w:sz w:val="28"/>
          <w:szCs w:val="28"/>
          <w:lang w:val="uk-UA"/>
        </w:rPr>
        <w:t>и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навчання, виховання і психічного </w:t>
      </w:r>
      <w:r w:rsidR="003313C1" w:rsidRPr="00537FCD">
        <w:rPr>
          <w:rFonts w:ascii="Times New Roman" w:hAnsi="Times New Roman"/>
          <w:b/>
          <w:sz w:val="28"/>
          <w:szCs w:val="28"/>
          <w:lang w:val="uk-UA"/>
        </w:rPr>
        <w:t>розвитку особистості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та психологічного </w:t>
      </w:r>
      <w:r w:rsidR="003313C1" w:rsidRPr="00537FCD">
        <w:rPr>
          <w:rFonts w:ascii="Times New Roman" w:hAnsi="Times New Roman"/>
          <w:b/>
          <w:sz w:val="28"/>
          <w:szCs w:val="28"/>
          <w:lang w:val="uk-UA"/>
        </w:rPr>
        <w:t>супроводу освітніх інновацій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в умовах </w:t>
      </w:r>
      <w:r w:rsidR="00540C09">
        <w:rPr>
          <w:rFonts w:ascii="Times New Roman" w:hAnsi="Times New Roman"/>
          <w:sz w:val="28"/>
          <w:szCs w:val="28"/>
          <w:lang w:val="uk-UA"/>
        </w:rPr>
        <w:t xml:space="preserve">суспільних 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>трансформацій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313C1" w:rsidRPr="003313C1" w:rsidRDefault="00575F67" w:rsidP="00AB08A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озроблено концепцію врахування </w:t>
      </w:r>
      <w:r w:rsidR="003313C1" w:rsidRPr="00537FCD">
        <w:rPr>
          <w:rFonts w:ascii="Times New Roman" w:hAnsi="Times New Roman"/>
          <w:b/>
          <w:sz w:val="28"/>
          <w:szCs w:val="28"/>
          <w:lang w:val="uk-UA"/>
        </w:rPr>
        <w:t>громадської думки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у здійсненн</w:t>
      </w:r>
      <w:r w:rsidR="00824590">
        <w:rPr>
          <w:rFonts w:ascii="Times New Roman" w:hAnsi="Times New Roman"/>
          <w:sz w:val="28"/>
          <w:szCs w:val="28"/>
          <w:lang w:val="uk-UA"/>
        </w:rPr>
        <w:t>і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освітніх реформ, </w:t>
      </w:r>
      <w:r w:rsidR="00824590">
        <w:rPr>
          <w:rFonts w:ascii="Times New Roman" w:hAnsi="Times New Roman"/>
          <w:sz w:val="28"/>
          <w:szCs w:val="28"/>
          <w:lang w:val="uk-UA"/>
        </w:rPr>
        <w:t>з’ясовано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3C1" w:rsidRPr="00537FCD">
        <w:rPr>
          <w:rFonts w:ascii="Times New Roman" w:hAnsi="Times New Roman"/>
          <w:b/>
          <w:sz w:val="28"/>
          <w:szCs w:val="28"/>
          <w:lang w:val="uk-UA"/>
        </w:rPr>
        <w:t>громадськ</w:t>
      </w:r>
      <w:r w:rsidR="00824590" w:rsidRPr="00537FCD">
        <w:rPr>
          <w:rFonts w:ascii="Times New Roman" w:hAnsi="Times New Roman"/>
          <w:b/>
          <w:sz w:val="28"/>
          <w:szCs w:val="28"/>
          <w:lang w:val="uk-UA"/>
        </w:rPr>
        <w:t>ий</w:t>
      </w:r>
      <w:r w:rsidR="003313C1" w:rsidRPr="00537FCD">
        <w:rPr>
          <w:rFonts w:ascii="Times New Roman" w:hAnsi="Times New Roman"/>
          <w:b/>
          <w:sz w:val="28"/>
          <w:szCs w:val="28"/>
          <w:lang w:val="uk-UA"/>
        </w:rPr>
        <w:t xml:space="preserve"> потенціал </w:t>
      </w:r>
      <w:r w:rsidR="00F7302A">
        <w:rPr>
          <w:rFonts w:ascii="Times New Roman" w:hAnsi="Times New Roman"/>
          <w:b/>
          <w:sz w:val="28"/>
          <w:szCs w:val="28"/>
          <w:lang w:val="uk-UA"/>
        </w:rPr>
        <w:t xml:space="preserve">їх </w:t>
      </w:r>
      <w:r w:rsidR="003313C1" w:rsidRPr="00537FCD">
        <w:rPr>
          <w:rFonts w:ascii="Times New Roman" w:hAnsi="Times New Roman"/>
          <w:b/>
          <w:sz w:val="28"/>
          <w:szCs w:val="28"/>
          <w:lang w:val="uk-UA"/>
        </w:rPr>
        <w:t>підтримки</w:t>
      </w:r>
      <w:r>
        <w:rPr>
          <w:rFonts w:ascii="Times New Roman" w:hAnsi="Times New Roman"/>
          <w:b/>
          <w:sz w:val="28"/>
          <w:szCs w:val="28"/>
          <w:lang w:val="uk-UA"/>
        </w:rPr>
        <w:t>;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75F67" w:rsidRDefault="00575F67" w:rsidP="00AB08A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824590">
        <w:rPr>
          <w:rFonts w:ascii="Times New Roman" w:hAnsi="Times New Roman"/>
          <w:sz w:val="28"/>
          <w:szCs w:val="28"/>
          <w:lang w:val="uk-UA"/>
        </w:rPr>
        <w:t>п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ідготовлено концепцію </w:t>
      </w:r>
      <w:r w:rsidR="00540C09">
        <w:rPr>
          <w:rFonts w:ascii="Times New Roman" w:hAnsi="Times New Roman"/>
          <w:sz w:val="28"/>
          <w:szCs w:val="28"/>
          <w:lang w:val="uk-UA"/>
        </w:rPr>
        <w:t xml:space="preserve">поетапної та технологічно забезпеченої </w:t>
      </w:r>
      <w:r w:rsidR="003313C1" w:rsidRPr="00537FCD">
        <w:rPr>
          <w:rFonts w:ascii="Times New Roman" w:hAnsi="Times New Roman"/>
          <w:b/>
          <w:sz w:val="28"/>
          <w:szCs w:val="28"/>
          <w:lang w:val="uk-UA"/>
        </w:rPr>
        <w:t>соціально-психологічної реабілітації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особистос</w:t>
      </w:r>
      <w:r w:rsidR="00540C09">
        <w:rPr>
          <w:rFonts w:ascii="Times New Roman" w:hAnsi="Times New Roman"/>
          <w:sz w:val="28"/>
          <w:szCs w:val="28"/>
          <w:lang w:val="uk-UA"/>
        </w:rPr>
        <w:t xml:space="preserve">ті після тривалої </w:t>
      </w:r>
      <w:r w:rsidR="00540C09" w:rsidRPr="00537FCD">
        <w:rPr>
          <w:rFonts w:ascii="Times New Roman" w:hAnsi="Times New Roman"/>
          <w:b/>
          <w:sz w:val="28"/>
          <w:szCs w:val="28"/>
          <w:lang w:val="uk-UA"/>
        </w:rPr>
        <w:t>травматизації</w:t>
      </w:r>
      <w:r w:rsidR="00AB58CF" w:rsidRPr="00AB58CF">
        <w:rPr>
          <w:rFonts w:ascii="Times New Roman" w:hAnsi="Times New Roman"/>
          <w:sz w:val="28"/>
          <w:szCs w:val="28"/>
          <w:lang w:val="uk-UA"/>
        </w:rPr>
        <w:t>,</w:t>
      </w:r>
      <w:r w:rsidR="00AB58CF">
        <w:rPr>
          <w:rFonts w:ascii="Times New Roman" w:hAnsi="Times New Roman"/>
          <w:sz w:val="28"/>
          <w:szCs w:val="28"/>
          <w:lang w:val="uk-UA"/>
        </w:rPr>
        <w:t xml:space="preserve"> пов’язаної з військовими діями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75F67" w:rsidRDefault="00575F67" w:rsidP="00AB08A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 р</w:t>
      </w:r>
      <w:r w:rsidR="00824590">
        <w:rPr>
          <w:rFonts w:ascii="Times New Roman" w:hAnsi="Times New Roman"/>
          <w:sz w:val="28"/>
          <w:szCs w:val="28"/>
          <w:lang w:val="uk-UA"/>
        </w:rPr>
        <w:t>озкрито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824590">
        <w:rPr>
          <w:rFonts w:ascii="Times New Roman" w:hAnsi="Times New Roman"/>
          <w:sz w:val="28"/>
          <w:szCs w:val="28"/>
          <w:lang w:val="uk-UA"/>
        </w:rPr>
        <w:t xml:space="preserve">собистісні детермінанти </w:t>
      </w:r>
      <w:r w:rsidR="00824590" w:rsidRPr="00537FCD">
        <w:rPr>
          <w:rFonts w:ascii="Times New Roman" w:hAnsi="Times New Roman"/>
          <w:b/>
          <w:sz w:val="28"/>
          <w:szCs w:val="28"/>
          <w:lang w:val="uk-UA"/>
        </w:rPr>
        <w:t xml:space="preserve">екологоорієнтованої </w:t>
      </w:r>
      <w:r w:rsidR="00824590">
        <w:rPr>
          <w:rFonts w:ascii="Times New Roman" w:hAnsi="Times New Roman"/>
          <w:sz w:val="28"/>
          <w:szCs w:val="28"/>
          <w:lang w:val="uk-UA"/>
        </w:rPr>
        <w:t>життєдіяльності та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4590" w:rsidRPr="00537FCD">
        <w:rPr>
          <w:rFonts w:ascii="Times New Roman" w:hAnsi="Times New Roman"/>
          <w:b/>
          <w:sz w:val="28"/>
          <w:szCs w:val="28"/>
          <w:lang w:val="uk-UA"/>
        </w:rPr>
        <w:t>економічної</w:t>
      </w:r>
      <w:r w:rsidR="00824590">
        <w:rPr>
          <w:rFonts w:ascii="Times New Roman" w:hAnsi="Times New Roman"/>
          <w:sz w:val="28"/>
          <w:szCs w:val="28"/>
          <w:lang w:val="uk-UA"/>
        </w:rPr>
        <w:t xml:space="preserve"> соціалізації молоді</w:t>
      </w:r>
      <w:r w:rsidR="00540C0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розвитку суб’єктної активності </w:t>
      </w:r>
      <w:r w:rsidR="003313C1" w:rsidRPr="00537FCD">
        <w:rPr>
          <w:rFonts w:ascii="Times New Roman" w:hAnsi="Times New Roman"/>
          <w:b/>
          <w:sz w:val="28"/>
          <w:szCs w:val="28"/>
          <w:lang w:val="uk-UA"/>
        </w:rPr>
        <w:t>д</w:t>
      </w:r>
      <w:r w:rsidR="00824590" w:rsidRPr="00537FCD">
        <w:rPr>
          <w:rFonts w:ascii="Times New Roman" w:hAnsi="Times New Roman"/>
          <w:b/>
          <w:sz w:val="28"/>
          <w:szCs w:val="28"/>
          <w:lang w:val="uk-UA"/>
        </w:rPr>
        <w:t>орослих у віртуальному просторі</w:t>
      </w:r>
      <w:r>
        <w:rPr>
          <w:rFonts w:ascii="Times New Roman" w:hAnsi="Times New Roman"/>
          <w:b/>
          <w:sz w:val="28"/>
          <w:szCs w:val="28"/>
          <w:lang w:val="uk-UA"/>
        </w:rPr>
        <w:t>;</w:t>
      </w:r>
    </w:p>
    <w:p w:rsidR="00445959" w:rsidRDefault="00575F67" w:rsidP="00AB08A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 о</w:t>
      </w:r>
      <w:r w:rsidR="00824590">
        <w:rPr>
          <w:rFonts w:ascii="Times New Roman" w:hAnsi="Times New Roman"/>
          <w:sz w:val="28"/>
          <w:szCs w:val="28"/>
          <w:lang w:val="uk-UA"/>
        </w:rPr>
        <w:t>бґрунтовано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перцептивно-мисленнєві стратегії творчого конструювання </w:t>
      </w:r>
      <w:r w:rsidR="003313C1" w:rsidRPr="00537FCD">
        <w:rPr>
          <w:rFonts w:ascii="Times New Roman" w:hAnsi="Times New Roman"/>
          <w:b/>
          <w:sz w:val="28"/>
          <w:szCs w:val="28"/>
          <w:lang w:val="uk-UA"/>
        </w:rPr>
        <w:t>інформаційних систем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у на</w:t>
      </w:r>
      <w:r w:rsidR="00445959">
        <w:rPr>
          <w:rFonts w:ascii="Times New Roman" w:hAnsi="Times New Roman"/>
          <w:sz w:val="28"/>
          <w:szCs w:val="28"/>
          <w:lang w:val="uk-UA"/>
        </w:rPr>
        <w:t>вчальній та трудовій діяльності;</w:t>
      </w:r>
    </w:p>
    <w:p w:rsidR="003313C1" w:rsidRPr="003313C1" w:rsidRDefault="00445959" w:rsidP="00AB08A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 в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изначено психологічні механізми ресоціалізації осіб </w:t>
      </w:r>
      <w:r w:rsidR="003313C1" w:rsidRPr="00537FCD">
        <w:rPr>
          <w:rFonts w:ascii="Times New Roman" w:hAnsi="Times New Roman"/>
          <w:b/>
          <w:sz w:val="28"/>
          <w:szCs w:val="28"/>
          <w:lang w:val="uk-UA"/>
        </w:rPr>
        <w:t>з девіантною пове</w:t>
      </w:r>
      <w:r w:rsidR="00824590" w:rsidRPr="00537FCD">
        <w:rPr>
          <w:rFonts w:ascii="Times New Roman" w:hAnsi="Times New Roman"/>
          <w:b/>
          <w:sz w:val="28"/>
          <w:szCs w:val="28"/>
          <w:lang w:val="uk-UA"/>
        </w:rPr>
        <w:t>дінкою</w:t>
      </w:r>
      <w:r w:rsidR="00540C09">
        <w:rPr>
          <w:rFonts w:ascii="Times New Roman" w:hAnsi="Times New Roman"/>
          <w:sz w:val="28"/>
          <w:szCs w:val="28"/>
          <w:lang w:val="uk-UA"/>
        </w:rPr>
        <w:t>,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технології підготовки освітнього персоналу до розвитку </w:t>
      </w:r>
      <w:r w:rsidR="003313C1" w:rsidRPr="00537FCD">
        <w:rPr>
          <w:rFonts w:ascii="Times New Roman" w:hAnsi="Times New Roman"/>
          <w:b/>
          <w:sz w:val="28"/>
          <w:szCs w:val="28"/>
          <w:lang w:val="uk-UA"/>
        </w:rPr>
        <w:t>організаційної культури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4D41D7">
        <w:rPr>
          <w:rFonts w:ascii="Times New Roman" w:hAnsi="Times New Roman"/>
          <w:sz w:val="28"/>
          <w:szCs w:val="28"/>
          <w:lang w:val="uk-UA"/>
        </w:rPr>
        <w:t xml:space="preserve"> умовах соціальної напруженості</w:t>
      </w:r>
      <w:r w:rsidR="00540C09">
        <w:rPr>
          <w:rFonts w:ascii="Times New Roman" w:hAnsi="Times New Roman"/>
          <w:sz w:val="28"/>
          <w:szCs w:val="28"/>
          <w:lang w:val="uk-UA"/>
        </w:rPr>
        <w:t>,</w:t>
      </w:r>
      <w:r w:rsidR="004D41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особливості </w:t>
      </w:r>
      <w:r w:rsidR="003313C1" w:rsidRPr="00537FCD">
        <w:rPr>
          <w:rFonts w:ascii="Times New Roman" w:hAnsi="Times New Roman"/>
          <w:b/>
          <w:sz w:val="28"/>
          <w:szCs w:val="28"/>
          <w:lang w:val="uk-UA"/>
        </w:rPr>
        <w:t>професійного самоздійснення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фахівця в </w:t>
      </w:r>
      <w:r w:rsidR="00F7302A">
        <w:rPr>
          <w:rFonts w:ascii="Times New Roman" w:hAnsi="Times New Roman"/>
          <w:sz w:val="28"/>
          <w:szCs w:val="28"/>
          <w:lang w:val="uk-UA"/>
        </w:rPr>
        <w:t>контексті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соціально-економічних перетворень.</w:t>
      </w:r>
    </w:p>
    <w:p w:rsidR="003313C1" w:rsidRPr="003313C1" w:rsidRDefault="004D41D7" w:rsidP="00AB08A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Особливо зазначи</w:t>
      </w:r>
      <w:r w:rsidR="00445959">
        <w:rPr>
          <w:rFonts w:ascii="Times New Roman" w:hAnsi="Times New Roman"/>
          <w:sz w:val="28"/>
          <w:szCs w:val="28"/>
          <w:lang w:val="uk-UA"/>
        </w:rPr>
        <w:t>мо</w:t>
      </w:r>
      <w:r>
        <w:rPr>
          <w:rFonts w:ascii="Times New Roman" w:hAnsi="Times New Roman"/>
          <w:sz w:val="28"/>
          <w:szCs w:val="28"/>
          <w:lang w:val="uk-UA"/>
        </w:rPr>
        <w:t xml:space="preserve"> створення цілісної змістово-методичної системи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3313C1" w:rsidRPr="00537FCD">
        <w:rPr>
          <w:rFonts w:ascii="Times New Roman" w:hAnsi="Times New Roman"/>
          <w:b/>
          <w:sz w:val="28"/>
          <w:szCs w:val="28"/>
          <w:lang w:val="uk-UA"/>
        </w:rPr>
        <w:t>спеціальної дошкільної, початкової та середньої освіти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>; розроблен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програмно-методичн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забезпечення навчання всіх категорі</w:t>
      </w:r>
      <w:r w:rsidR="00820E95">
        <w:rPr>
          <w:rFonts w:ascii="Times New Roman" w:hAnsi="Times New Roman"/>
          <w:sz w:val="28"/>
          <w:szCs w:val="28"/>
          <w:lang w:val="uk-UA"/>
        </w:rPr>
        <w:t xml:space="preserve">й дітей з особливими потребами; </w:t>
      </w:r>
      <w:r>
        <w:rPr>
          <w:rFonts w:ascii="Times New Roman" w:hAnsi="Times New Roman"/>
          <w:sz w:val="28"/>
          <w:szCs w:val="28"/>
          <w:lang w:val="uk-UA"/>
        </w:rPr>
        <w:t>обґрунтування технологій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 психологічного супроводу </w:t>
      </w:r>
      <w:r w:rsidR="00820E95">
        <w:rPr>
          <w:rFonts w:ascii="Times New Roman" w:hAnsi="Times New Roman"/>
          <w:sz w:val="28"/>
          <w:szCs w:val="28"/>
          <w:lang w:val="uk-UA"/>
        </w:rPr>
        <w:t xml:space="preserve">таких </w:t>
      </w:r>
      <w:r w:rsidR="003313C1" w:rsidRPr="003313C1">
        <w:rPr>
          <w:rFonts w:ascii="Times New Roman" w:hAnsi="Times New Roman"/>
          <w:sz w:val="28"/>
          <w:szCs w:val="28"/>
          <w:lang w:val="uk-UA"/>
        </w:rPr>
        <w:t xml:space="preserve">дітей та їхніх родин. Значущими результатами науково-експериментальної діяльності стали дослідження в галузі </w:t>
      </w:r>
      <w:r w:rsidR="003313C1" w:rsidRPr="00537FCD">
        <w:rPr>
          <w:rFonts w:ascii="Times New Roman" w:hAnsi="Times New Roman"/>
          <w:b/>
          <w:sz w:val="28"/>
          <w:szCs w:val="28"/>
          <w:lang w:val="uk-UA"/>
        </w:rPr>
        <w:t xml:space="preserve">інклюзивної </w:t>
      </w:r>
      <w:r w:rsidRPr="00537FCD">
        <w:rPr>
          <w:rFonts w:ascii="Times New Roman" w:hAnsi="Times New Roman"/>
          <w:b/>
          <w:sz w:val="28"/>
          <w:szCs w:val="28"/>
          <w:lang w:val="uk-UA"/>
        </w:rPr>
        <w:t>освіти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D0CED" w:rsidRDefault="00ED0CED" w:rsidP="007879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0CE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C61860">
        <w:rPr>
          <w:rFonts w:ascii="Times New Roman" w:hAnsi="Times New Roman"/>
          <w:sz w:val="28"/>
          <w:szCs w:val="28"/>
          <w:lang w:val="uk-UA"/>
        </w:rPr>
        <w:t xml:space="preserve">За активної участі вчених </w:t>
      </w:r>
      <w:r w:rsidRPr="00ED0CED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Відділенн</w:t>
      </w:r>
      <w:r w:rsidR="00C61860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я</w:t>
      </w:r>
      <w:r w:rsidRPr="00ED0CED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 загальної середньої освіти </w:t>
      </w:r>
      <w:r w:rsidR="00C21070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(академік-секретар – </w:t>
      </w:r>
      <w:r w:rsidR="00D14596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дійсний член НАПН України </w:t>
      </w:r>
      <w:r w:rsidR="00C21070" w:rsidRPr="00251546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Олександр Іванович</w:t>
      </w:r>
      <w:r w:rsidRPr="00251546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 Ляшенко</w:t>
      </w:r>
      <w:r w:rsidRPr="00ED0CED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)</w:t>
      </w:r>
      <w:r w:rsidR="004D41D7" w:rsidRPr="004D41D7">
        <w:rPr>
          <w:rFonts w:ascii="Times New Roman" w:eastAsia="Times New Roman" w:hAnsi="Times New Roman"/>
          <w:sz w:val="28"/>
          <w:szCs w:val="28"/>
          <w:lang w:val="uk-UA" w:eastAsia="ru-RU"/>
        </w:rPr>
        <w:t>, включаючи</w:t>
      </w:r>
      <w:r w:rsidR="004D41D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D0C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Інститути – педагогіки (директор – </w:t>
      </w:r>
      <w:r w:rsidR="004D41D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віце-президент НАПН України, </w:t>
      </w:r>
      <w:r w:rsidRPr="00ED0C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член-кореспондент </w:t>
      </w:r>
      <w:r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</w:t>
      </w:r>
      <w:r w:rsidR="004D41D7"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лег Михайлович</w:t>
      </w:r>
      <w:r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 Топузов</w:t>
      </w:r>
      <w:r w:rsidRPr="00ED0C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), </w:t>
      </w:r>
      <w:r w:rsidRPr="00ED0CED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інформаційних технологій і засобів навчання (директор –  академік </w:t>
      </w:r>
      <w:r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="004D41D7"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алерій Юхимович</w:t>
      </w:r>
      <w:r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Биков</w:t>
      </w:r>
      <w:r w:rsidRPr="00ED0C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та обдарованої дитини (директор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кандидат філософських нау</w:t>
      </w:r>
      <w:r w:rsidR="00A332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 </w:t>
      </w:r>
      <w:r w:rsidR="004D41D7"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Максим Се</w:t>
      </w:r>
      <w:r w:rsidR="0066414F"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</w:t>
      </w:r>
      <w:r w:rsidR="004D41D7"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гійович</w:t>
      </w:r>
      <w:r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Гальченко</w:t>
      </w:r>
      <w:r w:rsidRPr="00ED0CED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C61860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210E0B" w:rsidRDefault="00445959" w:rsidP="00210E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="00C210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розроблено новий </w:t>
      </w:r>
      <w:r w:rsidR="00210E0B" w:rsidRPr="00251546">
        <w:rPr>
          <w:rFonts w:ascii="Times New Roman" w:hAnsi="Times New Roman"/>
          <w:b/>
          <w:sz w:val="28"/>
          <w:szCs w:val="28"/>
          <w:lang w:val="uk-UA"/>
        </w:rPr>
        <w:t>Державний стандарт початкової освіти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, підготовлено проект </w:t>
      </w:r>
      <w:r w:rsidR="00210E0B" w:rsidRPr="00251546">
        <w:rPr>
          <w:rFonts w:ascii="Times New Roman" w:hAnsi="Times New Roman"/>
          <w:b/>
          <w:sz w:val="28"/>
          <w:szCs w:val="28"/>
          <w:lang w:val="uk-UA"/>
        </w:rPr>
        <w:t>типової освітньої  програми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 для 1-2 класів, розпочато масштабний </w:t>
      </w:r>
      <w:r w:rsidR="00210E0B" w:rsidRPr="00251546">
        <w:rPr>
          <w:rFonts w:ascii="Times New Roman" w:hAnsi="Times New Roman"/>
          <w:b/>
          <w:sz w:val="28"/>
          <w:szCs w:val="28"/>
          <w:lang w:val="uk-UA"/>
        </w:rPr>
        <w:t xml:space="preserve">експеримент </w:t>
      </w:r>
      <w:r w:rsidR="00C61860" w:rsidRPr="00251546">
        <w:rPr>
          <w:rFonts w:ascii="Times New Roman" w:hAnsi="Times New Roman"/>
          <w:b/>
          <w:sz w:val="28"/>
          <w:szCs w:val="28"/>
          <w:lang w:val="uk-UA"/>
        </w:rPr>
        <w:t>з</w:t>
      </w:r>
      <w:r w:rsidR="00210E0B" w:rsidRPr="00251546">
        <w:rPr>
          <w:rFonts w:ascii="Times New Roman" w:hAnsi="Times New Roman"/>
          <w:b/>
          <w:sz w:val="28"/>
          <w:szCs w:val="28"/>
          <w:lang w:val="uk-UA"/>
        </w:rPr>
        <w:t xml:space="preserve"> апробації нового змісту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початкової освіти і підході</w:t>
      </w:r>
      <w:r w:rsidR="00C21070">
        <w:rPr>
          <w:rFonts w:ascii="Times New Roman" w:hAnsi="Times New Roman"/>
          <w:sz w:val="28"/>
          <w:szCs w:val="28"/>
          <w:lang w:val="uk-UA"/>
        </w:rPr>
        <w:t>в до його реалізації;</w:t>
      </w:r>
    </w:p>
    <w:p w:rsidR="00210E0B" w:rsidRDefault="00445959" w:rsidP="00210E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="00C21070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досконалено зміст </w:t>
      </w:r>
      <w:r w:rsidR="00210E0B" w:rsidRPr="00251546">
        <w:rPr>
          <w:rFonts w:ascii="Times New Roman" w:hAnsi="Times New Roman"/>
          <w:b/>
          <w:sz w:val="28"/>
          <w:szCs w:val="28"/>
          <w:lang w:val="uk-UA"/>
        </w:rPr>
        <w:t>профільної середньої освіти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в напрямі забезпечення його </w:t>
      </w:r>
      <w:r w:rsidR="00210E0B" w:rsidRPr="00AB58CF">
        <w:rPr>
          <w:rFonts w:ascii="Times New Roman" w:hAnsi="Times New Roman"/>
          <w:b/>
          <w:sz w:val="28"/>
          <w:szCs w:val="28"/>
          <w:lang w:val="uk-UA"/>
        </w:rPr>
        <w:t>цілісності</w:t>
      </w:r>
      <w:r w:rsidR="00210E0B">
        <w:rPr>
          <w:rFonts w:ascii="Times New Roman" w:hAnsi="Times New Roman"/>
          <w:sz w:val="28"/>
          <w:szCs w:val="28"/>
          <w:lang w:val="uk-UA"/>
        </w:rPr>
        <w:t>, посилення</w:t>
      </w:r>
      <w:r w:rsidR="00C210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1070" w:rsidRPr="00251546">
        <w:rPr>
          <w:rFonts w:ascii="Times New Roman" w:hAnsi="Times New Roman"/>
          <w:b/>
          <w:sz w:val="28"/>
          <w:szCs w:val="28"/>
          <w:lang w:val="uk-UA"/>
        </w:rPr>
        <w:t>компетентнісної орієнтованості</w:t>
      </w:r>
      <w:r w:rsidR="00C21070">
        <w:rPr>
          <w:rFonts w:ascii="Times New Roman" w:hAnsi="Times New Roman"/>
          <w:sz w:val="28"/>
          <w:szCs w:val="28"/>
          <w:lang w:val="uk-UA"/>
        </w:rPr>
        <w:t>,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оновлен</w:t>
      </w:r>
      <w:r w:rsidR="00C21070">
        <w:rPr>
          <w:rFonts w:ascii="Times New Roman" w:hAnsi="Times New Roman"/>
          <w:sz w:val="28"/>
          <w:szCs w:val="28"/>
          <w:lang w:val="uk-UA"/>
        </w:rPr>
        <w:t>о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0E0B" w:rsidRPr="00251546">
        <w:rPr>
          <w:rFonts w:ascii="Times New Roman" w:hAnsi="Times New Roman"/>
          <w:b/>
          <w:sz w:val="28"/>
          <w:szCs w:val="28"/>
          <w:lang w:val="uk-UA"/>
        </w:rPr>
        <w:t>навчальні програми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з біль</w:t>
      </w:r>
      <w:r w:rsidR="00C21070">
        <w:rPr>
          <w:rFonts w:ascii="Times New Roman" w:hAnsi="Times New Roman"/>
          <w:sz w:val="28"/>
          <w:szCs w:val="28"/>
          <w:lang w:val="uk-UA"/>
        </w:rPr>
        <w:t xml:space="preserve">шості предметів, </w:t>
      </w:r>
      <w:r w:rsidR="00AB58CF">
        <w:rPr>
          <w:rFonts w:ascii="Times New Roman" w:hAnsi="Times New Roman"/>
          <w:sz w:val="28"/>
          <w:szCs w:val="28"/>
          <w:lang w:val="uk-UA"/>
        </w:rPr>
        <w:t xml:space="preserve">для базової і профільної середньої освіти </w:t>
      </w:r>
      <w:r w:rsidR="00C21070">
        <w:rPr>
          <w:rFonts w:ascii="Times New Roman" w:hAnsi="Times New Roman"/>
          <w:sz w:val="28"/>
          <w:szCs w:val="28"/>
          <w:lang w:val="uk-UA"/>
        </w:rPr>
        <w:t>модернізовано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0141" w:rsidRPr="00251546">
        <w:rPr>
          <w:rFonts w:ascii="Times New Roman" w:hAnsi="Times New Roman"/>
          <w:b/>
          <w:sz w:val="28"/>
          <w:szCs w:val="28"/>
          <w:lang w:val="uk-UA"/>
        </w:rPr>
        <w:t xml:space="preserve">предметні </w:t>
      </w:r>
      <w:r w:rsidR="00210E0B" w:rsidRPr="00251546">
        <w:rPr>
          <w:rFonts w:ascii="Times New Roman" w:hAnsi="Times New Roman"/>
          <w:b/>
          <w:sz w:val="28"/>
          <w:szCs w:val="28"/>
          <w:lang w:val="uk-UA"/>
        </w:rPr>
        <w:t>методики</w:t>
      </w:r>
      <w:r w:rsidR="00C21070">
        <w:rPr>
          <w:rFonts w:ascii="Times New Roman" w:hAnsi="Times New Roman"/>
          <w:sz w:val="28"/>
          <w:szCs w:val="28"/>
          <w:lang w:val="uk-UA"/>
        </w:rPr>
        <w:t>;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10E0B" w:rsidRDefault="00445959" w:rsidP="00210E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="00C21070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бґрунтовано засади та моделі </w:t>
      </w:r>
      <w:r w:rsidR="00210E0B" w:rsidRPr="00251546">
        <w:rPr>
          <w:rFonts w:ascii="Times New Roman" w:hAnsi="Times New Roman"/>
          <w:b/>
          <w:sz w:val="28"/>
          <w:szCs w:val="28"/>
          <w:lang w:val="uk-UA"/>
        </w:rPr>
        <w:t>адаптивного тестування учнів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закладів загальної середньої освіти як засобу </w:t>
      </w:r>
      <w:r w:rsidR="00210E0B" w:rsidRPr="00251546">
        <w:rPr>
          <w:rFonts w:ascii="Times New Roman" w:hAnsi="Times New Roman"/>
          <w:b/>
          <w:sz w:val="28"/>
          <w:szCs w:val="28"/>
          <w:lang w:val="uk-UA"/>
        </w:rPr>
        <w:t>оцінюв</w:t>
      </w:r>
      <w:r w:rsidR="00362610" w:rsidRPr="00251546">
        <w:rPr>
          <w:rFonts w:ascii="Times New Roman" w:hAnsi="Times New Roman"/>
          <w:b/>
          <w:sz w:val="28"/>
          <w:szCs w:val="28"/>
          <w:lang w:val="uk-UA"/>
        </w:rPr>
        <w:t xml:space="preserve">ання </w:t>
      </w:r>
      <w:r w:rsidR="00DB0141" w:rsidRPr="00251546">
        <w:rPr>
          <w:rFonts w:ascii="Times New Roman" w:hAnsi="Times New Roman"/>
          <w:b/>
          <w:sz w:val="28"/>
          <w:szCs w:val="28"/>
          <w:lang w:val="uk-UA"/>
        </w:rPr>
        <w:t>навчальних досягнень</w:t>
      </w:r>
      <w:r w:rsidR="00DB0141">
        <w:rPr>
          <w:rFonts w:ascii="Times New Roman" w:hAnsi="Times New Roman"/>
          <w:sz w:val="28"/>
          <w:szCs w:val="28"/>
          <w:lang w:val="uk-UA"/>
        </w:rPr>
        <w:t>,</w:t>
      </w:r>
      <w:r w:rsidR="003626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рекомендації з упровадження </w:t>
      </w:r>
      <w:r w:rsidR="00210E0B" w:rsidRPr="00251546">
        <w:rPr>
          <w:rFonts w:ascii="Times New Roman" w:hAnsi="Times New Roman"/>
          <w:b/>
          <w:sz w:val="28"/>
          <w:szCs w:val="28"/>
          <w:lang w:val="uk-UA"/>
        </w:rPr>
        <w:t>моніторингових систем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оцінювання </w:t>
      </w:r>
      <w:r w:rsidR="00DB0141">
        <w:rPr>
          <w:rFonts w:ascii="Times New Roman" w:hAnsi="Times New Roman"/>
          <w:sz w:val="28"/>
          <w:szCs w:val="28"/>
          <w:lang w:val="uk-UA"/>
        </w:rPr>
        <w:t xml:space="preserve">освітньої 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якості </w:t>
      </w:r>
      <w:r w:rsidR="00362610">
        <w:rPr>
          <w:rFonts w:ascii="Times New Roman" w:hAnsi="Times New Roman"/>
          <w:sz w:val="28"/>
          <w:szCs w:val="28"/>
          <w:lang w:val="uk-UA"/>
        </w:rPr>
        <w:t>на основі тестових технологій;</w:t>
      </w:r>
    </w:p>
    <w:p w:rsidR="00210E0B" w:rsidRDefault="00445959" w:rsidP="00210E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="00362610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апропоновано нові рішення щодо </w:t>
      </w:r>
      <w:r w:rsidR="00210E0B" w:rsidRPr="00251546">
        <w:rPr>
          <w:rFonts w:ascii="Times New Roman" w:hAnsi="Times New Roman"/>
          <w:b/>
          <w:sz w:val="28"/>
          <w:szCs w:val="28"/>
          <w:lang w:val="uk-UA"/>
        </w:rPr>
        <w:t>формування інформацій</w:t>
      </w:r>
      <w:r w:rsidR="006A6191" w:rsidRPr="00251546">
        <w:rPr>
          <w:rFonts w:ascii="Times New Roman" w:hAnsi="Times New Roman"/>
          <w:b/>
          <w:sz w:val="28"/>
          <w:szCs w:val="28"/>
          <w:lang w:val="uk-UA"/>
        </w:rPr>
        <w:t>них освітньо-наукових середовищ</w:t>
      </w:r>
      <w:r w:rsidR="006A6191">
        <w:rPr>
          <w:rFonts w:ascii="Times New Roman" w:hAnsi="Times New Roman"/>
          <w:sz w:val="28"/>
          <w:szCs w:val="28"/>
          <w:lang w:val="uk-UA"/>
        </w:rPr>
        <w:t>, моделювання і методичного забезпечення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освітнього середовища профільної школи  на основі </w:t>
      </w:r>
      <w:r w:rsidR="00210E0B" w:rsidRPr="00251546">
        <w:rPr>
          <w:rFonts w:ascii="Times New Roman" w:hAnsi="Times New Roman"/>
          <w:b/>
          <w:sz w:val="28"/>
          <w:szCs w:val="28"/>
          <w:lang w:val="uk-UA"/>
        </w:rPr>
        <w:t>електронних соціальних мереж</w:t>
      </w:r>
      <w:r w:rsidR="006A6191">
        <w:rPr>
          <w:rFonts w:ascii="Times New Roman" w:hAnsi="Times New Roman"/>
          <w:sz w:val="28"/>
          <w:szCs w:val="28"/>
          <w:lang w:val="uk-UA"/>
        </w:rPr>
        <w:t>;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6191">
        <w:rPr>
          <w:rFonts w:ascii="Times New Roman" w:hAnsi="Times New Roman"/>
          <w:sz w:val="28"/>
          <w:szCs w:val="28"/>
          <w:lang w:val="uk-UA"/>
        </w:rPr>
        <w:t xml:space="preserve">розпочато 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="006A6191">
        <w:rPr>
          <w:rFonts w:ascii="Times New Roman" w:hAnsi="Times New Roman"/>
          <w:sz w:val="28"/>
          <w:szCs w:val="28"/>
          <w:lang w:val="uk-UA"/>
        </w:rPr>
        <w:t xml:space="preserve">та моделювання </w:t>
      </w:r>
      <w:r w:rsidR="00210E0B" w:rsidRPr="00251546">
        <w:rPr>
          <w:rFonts w:ascii="Times New Roman" w:hAnsi="Times New Roman"/>
          <w:b/>
          <w:sz w:val="28"/>
          <w:szCs w:val="28"/>
          <w:lang w:val="uk-UA"/>
        </w:rPr>
        <w:t>хмаро орієнтованого навчально-наукового середовища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пе</w:t>
      </w:r>
      <w:r w:rsidR="006A6191">
        <w:rPr>
          <w:rFonts w:ascii="Times New Roman" w:hAnsi="Times New Roman"/>
          <w:sz w:val="28"/>
          <w:szCs w:val="28"/>
          <w:lang w:val="uk-UA"/>
        </w:rPr>
        <w:t>дагогічного навчального закладу; р</w:t>
      </w:r>
      <w:r w:rsidR="00210E0B">
        <w:rPr>
          <w:rFonts w:ascii="Times New Roman" w:hAnsi="Times New Roman"/>
          <w:sz w:val="28"/>
          <w:szCs w:val="28"/>
          <w:lang w:val="uk-UA"/>
        </w:rPr>
        <w:t>озроблено модель інформаційно-аналітичної</w:t>
      </w:r>
      <w:r w:rsidR="00336A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A9B" w:rsidRPr="00251546">
        <w:rPr>
          <w:rFonts w:ascii="Times New Roman" w:hAnsi="Times New Roman"/>
          <w:b/>
          <w:sz w:val="28"/>
          <w:szCs w:val="28"/>
          <w:lang w:val="uk-UA"/>
        </w:rPr>
        <w:t>підтримки наукових досліджень</w:t>
      </w:r>
      <w:r w:rsidR="00336A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0E0B">
        <w:rPr>
          <w:rFonts w:ascii="Times New Roman" w:hAnsi="Times New Roman"/>
          <w:sz w:val="28"/>
          <w:szCs w:val="28"/>
          <w:lang w:val="uk-UA"/>
        </w:rPr>
        <w:t>психолого-педагогічного спрямування</w:t>
      </w:r>
      <w:r w:rsidR="006A6191">
        <w:rPr>
          <w:rFonts w:ascii="Times New Roman" w:hAnsi="Times New Roman"/>
          <w:sz w:val="28"/>
          <w:szCs w:val="28"/>
          <w:lang w:val="uk-UA"/>
        </w:rPr>
        <w:t>;</w:t>
      </w:r>
    </w:p>
    <w:p w:rsidR="007879DB" w:rsidRPr="007879DB" w:rsidRDefault="006A6191" w:rsidP="007879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="00210E0B">
        <w:rPr>
          <w:rFonts w:ascii="Times New Roman" w:hAnsi="Times New Roman"/>
          <w:sz w:val="28"/>
          <w:szCs w:val="28"/>
          <w:lang w:val="uk-UA"/>
        </w:rPr>
        <w:t>бґрунтовано підходи до формування і</w:t>
      </w:r>
      <w:r w:rsidR="00210E0B" w:rsidRPr="00251546">
        <w:rPr>
          <w:rFonts w:ascii="Times New Roman" w:hAnsi="Times New Roman"/>
          <w:b/>
          <w:sz w:val="28"/>
          <w:szCs w:val="28"/>
          <w:lang w:val="uk-UA"/>
        </w:rPr>
        <w:t>нформаційного середовища діагностування обдарованості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дітей і молоді, у мережі Інтернет створен</w:t>
      </w:r>
      <w:r w:rsidR="00445959">
        <w:rPr>
          <w:rFonts w:ascii="Times New Roman" w:hAnsi="Times New Roman"/>
          <w:sz w:val="28"/>
          <w:szCs w:val="28"/>
          <w:lang w:val="uk-UA"/>
        </w:rPr>
        <w:t>о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платформ</w:t>
      </w:r>
      <w:r w:rsidR="00445959">
        <w:rPr>
          <w:rFonts w:ascii="Times New Roman" w:hAnsi="Times New Roman"/>
          <w:sz w:val="28"/>
          <w:szCs w:val="28"/>
          <w:lang w:val="uk-UA"/>
        </w:rPr>
        <w:t>у соціалізації</w:t>
      </w:r>
      <w:r w:rsidR="00210E0B">
        <w:rPr>
          <w:rFonts w:ascii="Times New Roman" w:hAnsi="Times New Roman"/>
          <w:sz w:val="28"/>
          <w:szCs w:val="28"/>
          <w:lang w:val="uk-UA"/>
        </w:rPr>
        <w:t>, упроваджен</w:t>
      </w:r>
      <w:r w:rsidR="00445959">
        <w:rPr>
          <w:rFonts w:ascii="Times New Roman" w:hAnsi="Times New Roman"/>
          <w:sz w:val="28"/>
          <w:szCs w:val="28"/>
          <w:lang w:val="uk-UA"/>
        </w:rPr>
        <w:t>о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комп’ютеризован</w:t>
      </w:r>
      <w:r w:rsidR="00445959">
        <w:rPr>
          <w:rFonts w:ascii="Times New Roman" w:hAnsi="Times New Roman"/>
          <w:sz w:val="28"/>
          <w:szCs w:val="28"/>
          <w:lang w:val="uk-UA"/>
        </w:rPr>
        <w:t>у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діагностичн</w:t>
      </w:r>
      <w:r w:rsidR="00445959">
        <w:rPr>
          <w:rFonts w:ascii="Times New Roman" w:hAnsi="Times New Roman"/>
          <w:sz w:val="28"/>
          <w:szCs w:val="28"/>
          <w:lang w:val="uk-UA"/>
        </w:rPr>
        <w:t>у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445959">
        <w:rPr>
          <w:rFonts w:ascii="Times New Roman" w:hAnsi="Times New Roman"/>
          <w:sz w:val="28"/>
          <w:szCs w:val="28"/>
          <w:lang w:val="uk-UA"/>
        </w:rPr>
        <w:t>у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для виявлення </w:t>
      </w:r>
      <w:r w:rsidR="00210E0B" w:rsidRPr="00F7302A">
        <w:rPr>
          <w:rFonts w:ascii="Times New Roman" w:hAnsi="Times New Roman"/>
          <w:b/>
          <w:sz w:val="28"/>
          <w:szCs w:val="28"/>
          <w:lang w:val="uk-UA"/>
        </w:rPr>
        <w:t>професійної спрямованості</w:t>
      </w:r>
      <w:r w:rsidR="00210E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0E0B" w:rsidRPr="007879DB">
        <w:rPr>
          <w:rFonts w:ascii="Times New Roman" w:hAnsi="Times New Roman"/>
          <w:sz w:val="28"/>
          <w:szCs w:val="28"/>
          <w:lang w:val="uk-UA"/>
        </w:rPr>
        <w:t>учнів.</w:t>
      </w:r>
    </w:p>
    <w:p w:rsidR="007879DB" w:rsidRDefault="007879DB" w:rsidP="007879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879DB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7879DB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По Відділенню професійної освіти і освіти дорослих</w:t>
      </w:r>
      <w:r w:rsidRPr="007879D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7879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(академік-секретар – </w:t>
      </w:r>
      <w:r w:rsidR="00D145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дійсний член НАПН України </w:t>
      </w:r>
      <w:r w:rsidR="00D14596"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Нелля </w:t>
      </w:r>
      <w:r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</w:t>
      </w:r>
      <w:r w:rsidR="00D14596"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ригорівна</w:t>
      </w:r>
      <w:r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 Ничкало</w:t>
      </w:r>
      <w:r w:rsidRPr="007879DB">
        <w:rPr>
          <w:rFonts w:ascii="Times New Roman" w:eastAsia="Times New Roman" w:hAnsi="Times New Roman"/>
          <w:sz w:val="28"/>
          <w:szCs w:val="28"/>
          <w:lang w:val="uk-UA" w:eastAsia="ru-RU"/>
        </w:rPr>
        <w:t>) з Інститутами – професійно-технічно</w:t>
      </w:r>
      <w:r w:rsidR="00D145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 освіти (директор – академік </w:t>
      </w:r>
      <w:r w:rsidR="00D14596"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Валентина Олександрівна </w:t>
      </w:r>
      <w:r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Радкевич</w:t>
      </w:r>
      <w:r w:rsidRPr="007879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та педагогічної освіти і освіти дорослих </w:t>
      </w:r>
      <w:r w:rsidR="00D145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(директор – член-кореспондент </w:t>
      </w:r>
      <w:r w:rsidR="00D14596"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Лариса Борисівна</w:t>
      </w:r>
      <w:r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 Лук’янова</w:t>
      </w:r>
      <w:r w:rsidRPr="007879DB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D145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найвагоміші здобутки наступні</w:t>
      </w:r>
      <w:r w:rsidR="00445959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445959" w:rsidRDefault="00445959" w:rsidP="005511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– у</w:t>
      </w:r>
      <w:r w:rsidR="0055112B">
        <w:rPr>
          <w:rFonts w:ascii="Times New Roman" w:hAnsi="Times New Roman"/>
          <w:sz w:val="28"/>
          <w:szCs w:val="28"/>
          <w:lang w:val="uk-UA"/>
        </w:rPr>
        <w:t>загальнено</w:t>
      </w:r>
      <w:r w:rsidR="0055112B" w:rsidRPr="00E926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12B" w:rsidRPr="00485EB7">
        <w:rPr>
          <w:rFonts w:ascii="Times New Roman" w:hAnsi="Times New Roman"/>
          <w:sz w:val="28"/>
          <w:szCs w:val="28"/>
          <w:lang w:val="uk-UA"/>
        </w:rPr>
        <w:t xml:space="preserve">сучасні </w:t>
      </w:r>
      <w:r w:rsidR="0055112B" w:rsidRPr="00251546">
        <w:rPr>
          <w:rFonts w:ascii="Times New Roman" w:hAnsi="Times New Roman"/>
          <w:b/>
          <w:sz w:val="28"/>
          <w:szCs w:val="28"/>
          <w:lang w:val="uk-UA"/>
        </w:rPr>
        <w:t>моделі професійної освіти</w:t>
      </w:r>
      <w:r w:rsidR="0055112B" w:rsidRPr="00485E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12B">
        <w:rPr>
          <w:rFonts w:ascii="Times New Roman" w:hAnsi="Times New Roman"/>
          <w:sz w:val="28"/>
          <w:szCs w:val="28"/>
          <w:lang w:val="uk-UA"/>
        </w:rPr>
        <w:t>країн-членів ЄС, о</w:t>
      </w:r>
      <w:r w:rsidR="00D14596" w:rsidRPr="00AC0190">
        <w:rPr>
          <w:rFonts w:ascii="Times New Roman" w:hAnsi="Times New Roman"/>
          <w:sz w:val="28"/>
          <w:szCs w:val="28"/>
          <w:lang w:val="uk-UA"/>
        </w:rPr>
        <w:t>бґрунтован</w:t>
      </w:r>
      <w:r w:rsidR="00D14596">
        <w:rPr>
          <w:rFonts w:ascii="Times New Roman" w:hAnsi="Times New Roman"/>
          <w:sz w:val="28"/>
          <w:szCs w:val="28"/>
          <w:lang w:val="uk-UA"/>
        </w:rPr>
        <w:t>о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79DB" w:rsidRPr="00251546">
        <w:rPr>
          <w:rFonts w:ascii="Times New Roman" w:hAnsi="Times New Roman"/>
          <w:b/>
          <w:sz w:val="28"/>
          <w:szCs w:val="28"/>
          <w:lang w:val="uk-UA"/>
        </w:rPr>
        <w:t>шлях</w:t>
      </w:r>
      <w:r w:rsidR="00D14596" w:rsidRPr="00251546">
        <w:rPr>
          <w:rFonts w:ascii="Times New Roman" w:hAnsi="Times New Roman"/>
          <w:b/>
          <w:sz w:val="28"/>
          <w:szCs w:val="28"/>
          <w:lang w:val="uk-UA"/>
        </w:rPr>
        <w:t>и</w:t>
      </w:r>
      <w:r w:rsidR="007879DB" w:rsidRPr="00251546">
        <w:rPr>
          <w:rFonts w:ascii="Times New Roman" w:hAnsi="Times New Roman"/>
          <w:b/>
          <w:sz w:val="28"/>
          <w:szCs w:val="28"/>
          <w:lang w:val="uk-UA"/>
        </w:rPr>
        <w:t xml:space="preserve"> євроінтеграції</w:t>
      </w:r>
      <w:r w:rsidR="00787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12B">
        <w:rPr>
          <w:rFonts w:ascii="Times New Roman" w:hAnsi="Times New Roman"/>
          <w:sz w:val="28"/>
          <w:szCs w:val="28"/>
          <w:lang w:val="uk-UA"/>
        </w:rPr>
        <w:t xml:space="preserve">вітчизняної </w:t>
      </w:r>
      <w:r w:rsidR="007879DB">
        <w:rPr>
          <w:rFonts w:ascii="Times New Roman" w:hAnsi="Times New Roman"/>
          <w:sz w:val="28"/>
          <w:szCs w:val="28"/>
          <w:lang w:val="uk-UA"/>
        </w:rPr>
        <w:t>професійної освіти;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 впроваджен</w:t>
      </w:r>
      <w:r w:rsidR="00D14596">
        <w:rPr>
          <w:rFonts w:ascii="Times New Roman" w:hAnsi="Times New Roman"/>
          <w:sz w:val="28"/>
          <w:szCs w:val="28"/>
          <w:lang w:val="uk-UA"/>
        </w:rPr>
        <w:t>о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 інформаційно-комунікаційн</w:t>
      </w:r>
      <w:r w:rsidR="0055112B">
        <w:rPr>
          <w:rFonts w:ascii="Times New Roman" w:hAnsi="Times New Roman"/>
          <w:sz w:val="28"/>
          <w:szCs w:val="28"/>
          <w:lang w:val="uk-UA"/>
        </w:rPr>
        <w:t>і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 технологі</w:t>
      </w:r>
      <w:r w:rsidR="0055112B">
        <w:rPr>
          <w:rFonts w:ascii="Times New Roman" w:hAnsi="Times New Roman"/>
          <w:sz w:val="28"/>
          <w:szCs w:val="28"/>
          <w:lang w:val="uk-UA"/>
        </w:rPr>
        <w:t>ї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79DB" w:rsidRPr="00251546">
        <w:rPr>
          <w:rFonts w:ascii="Times New Roman" w:hAnsi="Times New Roman"/>
          <w:b/>
          <w:sz w:val="28"/>
          <w:szCs w:val="28"/>
          <w:lang w:val="uk-UA"/>
        </w:rPr>
        <w:t>дистанційної підготовки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 кваліфікованих робітників</w:t>
      </w:r>
      <w:r w:rsidR="007879DB">
        <w:rPr>
          <w:rFonts w:ascii="Times New Roman" w:hAnsi="Times New Roman"/>
          <w:sz w:val="28"/>
          <w:szCs w:val="28"/>
          <w:lang w:val="uk-UA"/>
        </w:rPr>
        <w:t>;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 розроблен</w:t>
      </w:r>
      <w:r w:rsidR="00D14596">
        <w:rPr>
          <w:rFonts w:ascii="Times New Roman" w:hAnsi="Times New Roman"/>
          <w:sz w:val="28"/>
          <w:szCs w:val="28"/>
          <w:lang w:val="uk-UA"/>
        </w:rPr>
        <w:t>о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 хмаро</w:t>
      </w:r>
      <w:r w:rsidR="00787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>орієнтован</w:t>
      </w:r>
      <w:r w:rsidR="00D14596">
        <w:rPr>
          <w:rFonts w:ascii="Times New Roman" w:hAnsi="Times New Roman"/>
          <w:sz w:val="28"/>
          <w:szCs w:val="28"/>
          <w:lang w:val="uk-UA"/>
        </w:rPr>
        <w:t>е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 середовищ</w:t>
      </w:r>
      <w:r w:rsidR="00D14596">
        <w:rPr>
          <w:rFonts w:ascii="Times New Roman" w:hAnsi="Times New Roman"/>
          <w:sz w:val="28"/>
          <w:szCs w:val="28"/>
          <w:lang w:val="uk-UA"/>
        </w:rPr>
        <w:t>е</w:t>
      </w:r>
      <w:r w:rsidR="00787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>освітньо-професійної</w:t>
      </w:r>
      <w:r w:rsidR="007879DB">
        <w:rPr>
          <w:rFonts w:ascii="Times New Roman" w:hAnsi="Times New Roman"/>
          <w:sz w:val="28"/>
          <w:szCs w:val="28"/>
          <w:lang w:val="uk-UA"/>
        </w:rPr>
        <w:t xml:space="preserve"> діяльності та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 науково-методичн</w:t>
      </w:r>
      <w:r w:rsidR="0055112B">
        <w:rPr>
          <w:rFonts w:ascii="Times New Roman" w:hAnsi="Times New Roman"/>
          <w:sz w:val="28"/>
          <w:szCs w:val="28"/>
          <w:lang w:val="uk-UA"/>
        </w:rPr>
        <w:t>і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 засад</w:t>
      </w:r>
      <w:r w:rsidR="0055112B">
        <w:rPr>
          <w:rFonts w:ascii="Times New Roman" w:hAnsi="Times New Roman"/>
          <w:sz w:val="28"/>
          <w:szCs w:val="28"/>
          <w:lang w:val="uk-UA"/>
        </w:rPr>
        <w:t>и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79DB" w:rsidRPr="00251546">
        <w:rPr>
          <w:rFonts w:ascii="Times New Roman" w:hAnsi="Times New Roman"/>
          <w:b/>
          <w:sz w:val="28"/>
          <w:szCs w:val="28"/>
          <w:lang w:val="uk-UA"/>
        </w:rPr>
        <w:t>інформатизації закладів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 професійно</w:t>
      </w:r>
      <w:r w:rsidR="0055112B">
        <w:rPr>
          <w:rFonts w:ascii="Times New Roman" w:hAnsi="Times New Roman"/>
          <w:sz w:val="28"/>
          <w:szCs w:val="28"/>
          <w:lang w:val="uk-UA"/>
        </w:rPr>
        <w:t>ї (професійно-технічної) освіти,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12B">
        <w:rPr>
          <w:rFonts w:ascii="Times New Roman" w:hAnsi="Times New Roman"/>
          <w:sz w:val="28"/>
          <w:szCs w:val="28"/>
          <w:lang w:val="uk-UA"/>
        </w:rPr>
        <w:t>експериментально перевірено</w:t>
      </w:r>
      <w:r w:rsidR="0055112B" w:rsidRPr="00485EB7">
        <w:rPr>
          <w:rFonts w:ascii="Times New Roman" w:hAnsi="Times New Roman"/>
          <w:sz w:val="28"/>
          <w:szCs w:val="28"/>
          <w:lang w:val="uk-UA"/>
        </w:rPr>
        <w:t xml:space="preserve"> педагогічн</w:t>
      </w:r>
      <w:r w:rsidR="0055112B">
        <w:rPr>
          <w:rFonts w:ascii="Times New Roman" w:hAnsi="Times New Roman"/>
          <w:sz w:val="28"/>
          <w:szCs w:val="28"/>
          <w:lang w:val="uk-UA"/>
        </w:rPr>
        <w:t>у</w:t>
      </w:r>
      <w:r w:rsidR="0055112B" w:rsidRPr="00485EB7">
        <w:rPr>
          <w:rFonts w:ascii="Times New Roman" w:hAnsi="Times New Roman"/>
          <w:sz w:val="28"/>
          <w:szCs w:val="28"/>
          <w:lang w:val="uk-UA"/>
        </w:rPr>
        <w:t xml:space="preserve"> систем</w:t>
      </w:r>
      <w:r w:rsidR="0055112B">
        <w:rPr>
          <w:rFonts w:ascii="Times New Roman" w:hAnsi="Times New Roman"/>
          <w:sz w:val="28"/>
          <w:szCs w:val="28"/>
          <w:lang w:val="uk-UA"/>
        </w:rPr>
        <w:t>у</w:t>
      </w:r>
      <w:r w:rsidR="0055112B" w:rsidRPr="00485E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12B" w:rsidRPr="00251546">
        <w:rPr>
          <w:rFonts w:ascii="Times New Roman" w:hAnsi="Times New Roman"/>
          <w:b/>
          <w:sz w:val="28"/>
          <w:szCs w:val="28"/>
          <w:lang w:val="uk-UA"/>
        </w:rPr>
        <w:t>консультування з професійної кар’єри</w:t>
      </w:r>
      <w:r w:rsidR="0055112B" w:rsidRPr="00485EB7">
        <w:rPr>
          <w:rFonts w:ascii="Times New Roman" w:hAnsi="Times New Roman"/>
          <w:sz w:val="28"/>
          <w:szCs w:val="28"/>
          <w:lang w:val="uk-UA"/>
        </w:rPr>
        <w:t xml:space="preserve"> учнівської молоді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1278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1278A2" w:rsidRDefault="00445959" w:rsidP="005511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 р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озпочато дослідження проблеми стандартизації професійної освіти </w:t>
      </w:r>
      <w:r w:rsidR="007879DB" w:rsidRPr="00251546">
        <w:rPr>
          <w:rFonts w:ascii="Times New Roman" w:hAnsi="Times New Roman"/>
          <w:b/>
          <w:sz w:val="28"/>
          <w:szCs w:val="28"/>
          <w:lang w:val="uk-UA"/>
        </w:rPr>
        <w:t>молодших спеціа</w:t>
      </w:r>
      <w:r w:rsidR="001278A2" w:rsidRPr="00251546">
        <w:rPr>
          <w:rFonts w:ascii="Times New Roman" w:hAnsi="Times New Roman"/>
          <w:b/>
          <w:sz w:val="28"/>
          <w:szCs w:val="28"/>
          <w:lang w:val="uk-UA"/>
        </w:rPr>
        <w:t>лістів</w:t>
      </w:r>
      <w:r w:rsidR="001278A2">
        <w:rPr>
          <w:rFonts w:ascii="Times New Roman" w:hAnsi="Times New Roman"/>
          <w:sz w:val="28"/>
          <w:szCs w:val="28"/>
          <w:lang w:val="uk-UA"/>
        </w:rPr>
        <w:t xml:space="preserve"> у коледжах і технікума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1278A2">
        <w:rPr>
          <w:rFonts w:ascii="Times New Roman" w:hAnsi="Times New Roman"/>
          <w:sz w:val="28"/>
          <w:szCs w:val="28"/>
          <w:lang w:val="uk-UA"/>
        </w:rPr>
        <w:t>.</w:t>
      </w:r>
    </w:p>
    <w:p w:rsidR="007879DB" w:rsidRPr="00480E4C" w:rsidRDefault="00445959" w:rsidP="005511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 с</w:t>
      </w:r>
      <w:r w:rsidR="007879DB" w:rsidRPr="00AC0190">
        <w:rPr>
          <w:rFonts w:ascii="Times New Roman" w:hAnsi="Times New Roman"/>
          <w:sz w:val="28"/>
          <w:szCs w:val="28"/>
          <w:lang w:val="uk-UA"/>
        </w:rPr>
        <w:t xml:space="preserve">пільно з МОН </w:t>
      </w:r>
      <w:r w:rsidR="007879DB" w:rsidRPr="000F6F7E">
        <w:rPr>
          <w:rFonts w:ascii="Times New Roman" w:hAnsi="Times New Roman"/>
          <w:sz w:val="28"/>
          <w:szCs w:val="28"/>
          <w:lang w:val="uk-UA"/>
        </w:rPr>
        <w:t xml:space="preserve">України розроблено проект </w:t>
      </w:r>
      <w:r w:rsidR="007879DB" w:rsidRPr="00251546">
        <w:rPr>
          <w:rFonts w:ascii="Times New Roman" w:hAnsi="Times New Roman"/>
          <w:b/>
          <w:sz w:val="28"/>
          <w:szCs w:val="28"/>
          <w:lang w:val="uk-UA"/>
        </w:rPr>
        <w:t>Концепці</w:t>
      </w:r>
      <w:r w:rsidR="00D14596" w:rsidRPr="00251546">
        <w:rPr>
          <w:rFonts w:ascii="Times New Roman" w:hAnsi="Times New Roman"/>
          <w:b/>
          <w:sz w:val="28"/>
          <w:szCs w:val="28"/>
          <w:lang w:val="uk-UA"/>
        </w:rPr>
        <w:t>ї розвитку педагогічної освіти</w:t>
      </w:r>
      <w:r w:rsidR="00D14596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7879DB">
        <w:rPr>
          <w:rFonts w:ascii="Times New Roman" w:hAnsi="Times New Roman"/>
          <w:sz w:val="28"/>
          <w:szCs w:val="28"/>
          <w:lang w:val="uk-UA"/>
        </w:rPr>
        <w:t xml:space="preserve">проект </w:t>
      </w:r>
      <w:r w:rsidR="007879DB" w:rsidRPr="0025154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Концепції реформування системи професійного навчання державних службовців</w:t>
      </w:r>
      <w:r w:rsidR="007879DB">
        <w:rPr>
          <w:rFonts w:ascii="Times New Roman" w:eastAsia="Times New Roman" w:hAnsi="Times New Roman"/>
          <w:sz w:val="28"/>
          <w:szCs w:val="28"/>
          <w:lang w:val="uk-UA" w:eastAsia="uk-UA"/>
        </w:rPr>
        <w:t>, яку схвалено розпорядженням Кабінету Міністрів України 1 грудня 2017</w:t>
      </w:r>
      <w:r w:rsidR="00D1459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55112B">
        <w:rPr>
          <w:rFonts w:ascii="Times New Roman" w:eastAsia="Times New Roman" w:hAnsi="Times New Roman"/>
          <w:sz w:val="28"/>
          <w:szCs w:val="28"/>
          <w:lang w:val="uk-UA" w:eastAsia="uk-UA"/>
        </w:rPr>
        <w:t>р.</w:t>
      </w:r>
    </w:p>
    <w:p w:rsidR="007879DB" w:rsidRDefault="00445959" w:rsidP="007879D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 в</w:t>
      </w:r>
      <w:r w:rsidR="0055112B">
        <w:rPr>
          <w:rFonts w:ascii="Times New Roman" w:hAnsi="Times New Roman"/>
          <w:color w:val="000000"/>
          <w:sz w:val="28"/>
          <w:szCs w:val="28"/>
          <w:lang w:val="uk-UA"/>
        </w:rPr>
        <w:t xml:space="preserve">ивчено </w:t>
      </w:r>
      <w:r w:rsidR="0055112B" w:rsidRPr="00251546">
        <w:rPr>
          <w:rFonts w:ascii="Times New Roman" w:hAnsi="Times New Roman"/>
          <w:b/>
          <w:color w:val="000000"/>
          <w:sz w:val="28"/>
          <w:szCs w:val="28"/>
          <w:lang w:val="uk-UA"/>
        </w:rPr>
        <w:t>зарубіжний досвід</w:t>
      </w:r>
      <w:r w:rsidR="0055112B" w:rsidRPr="00480E4C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законодавчо</w:t>
      </w:r>
      <w:r w:rsidR="0055112B">
        <w:rPr>
          <w:rFonts w:ascii="Times New Roman" w:hAnsi="Times New Roman"/>
          <w:color w:val="000000"/>
          <w:sz w:val="28"/>
          <w:szCs w:val="28"/>
          <w:lang w:val="uk-UA"/>
        </w:rPr>
        <w:t xml:space="preserve">го забезпечення </w:t>
      </w:r>
      <w:r w:rsidR="0055112B" w:rsidRPr="00251546">
        <w:rPr>
          <w:rFonts w:ascii="Times New Roman" w:hAnsi="Times New Roman"/>
          <w:b/>
          <w:color w:val="000000"/>
          <w:sz w:val="28"/>
          <w:szCs w:val="28"/>
          <w:lang w:val="uk-UA"/>
        </w:rPr>
        <w:t>освіти дорослих</w:t>
      </w:r>
      <w:r w:rsidR="0055112B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7879DB" w:rsidRPr="00D14596">
        <w:rPr>
          <w:rFonts w:ascii="Times New Roman" w:hAnsi="Times New Roman"/>
          <w:sz w:val="28"/>
          <w:szCs w:val="28"/>
          <w:lang w:val="uk-UA"/>
        </w:rPr>
        <w:t>обґрунтовано</w:t>
      </w:r>
      <w:r w:rsidR="007879DB" w:rsidRPr="00F043EB">
        <w:rPr>
          <w:rFonts w:ascii="Times New Roman" w:hAnsi="Times New Roman"/>
          <w:sz w:val="28"/>
          <w:szCs w:val="28"/>
          <w:lang w:val="uk-UA"/>
        </w:rPr>
        <w:t xml:space="preserve"> тео</w:t>
      </w:r>
      <w:r w:rsidR="007879DB">
        <w:rPr>
          <w:rFonts w:ascii="Times New Roman" w:hAnsi="Times New Roman"/>
          <w:sz w:val="28"/>
          <w:szCs w:val="28"/>
          <w:lang w:val="uk-UA"/>
        </w:rPr>
        <w:t xml:space="preserve">ретичні засади </w:t>
      </w:r>
      <w:r w:rsidR="0055112B">
        <w:rPr>
          <w:rFonts w:ascii="Times New Roman" w:hAnsi="Times New Roman"/>
          <w:sz w:val="28"/>
          <w:szCs w:val="28"/>
          <w:lang w:val="uk-UA"/>
        </w:rPr>
        <w:t>та з’ясовано</w:t>
      </w:r>
      <w:r w:rsidR="0055112B" w:rsidRPr="00AA02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12B">
        <w:rPr>
          <w:rFonts w:ascii="Times New Roman" w:hAnsi="Times New Roman"/>
          <w:sz w:val="28"/>
          <w:szCs w:val="28"/>
          <w:lang w:val="uk-UA"/>
        </w:rPr>
        <w:t>тенденції</w:t>
      </w:r>
      <w:r w:rsidR="0055112B" w:rsidRPr="00302C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79DB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="007879DB" w:rsidRPr="00251546">
        <w:rPr>
          <w:rFonts w:ascii="Times New Roman" w:hAnsi="Times New Roman"/>
          <w:b/>
          <w:sz w:val="28"/>
          <w:szCs w:val="28"/>
          <w:lang w:val="uk-UA"/>
        </w:rPr>
        <w:t>різних категорій</w:t>
      </w:r>
      <w:r w:rsidR="007879DB" w:rsidRPr="00F043EB">
        <w:rPr>
          <w:rFonts w:ascii="Times New Roman" w:hAnsi="Times New Roman"/>
          <w:sz w:val="28"/>
          <w:szCs w:val="28"/>
          <w:lang w:val="uk-UA"/>
        </w:rPr>
        <w:t xml:space="preserve"> дорослого населення</w:t>
      </w:r>
      <w:r w:rsidR="0055112B">
        <w:rPr>
          <w:rFonts w:ascii="Times New Roman" w:hAnsi="Times New Roman"/>
          <w:sz w:val="28"/>
          <w:szCs w:val="28"/>
          <w:lang w:val="uk-UA"/>
        </w:rPr>
        <w:t>,</w:t>
      </w:r>
      <w:r w:rsidR="00787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79DB" w:rsidRPr="00CC02CF">
        <w:rPr>
          <w:rFonts w:ascii="Times New Roman" w:hAnsi="Times New Roman"/>
          <w:sz w:val="28"/>
          <w:szCs w:val="28"/>
          <w:lang w:val="uk-UA"/>
        </w:rPr>
        <w:t xml:space="preserve">здійснено </w:t>
      </w:r>
      <w:r w:rsidR="007879DB" w:rsidRPr="00251546">
        <w:rPr>
          <w:rFonts w:ascii="Times New Roman" w:hAnsi="Times New Roman"/>
          <w:b/>
          <w:sz w:val="28"/>
          <w:szCs w:val="28"/>
          <w:lang w:val="uk-UA"/>
        </w:rPr>
        <w:t>психологічн</w:t>
      </w:r>
      <w:r w:rsidR="00E92600" w:rsidRPr="00251546">
        <w:rPr>
          <w:rFonts w:ascii="Times New Roman" w:hAnsi="Times New Roman"/>
          <w:b/>
          <w:sz w:val="28"/>
          <w:szCs w:val="28"/>
          <w:lang w:val="uk-UA"/>
        </w:rPr>
        <w:t>у</w:t>
      </w:r>
      <w:r w:rsidR="007879DB" w:rsidRPr="0025154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92600" w:rsidRPr="00251546">
        <w:rPr>
          <w:rFonts w:ascii="Times New Roman" w:hAnsi="Times New Roman"/>
          <w:b/>
          <w:sz w:val="28"/>
          <w:szCs w:val="28"/>
          <w:lang w:val="uk-UA"/>
        </w:rPr>
        <w:t>таксономію</w:t>
      </w:r>
      <w:r w:rsidR="00787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12B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7879DB">
        <w:rPr>
          <w:rFonts w:ascii="Times New Roman" w:hAnsi="Times New Roman"/>
          <w:sz w:val="28"/>
          <w:szCs w:val="28"/>
          <w:lang w:val="uk-UA"/>
        </w:rPr>
        <w:t xml:space="preserve">розподілу </w:t>
      </w:r>
      <w:r w:rsidR="007879DB" w:rsidRPr="00863D03">
        <w:rPr>
          <w:rFonts w:ascii="Times New Roman" w:hAnsi="Times New Roman"/>
          <w:sz w:val="28"/>
          <w:szCs w:val="28"/>
          <w:lang w:val="uk-UA"/>
        </w:rPr>
        <w:t>за онтогенетичними ознаками.</w:t>
      </w:r>
      <w:r w:rsidR="007879DB" w:rsidRPr="00CC02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76E2" w:rsidRDefault="00E476E2" w:rsidP="004D1E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76E2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E476E2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По Відділенню вищої освіти </w:t>
      </w:r>
      <w:r w:rsidRPr="00E476E2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(академік-секретар</w:t>
      </w:r>
      <w:r w:rsidR="004D1EA5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 – член-коресподент </w:t>
      </w:r>
      <w:r w:rsidR="004D1EA5" w:rsidRPr="00251546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Петро Юрійович</w:t>
      </w:r>
      <w:r w:rsidRPr="00251546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 </w:t>
      </w:r>
      <w:r w:rsidR="004D1EA5" w:rsidRPr="00251546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Са</w:t>
      </w:r>
      <w:r w:rsidRPr="00251546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ух</w:t>
      </w:r>
      <w:r w:rsidRPr="00E476E2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)</w:t>
      </w:r>
      <w:r w:rsidRPr="00E476E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E476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Інститутом вищої освіти (директор – 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доктор педагогічних наук </w:t>
      </w:r>
      <w:r w:rsidR="004D1EA5"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Світлана Андріївна</w:t>
      </w:r>
      <w:r w:rsidRPr="002515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Калашнікова</w:t>
      </w:r>
      <w:r w:rsidRPr="00E476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та Університетом менеджменту освіти (ректор – 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кандидат педагогічних наук Микола </w:t>
      </w:r>
      <w:r w:rsidR="004D1EA5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Олексійович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Кириченко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важливим й актуальним є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476E2" w:rsidRDefault="00445959" w:rsidP="00E476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>наукове обґрунтування</w:t>
      </w:r>
      <w:r w:rsidR="00E476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 і доповнень до </w:t>
      </w:r>
      <w:r w:rsidR="00E476E2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нової редакції</w:t>
      </w:r>
      <w:r w:rsidR="00E476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вищу освіту» щодо вдосконалення методів та механізмів </w:t>
      </w:r>
      <w:r w:rsidR="00E476E2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управління</w:t>
      </w:r>
      <w:r w:rsidR="00E476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закладом вищої освіти й норм, що регулюють 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ефективну </w:t>
      </w:r>
      <w:r w:rsidR="00E476E2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економічну діяльність</w:t>
      </w:r>
      <w:r w:rsidR="00E476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сфері вищої освіти;</w:t>
      </w:r>
    </w:p>
    <w:p w:rsidR="00E476E2" w:rsidRDefault="00445959" w:rsidP="00E476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– </w:t>
      </w:r>
      <w:r w:rsidR="00E476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науковий супровід 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формування </w:t>
      </w:r>
      <w:r w:rsidR="00E476E2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національного рейтингу</w:t>
      </w:r>
      <w:r w:rsidR="00E476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обґрунтування </w:t>
      </w:r>
      <w:r w:rsidR="00E476E2" w:rsidRPr="00F7302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оптимізації мереж</w:t>
      </w:r>
      <w:r w:rsidR="004D1EA5" w:rsidRPr="00F7302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="00E476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закладів 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вищої </w:t>
      </w:r>
      <w:r w:rsidR="00E476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освіти з метою 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їх укрупнення, концентрації </w:t>
      </w:r>
      <w:r w:rsidR="00593F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організаційно-кадрових, 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>навчально-наукових,</w:t>
      </w:r>
      <w:r w:rsidR="00593F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93F7C">
        <w:rPr>
          <w:rFonts w:ascii="Times New Roman" w:eastAsia="Times New Roman" w:hAnsi="Times New Roman"/>
          <w:sz w:val="28"/>
          <w:szCs w:val="28"/>
          <w:lang w:val="uk-UA" w:eastAsia="ru-RU"/>
        </w:rPr>
        <w:t>матеріально-технічних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й інших ресурсів, </w:t>
      </w:r>
      <w:r w:rsidR="004D1EA5" w:rsidRPr="00F7302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підвищення конкурентоспроможної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76E2">
        <w:rPr>
          <w:rFonts w:ascii="Times New Roman" w:eastAsia="Times New Roman" w:hAnsi="Times New Roman"/>
          <w:sz w:val="28"/>
          <w:szCs w:val="28"/>
          <w:lang w:val="uk-UA" w:eastAsia="ru-RU"/>
        </w:rPr>
        <w:t>якості вищої о</w:t>
      </w:r>
      <w:r w:rsidR="00781D7F">
        <w:rPr>
          <w:rFonts w:ascii="Times New Roman" w:eastAsia="Times New Roman" w:hAnsi="Times New Roman"/>
          <w:sz w:val="28"/>
          <w:szCs w:val="28"/>
          <w:lang w:val="uk-UA" w:eastAsia="ru-RU"/>
        </w:rPr>
        <w:t>світи.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F725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Зокрема, вчора </w:t>
      </w:r>
      <w:r w:rsidR="009F1E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цю тему </w:t>
      </w:r>
      <w:r w:rsidR="00F725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відбувся змістовний </w:t>
      </w:r>
      <w:r w:rsidR="00F72573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Методологічний семінар НАПН України</w:t>
      </w:r>
      <w:r w:rsidR="00F725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концептуальних засад розроблення Національного</w:t>
      </w:r>
      <w:r w:rsidR="00781D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рейтингу закладів вищої освіти.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</w:p>
    <w:p w:rsidR="00781D7F" w:rsidRDefault="00781D7F" w:rsidP="00E476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Це також:</w:t>
      </w:r>
    </w:p>
    <w:p w:rsidR="00E476E2" w:rsidRDefault="00445959" w:rsidP="00E476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з’ясування </w:t>
      </w:r>
      <w:r w:rsidR="00593F7C">
        <w:rPr>
          <w:rFonts w:ascii="Times New Roman" w:eastAsia="Times New Roman" w:hAnsi="Times New Roman"/>
          <w:sz w:val="28"/>
          <w:szCs w:val="28"/>
          <w:lang w:val="uk-UA" w:eastAsia="ru-RU"/>
        </w:rPr>
        <w:t>дієвих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механізмів </w:t>
      </w:r>
      <w:r w:rsidR="00E476E2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інтеграції вищої освіти, науки та виробництва</w:t>
      </w:r>
      <w:r w:rsidR="00E476E2">
        <w:rPr>
          <w:rFonts w:ascii="Times New Roman" w:eastAsia="Times New Roman" w:hAnsi="Times New Roman"/>
          <w:sz w:val="28"/>
          <w:szCs w:val="28"/>
          <w:lang w:val="uk-UA" w:eastAsia="ru-RU"/>
        </w:rPr>
        <w:t>, забезпечення інноваційної діяльності та трансферу технологій;</w:t>
      </w:r>
    </w:p>
    <w:p w:rsidR="00787781" w:rsidRDefault="00BF1288" w:rsidP="00BF128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4459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теоретичне й </w:t>
      </w:r>
      <w:r w:rsidR="00D70F6D">
        <w:rPr>
          <w:rFonts w:ascii="Times New Roman" w:eastAsia="Times New Roman" w:hAnsi="Times New Roman"/>
          <w:sz w:val="28"/>
          <w:szCs w:val="28"/>
          <w:lang w:val="uk-UA" w:eastAsia="ru-RU"/>
        </w:rPr>
        <w:t>емпіричне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обґрунтування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закону базисної організації компете</w:t>
      </w:r>
      <w:r w:rsidR="00593F7C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тностей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що має важливе значення для реалізації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компететнісно-кваліфікаційного підходу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оновлення Національної рамки кваліфікацій відповідно до нового Закону України «Про освіту», зокрема в частині вищої освіти;</w:t>
      </w:r>
    </w:p>
    <w:p w:rsidR="00BF1288" w:rsidRDefault="00787781" w:rsidP="00BF128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4459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вче</w:t>
      </w:r>
      <w:r w:rsidR="00445959">
        <w:rPr>
          <w:rFonts w:ascii="Times New Roman" w:eastAsia="Times New Roman" w:hAnsi="Times New Roman"/>
          <w:sz w:val="28"/>
          <w:szCs w:val="28"/>
          <w:lang w:val="uk-UA" w:eastAsia="ru-RU"/>
        </w:rPr>
        <w:t>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Інституту вищої освіти </w:t>
      </w:r>
      <w:r w:rsidR="00445959">
        <w:rPr>
          <w:rFonts w:ascii="Times New Roman" w:eastAsia="Times New Roman" w:hAnsi="Times New Roman"/>
          <w:sz w:val="28"/>
          <w:szCs w:val="28"/>
          <w:lang w:val="uk-UA" w:eastAsia="ru-RU"/>
        </w:rPr>
        <w:t>виступили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експерт</w:t>
      </w:r>
      <w:r w:rsidR="004459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ами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проектів стандартів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вищої освіти, підготовлених комісіями і підкомісіями сектору вищої освіти Науково-методичної ради МОН України;</w:t>
      </w:r>
      <w:r w:rsidR="00BF12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476E2" w:rsidRDefault="00787781" w:rsidP="00E476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476E2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4D1EA5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E476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озгорнуто роботу </w:t>
      </w:r>
      <w:r w:rsidR="00650EF9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E476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50E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підготовки та </w:t>
      </w:r>
      <w:r w:rsidR="00E476E2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реалізації низки проект</w:t>
      </w:r>
      <w:r w:rsidR="00BF12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ів </w:t>
      </w:r>
      <w:r w:rsidR="00BF1288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міжнародного співробітництва</w:t>
      </w:r>
      <w:r w:rsidR="00BF128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DC14A3" w:rsidRDefault="00CB1E5A" w:rsidP="00E476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Наукові здобутки </w:t>
      </w:r>
      <w:r w:rsidR="00EE6ACD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всіх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відділень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використан</w:t>
      </w:r>
      <w:r w:rsidR="00445959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обґрунтування концепції та норм нового базового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Закону України «Про освіту»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що набув чинності 28 </w:t>
      </w:r>
      <w:r w:rsidR="006A25E3">
        <w:rPr>
          <w:rFonts w:ascii="Times New Roman" w:eastAsia="Times New Roman" w:hAnsi="Times New Roman"/>
          <w:sz w:val="28"/>
          <w:szCs w:val="28"/>
          <w:lang w:val="uk-UA" w:eastAsia="ru-RU"/>
        </w:rPr>
        <w:t>вересня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2017 р. У його підготовці</w:t>
      </w:r>
      <w:r w:rsidR="00A756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45959">
        <w:rPr>
          <w:rFonts w:ascii="Times New Roman" w:eastAsia="Times New Roman" w:hAnsi="Times New Roman"/>
          <w:sz w:val="28"/>
          <w:szCs w:val="28"/>
          <w:lang w:val="uk-UA" w:eastAsia="ru-RU"/>
        </w:rPr>
        <w:t>та</w:t>
      </w:r>
      <w:r w:rsidR="00A756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обговоренн</w:t>
      </w:r>
      <w:r w:rsidR="00445959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взяли </w:t>
      </w:r>
      <w:r w:rsidR="00A756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активну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участь </w:t>
      </w:r>
      <w:r w:rsidR="009F1E1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чені </w:t>
      </w:r>
      <w:r w:rsidRPr="00781D7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усіх </w:t>
      </w:r>
      <w:r w:rsidR="00A756B8" w:rsidRPr="00781D7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підвідомчих </w:t>
      </w:r>
      <w:r w:rsidR="00A756B8" w:rsidRPr="00F7302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установ</w:t>
      </w:r>
      <w:r w:rsidR="00A756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НАПН України. Цей </w:t>
      </w:r>
      <w:r w:rsidR="00A756B8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закон створив умови для оновлення</w:t>
      </w:r>
      <w:r w:rsidR="00A756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756B8" w:rsidRPr="00F7302A">
        <w:rPr>
          <w:rFonts w:ascii="Times New Roman" w:eastAsia="Times New Roman" w:hAnsi="Times New Roman"/>
          <w:sz w:val="28"/>
          <w:szCs w:val="28"/>
          <w:lang w:val="uk-UA" w:eastAsia="ru-RU"/>
        </w:rPr>
        <w:t>спеціальних</w:t>
      </w:r>
      <w:r w:rsidR="00A756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освітніх законів</w:t>
      </w:r>
      <w:r w:rsidR="00C52EDF">
        <w:rPr>
          <w:rFonts w:ascii="Times New Roman" w:eastAsia="Times New Roman" w:hAnsi="Times New Roman"/>
          <w:sz w:val="28"/>
          <w:szCs w:val="28"/>
          <w:lang w:val="uk-UA" w:eastAsia="ru-RU"/>
        </w:rPr>
        <w:t>, насамперед про загальну середню освіту, професійну (професійно-технічну) освіту, про фахову передвищу освіту, освіту дорослих</w:t>
      </w:r>
      <w:r w:rsidR="00DC14A3">
        <w:rPr>
          <w:rFonts w:ascii="Times New Roman" w:eastAsia="Times New Roman" w:hAnsi="Times New Roman"/>
          <w:sz w:val="28"/>
          <w:szCs w:val="28"/>
          <w:lang w:val="uk-UA" w:eastAsia="ru-RU"/>
        </w:rPr>
        <w:t>, національну систему кваліфікацій</w:t>
      </w:r>
      <w:r w:rsidR="00A756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відповідних підзаконних нормативно-правових актів.</w:t>
      </w:r>
      <w:r w:rsidR="00C52E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F1E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Напрацьовано </w:t>
      </w:r>
      <w:r w:rsidR="00DC14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і доповнення до закон</w:t>
      </w:r>
      <w:r w:rsidR="009F1E17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 w:rsidR="00DC14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F1E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вищу освіту, </w:t>
      </w:r>
      <w:r w:rsidR="00DC14A3">
        <w:rPr>
          <w:rFonts w:ascii="Times New Roman" w:eastAsia="Times New Roman" w:hAnsi="Times New Roman"/>
          <w:sz w:val="28"/>
          <w:szCs w:val="28"/>
          <w:lang w:val="uk-UA" w:eastAsia="ru-RU"/>
        </w:rPr>
        <w:t>про наукову і науково-технічну діяльність.</w:t>
      </w:r>
      <w:r w:rsidR="009F1E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45B2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DC14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45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формуванні </w:t>
      </w:r>
      <w:r w:rsidR="002345B2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нової моделі розвитку наукової сфери</w:t>
      </w:r>
      <w:r w:rsidR="002345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створенні </w:t>
      </w:r>
      <w:r w:rsidR="002345B2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системи забезпечення якості вищої освіти в Україні</w:t>
      </w:r>
      <w:r w:rsidR="002345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A4B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також </w:t>
      </w:r>
      <w:r w:rsidR="00DC14A3">
        <w:rPr>
          <w:rFonts w:ascii="Times New Roman" w:eastAsia="Times New Roman" w:hAnsi="Times New Roman"/>
          <w:sz w:val="28"/>
          <w:szCs w:val="28"/>
          <w:lang w:val="uk-UA" w:eastAsia="ru-RU"/>
        </w:rPr>
        <w:t>вагомий внесок вчених академії.</w:t>
      </w:r>
    </w:p>
    <w:p w:rsidR="00F7302A" w:rsidRDefault="00F7302A" w:rsidP="00E476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76E2" w:rsidRDefault="00C52EDF" w:rsidP="00781D7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Шановні </w:t>
      </w:r>
      <w:r w:rsidR="009062EB">
        <w:rPr>
          <w:rFonts w:ascii="Times New Roman" w:eastAsia="Times New Roman" w:hAnsi="Times New Roman"/>
          <w:sz w:val="28"/>
          <w:szCs w:val="28"/>
          <w:lang w:val="uk-UA" w:eastAsia="ru-RU"/>
        </w:rPr>
        <w:t>учасники зборів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!</w:t>
      </w:r>
    </w:p>
    <w:p w:rsidR="00F55EDF" w:rsidRDefault="00C52EDF" w:rsidP="00E476E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У звітному році здійснювалося подальше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організаційне зміцнення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НАПН України</w:t>
      </w:r>
      <w:r w:rsidR="00075F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F55E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метою впровадження </w:t>
      </w:r>
      <w:r w:rsidR="00F55EDF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законів</w:t>
      </w:r>
      <w:r w:rsidR="00F55E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«Про освіту», «Про вищу освіту», «Про наукову і науково-технічну діяльність»</w:t>
      </w:r>
      <w:r w:rsidR="00F725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F72573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Стратегії розвитку</w:t>
      </w:r>
      <w:r w:rsidR="00F725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НАПН України на </w:t>
      </w:r>
      <w:r w:rsidR="009B3871">
        <w:rPr>
          <w:rFonts w:ascii="Times New Roman" w:eastAsia="Times New Roman" w:hAnsi="Times New Roman"/>
          <w:sz w:val="28"/>
          <w:szCs w:val="28"/>
          <w:lang w:val="uk-UA" w:eastAsia="ru-RU"/>
        </w:rPr>
        <w:t>2016-2022 роки</w:t>
      </w:r>
      <w:r w:rsidR="00F725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55EDF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агальн</w:t>
      </w:r>
      <w:r w:rsidR="00CA4BEA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збори у листопаді 2017 р. затверд</w:t>
      </w:r>
      <w:r w:rsidR="00CA4BEA">
        <w:rPr>
          <w:rFonts w:ascii="Times New Roman" w:eastAsia="Times New Roman" w:hAnsi="Times New Roman"/>
          <w:sz w:val="28"/>
          <w:szCs w:val="28"/>
          <w:lang w:val="uk-UA"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нову редакцію Статуту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академі</w:t>
      </w:r>
      <w:r w:rsidR="00F55EDF">
        <w:rPr>
          <w:rFonts w:ascii="Times New Roman" w:eastAsia="Times New Roman" w:hAnsi="Times New Roman"/>
          <w:sz w:val="28"/>
          <w:szCs w:val="28"/>
          <w:lang w:val="uk-UA" w:eastAsia="ru-RU"/>
        </w:rPr>
        <w:t>ї та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Пріоритетні напрями</w:t>
      </w:r>
      <w:r w:rsidR="00F55EDF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наукових досліджень</w:t>
      </w:r>
      <w:r w:rsidR="00F55E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94DF2">
        <w:rPr>
          <w:rFonts w:ascii="Times New Roman" w:eastAsia="Times New Roman" w:hAnsi="Times New Roman"/>
          <w:sz w:val="28"/>
          <w:szCs w:val="28"/>
          <w:lang w:val="uk-UA" w:eastAsia="ru-RU"/>
        </w:rPr>
        <w:t>НАПН України на 2018-2022  рр.</w:t>
      </w:r>
    </w:p>
    <w:p w:rsidR="00C70D0C" w:rsidRDefault="00F55EDF" w:rsidP="00E476E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Раніше</w:t>
      </w:r>
      <w:r w:rsidR="00CA4BEA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березні 2017</w:t>
      </w:r>
      <w:r w:rsidR="00CA4BEA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р.</w:t>
      </w:r>
      <w:r w:rsidR="00CA4BEA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істотно оновлено і омолоджено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керівний склад академії, її Президії, відділень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67385" w:rsidRDefault="00A36B6F" w:rsidP="0076738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Більш якісним став</w:t>
      </w:r>
      <w:r w:rsidR="007673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7385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склад наукових </w:t>
      </w:r>
      <w:r w:rsidR="004A4A7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 науково-педагогічних </w:t>
      </w:r>
      <w:r w:rsidR="00767385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працівників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НАПН України</w:t>
      </w:r>
      <w:r w:rsidR="00767385">
        <w:rPr>
          <w:rFonts w:ascii="Times New Roman" w:eastAsia="Times New Roman" w:hAnsi="Times New Roman"/>
          <w:sz w:val="28"/>
          <w:szCs w:val="28"/>
          <w:lang w:val="uk-UA" w:eastAsia="ru-RU"/>
        </w:rPr>
        <w:t>, яких нині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A4A7B">
        <w:rPr>
          <w:rFonts w:ascii="Times New Roman" w:eastAsia="Times New Roman" w:hAnsi="Times New Roman"/>
          <w:sz w:val="28"/>
          <w:szCs w:val="28"/>
          <w:lang w:val="uk-UA" w:eastAsia="ru-RU"/>
        </w:rPr>
        <w:t>1006</w:t>
      </w:r>
      <w:r w:rsidR="007673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A4BEA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767385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них за основним місцем роботи </w:t>
      </w:r>
      <w:r w:rsidR="004A4A7B">
        <w:rPr>
          <w:rFonts w:ascii="Times New Roman" w:eastAsia="Times New Roman" w:hAnsi="Times New Roman"/>
          <w:sz w:val="28"/>
          <w:szCs w:val="28"/>
          <w:lang w:val="uk-UA" w:eastAsia="ru-RU"/>
        </w:rPr>
        <w:t>785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7385">
        <w:rPr>
          <w:rFonts w:ascii="Times New Roman" w:eastAsia="Times New Roman" w:hAnsi="Times New Roman"/>
          <w:sz w:val="28"/>
          <w:szCs w:val="28"/>
          <w:lang w:val="uk-UA" w:eastAsia="ru-RU"/>
        </w:rPr>
        <w:t>учених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зокрема </w:t>
      </w:r>
      <w:r w:rsidR="004A4A7B">
        <w:rPr>
          <w:rFonts w:ascii="Times New Roman" w:eastAsia="Times New Roman" w:hAnsi="Times New Roman"/>
          <w:sz w:val="28"/>
          <w:szCs w:val="28"/>
          <w:lang w:val="uk-UA" w:eastAsia="ru-RU"/>
        </w:rPr>
        <w:t>131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доктор </w:t>
      </w:r>
      <w:r w:rsidR="007673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="004A4A7B">
        <w:rPr>
          <w:rFonts w:ascii="Times New Roman" w:eastAsia="Times New Roman" w:hAnsi="Times New Roman"/>
          <w:sz w:val="28"/>
          <w:szCs w:val="28"/>
          <w:lang w:val="uk-UA" w:eastAsia="ru-RU"/>
        </w:rPr>
        <w:t>408</w:t>
      </w:r>
      <w:r w:rsidR="007673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кандидатів наук</w:t>
      </w:r>
      <w:r w:rsidR="00CA4BEA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76738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Нарощенню наукового </w:t>
      </w:r>
      <w:r w:rsidR="00021D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науково-педагогічного 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потенціалу </w:t>
      </w:r>
      <w:r w:rsidR="00767385">
        <w:rPr>
          <w:rFonts w:ascii="Times New Roman" w:eastAsia="Times New Roman" w:hAnsi="Times New Roman"/>
          <w:sz w:val="28"/>
          <w:szCs w:val="28"/>
          <w:lang w:val="uk-UA" w:eastAsia="ru-RU"/>
        </w:rPr>
        <w:t>академії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сприяло </w:t>
      </w:r>
      <w:r w:rsidR="00767385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зростання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чисельності вчених </w:t>
      </w:r>
      <w:r w:rsidR="00021D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постійній основі 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науковим ступенем </w:t>
      </w:r>
      <w:r w:rsidR="00767385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доктора наук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1</w:t>
      </w:r>
      <w:r w:rsidR="00021D71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осіб </w:t>
      </w:r>
      <w:r w:rsidR="00021D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(10,1 %) 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="00767385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зменшення</w:t>
      </w:r>
      <w:r w:rsidR="00767385" w:rsidRPr="00DD00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7385">
        <w:rPr>
          <w:rFonts w:ascii="Times New Roman" w:eastAsia="Times New Roman" w:hAnsi="Times New Roman"/>
          <w:sz w:val="28"/>
          <w:szCs w:val="28"/>
          <w:lang w:val="uk-UA" w:eastAsia="ru-RU"/>
        </w:rPr>
        <w:t>на 2</w:t>
      </w:r>
      <w:r w:rsidR="00021D7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7673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осіб</w:t>
      </w:r>
      <w:r w:rsidR="00021D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(10,2 %)</w:t>
      </w:r>
      <w:r w:rsidR="007673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7385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без наукового ступеня</w:t>
      </w:r>
      <w:r w:rsidR="00767385"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67385" w:rsidRDefault="00767385" w:rsidP="0076738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Чисельність членів</w:t>
      </w:r>
      <w:r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НАПН</w:t>
      </w:r>
      <w:r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на </w:t>
      </w:r>
      <w:r w:rsidR="004A4A7B">
        <w:rPr>
          <w:rFonts w:ascii="Times New Roman" w:eastAsia="Times New Roman" w:hAnsi="Times New Roman"/>
          <w:sz w:val="28"/>
          <w:szCs w:val="28"/>
          <w:lang w:val="uk-UA" w:eastAsia="ru-RU"/>
        </w:rPr>
        <w:t>сьогодні</w:t>
      </w:r>
      <w:r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2018 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скла</w:t>
      </w:r>
      <w:r w:rsidR="004A4A7B">
        <w:rPr>
          <w:rFonts w:ascii="Times New Roman" w:eastAsia="Times New Roman" w:hAnsi="Times New Roman"/>
          <w:sz w:val="28"/>
          <w:szCs w:val="28"/>
          <w:lang w:val="uk-UA" w:eastAsia="ru-RU"/>
        </w:rPr>
        <w:t>дає</w:t>
      </w:r>
      <w:r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15</w:t>
      </w:r>
      <w:r w:rsidR="004A4A7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</w:t>
      </w:r>
      <w:r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осіб</w:t>
      </w:r>
      <w:r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 них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70 дійсних членів</w:t>
      </w:r>
      <w:r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(академіків) і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8</w:t>
      </w:r>
      <w:r w:rsidR="004A4A7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членів-кореспондентів</w:t>
      </w:r>
      <w:r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До складу НАПН України також входять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34 іноземних члени</w:t>
      </w:r>
      <w:r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 почесних академіків</w:t>
      </w:r>
      <w:r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Окрім цього,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8 осіб</w:t>
      </w:r>
      <w:r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мають звання «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Почесний доктор</w:t>
      </w:r>
      <w:r w:rsidRPr="006A1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НАПН України».</w:t>
      </w:r>
    </w:p>
    <w:p w:rsidR="00C70D0C" w:rsidRDefault="00F7302A" w:rsidP="00C70D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70D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жито заходів щодо вдосконалення діяльності академії за результатами перевірки </w:t>
      </w:r>
      <w:r w:rsidR="00C70D0C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Рахункової палати</w:t>
      </w:r>
      <w:r w:rsidR="00C70D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</w:t>
      </w:r>
      <w:r w:rsidR="00A36B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 державного фінансового аудиту </w:t>
      </w:r>
      <w:r w:rsidR="00A36B6F" w:rsidRPr="00A36B6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Державної аудиторської служби</w:t>
      </w:r>
      <w:r w:rsidR="00A36B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</w:t>
      </w:r>
      <w:r w:rsidR="00781D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особливо в частині покращення </w:t>
      </w:r>
      <w:r w:rsidR="00781D7F" w:rsidRPr="00781D7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звітності</w:t>
      </w:r>
      <w:r w:rsidR="00781D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членів академії та </w:t>
      </w:r>
      <w:r w:rsidR="00781D7F" w:rsidRPr="00781D7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впровадження</w:t>
      </w:r>
      <w:r w:rsidR="00781D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практику результатів досліджень</w:t>
      </w:r>
      <w:r w:rsidR="00C70D0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C70D0C" w:rsidRPr="00A22881" w:rsidRDefault="00C70D0C" w:rsidP="00C70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Загалом у звітному році проведено </w:t>
      </w:r>
      <w:r w:rsidRPr="00EE6ACD">
        <w:rPr>
          <w:rFonts w:ascii="Times New Roman" w:hAnsi="Times New Roman"/>
          <w:b/>
          <w:sz w:val="28"/>
          <w:lang w:val="uk-UA"/>
        </w:rPr>
        <w:t>15 засідань Президії</w:t>
      </w:r>
      <w:r>
        <w:rPr>
          <w:rFonts w:ascii="Times New Roman" w:hAnsi="Times New Roman"/>
          <w:sz w:val="28"/>
          <w:lang w:val="uk-UA"/>
        </w:rPr>
        <w:t xml:space="preserve"> НАПН України, на яких розглянуто </w:t>
      </w:r>
      <w:r w:rsidR="00C761B7" w:rsidRPr="00EE6ACD">
        <w:rPr>
          <w:rFonts w:ascii="Times New Roman" w:hAnsi="Times New Roman"/>
          <w:b/>
          <w:sz w:val="28"/>
          <w:lang w:val="uk-UA"/>
        </w:rPr>
        <w:t>понад 400</w:t>
      </w:r>
      <w:r w:rsidRPr="00EE6ACD">
        <w:rPr>
          <w:rFonts w:ascii="Times New Roman" w:hAnsi="Times New Roman"/>
          <w:b/>
          <w:sz w:val="28"/>
          <w:lang w:val="uk-UA"/>
        </w:rPr>
        <w:t xml:space="preserve"> питан</w:t>
      </w:r>
      <w:r w:rsidR="00C761B7" w:rsidRPr="00EE6ACD">
        <w:rPr>
          <w:rFonts w:ascii="Times New Roman" w:hAnsi="Times New Roman"/>
          <w:b/>
          <w:sz w:val="28"/>
          <w:lang w:val="uk-UA"/>
        </w:rPr>
        <w:t>ь</w:t>
      </w:r>
      <w:r w:rsidRPr="00941EF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щодо ст</w:t>
      </w:r>
      <w:r w:rsidRPr="00941EF7">
        <w:rPr>
          <w:rFonts w:ascii="Times New Roman" w:hAnsi="Times New Roman"/>
          <w:sz w:val="28"/>
          <w:lang w:val="uk-UA"/>
        </w:rPr>
        <w:t>атутн</w:t>
      </w:r>
      <w:r>
        <w:rPr>
          <w:rFonts w:ascii="Times New Roman" w:hAnsi="Times New Roman"/>
          <w:sz w:val="28"/>
          <w:lang w:val="uk-UA"/>
        </w:rPr>
        <w:t>ої, зокрема</w:t>
      </w:r>
      <w:r w:rsidRPr="00941EF7">
        <w:rPr>
          <w:rFonts w:ascii="Times New Roman" w:hAnsi="Times New Roman"/>
          <w:sz w:val="28"/>
          <w:lang w:val="uk-UA"/>
        </w:rPr>
        <w:t xml:space="preserve"> </w:t>
      </w:r>
      <w:r w:rsidR="00C761B7" w:rsidRPr="00EE6ACD">
        <w:rPr>
          <w:rFonts w:ascii="Times New Roman" w:hAnsi="Times New Roman"/>
          <w:b/>
          <w:sz w:val="28"/>
          <w:lang w:val="uk-UA"/>
        </w:rPr>
        <w:t xml:space="preserve">науково-організаційної та </w:t>
      </w:r>
      <w:r w:rsidRPr="00EE6ACD">
        <w:rPr>
          <w:rFonts w:ascii="Times New Roman" w:hAnsi="Times New Roman"/>
          <w:b/>
          <w:sz w:val="28"/>
          <w:lang w:val="uk-UA"/>
        </w:rPr>
        <w:t>фінансово-господарської</w:t>
      </w:r>
      <w:r w:rsidRPr="00941EF7">
        <w:rPr>
          <w:rFonts w:ascii="Times New Roman" w:hAnsi="Times New Roman"/>
          <w:sz w:val="28"/>
          <w:lang w:val="uk-UA"/>
        </w:rPr>
        <w:t xml:space="preserve"> діяльності </w:t>
      </w:r>
      <w:r w:rsidRPr="00EE253B">
        <w:rPr>
          <w:rFonts w:ascii="Times New Roman" w:hAnsi="Times New Roman"/>
          <w:sz w:val="28"/>
          <w:lang w:val="uk-UA"/>
        </w:rPr>
        <w:t>НАПН України</w:t>
      </w:r>
      <w:r>
        <w:rPr>
          <w:rFonts w:ascii="Times New Roman" w:hAnsi="Times New Roman"/>
          <w:sz w:val="28"/>
          <w:lang w:val="uk-UA"/>
        </w:rPr>
        <w:t xml:space="preserve">. </w:t>
      </w:r>
      <w:r w:rsidR="00762F19">
        <w:rPr>
          <w:rFonts w:ascii="Times New Roman" w:hAnsi="Times New Roman"/>
          <w:sz w:val="28"/>
          <w:lang w:val="uk-UA"/>
        </w:rPr>
        <w:t>Комплексно п</w:t>
      </w:r>
      <w:r>
        <w:rPr>
          <w:rFonts w:ascii="Times New Roman" w:hAnsi="Times New Roman"/>
          <w:sz w:val="28"/>
          <w:lang w:val="uk-UA"/>
        </w:rPr>
        <w:t xml:space="preserve">роаналізовано </w:t>
      </w:r>
      <w:r w:rsidRPr="00EE6ACD">
        <w:rPr>
          <w:rFonts w:ascii="Times New Roman" w:hAnsi="Times New Roman"/>
          <w:b/>
          <w:sz w:val="28"/>
          <w:lang w:val="uk-UA"/>
        </w:rPr>
        <w:t>діяльність інститутів</w:t>
      </w:r>
      <w:r w:rsidRPr="00941EF7">
        <w:rPr>
          <w:rFonts w:ascii="Times New Roman" w:hAnsi="Times New Roman"/>
          <w:sz w:val="28"/>
          <w:lang w:val="uk-UA"/>
        </w:rPr>
        <w:t xml:space="preserve"> педагогіки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941EF7">
        <w:rPr>
          <w:rFonts w:ascii="Times New Roman" w:hAnsi="Times New Roman"/>
          <w:sz w:val="28"/>
          <w:lang w:val="uk-UA"/>
        </w:rPr>
        <w:t xml:space="preserve">психології імені </w:t>
      </w:r>
      <w:r w:rsidRPr="00941EF7">
        <w:rPr>
          <w:rFonts w:ascii="Times New Roman" w:hAnsi="Times New Roman"/>
          <w:sz w:val="28"/>
          <w:lang w:val="uk-UA"/>
        </w:rPr>
        <w:lastRenderedPageBreak/>
        <w:t>Г.С.</w:t>
      </w:r>
      <w:r>
        <w:rPr>
          <w:rFonts w:ascii="Times New Roman" w:hAnsi="Times New Roman"/>
          <w:sz w:val="28"/>
          <w:lang w:val="uk-UA"/>
        </w:rPr>
        <w:t> </w:t>
      </w:r>
      <w:r w:rsidRPr="00941EF7">
        <w:rPr>
          <w:rFonts w:ascii="Times New Roman" w:hAnsi="Times New Roman"/>
          <w:sz w:val="28"/>
          <w:lang w:val="uk-UA"/>
        </w:rPr>
        <w:t>Костюка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941EF7">
        <w:rPr>
          <w:rFonts w:ascii="Times New Roman" w:hAnsi="Times New Roman"/>
          <w:sz w:val="28"/>
          <w:lang w:val="uk-UA"/>
        </w:rPr>
        <w:t>соціальної та політичної психології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941EF7">
        <w:rPr>
          <w:rFonts w:ascii="Times New Roman" w:hAnsi="Times New Roman"/>
          <w:sz w:val="28"/>
          <w:lang w:val="uk-UA"/>
        </w:rPr>
        <w:t>інформаційних технологій і засобів навчання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941EF7">
        <w:rPr>
          <w:rFonts w:ascii="Times New Roman" w:hAnsi="Times New Roman"/>
          <w:sz w:val="28"/>
          <w:lang w:val="uk-UA"/>
        </w:rPr>
        <w:t>проблем виховання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762F19">
        <w:rPr>
          <w:rFonts w:ascii="Times New Roman" w:hAnsi="Times New Roman"/>
          <w:b/>
          <w:sz w:val="28"/>
          <w:lang w:val="uk-UA"/>
        </w:rPr>
        <w:t>Навчально-наукового</w:t>
      </w:r>
      <w:r w:rsidRPr="00941EF7">
        <w:rPr>
          <w:rFonts w:ascii="Times New Roman" w:hAnsi="Times New Roman"/>
          <w:sz w:val="28"/>
          <w:lang w:val="uk-UA"/>
        </w:rPr>
        <w:t xml:space="preserve"> </w:t>
      </w:r>
      <w:r w:rsidRPr="00762F19">
        <w:rPr>
          <w:rFonts w:ascii="Times New Roman" w:hAnsi="Times New Roman"/>
          <w:b/>
          <w:sz w:val="28"/>
          <w:lang w:val="uk-UA"/>
        </w:rPr>
        <w:t>центру</w:t>
      </w:r>
      <w:r w:rsidR="00762F19">
        <w:rPr>
          <w:rFonts w:ascii="Times New Roman" w:hAnsi="Times New Roman"/>
          <w:sz w:val="28"/>
          <w:lang w:val="uk-UA"/>
        </w:rPr>
        <w:t xml:space="preserve"> професійно-технічної освіти (директор – кандидат педагогічних наук </w:t>
      </w:r>
      <w:r w:rsidR="00762F19" w:rsidRPr="00762F19">
        <w:rPr>
          <w:rFonts w:ascii="Times New Roman" w:hAnsi="Times New Roman"/>
          <w:b/>
          <w:sz w:val="28"/>
          <w:lang w:val="uk-UA"/>
        </w:rPr>
        <w:t>Дмитро Васильович Гоменюк</w:t>
      </w:r>
      <w:r w:rsidR="00762F19">
        <w:rPr>
          <w:rFonts w:ascii="Times New Roman" w:hAnsi="Times New Roman"/>
          <w:sz w:val="28"/>
          <w:lang w:val="uk-UA"/>
        </w:rPr>
        <w:t>)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762F19">
        <w:rPr>
          <w:rFonts w:ascii="Times New Roman" w:hAnsi="Times New Roman"/>
          <w:b/>
          <w:sz w:val="28"/>
          <w:lang w:val="uk-UA"/>
        </w:rPr>
        <w:t>Українського науково-методичного центру</w:t>
      </w:r>
      <w:r w:rsidRPr="00941EF7">
        <w:rPr>
          <w:rFonts w:ascii="Times New Roman" w:hAnsi="Times New Roman"/>
          <w:sz w:val="28"/>
          <w:lang w:val="uk-UA"/>
        </w:rPr>
        <w:t xml:space="preserve"> практичної психології і соціальної роботи</w:t>
      </w:r>
      <w:r w:rsidR="004A4A7B">
        <w:rPr>
          <w:rFonts w:ascii="Times New Roman" w:hAnsi="Times New Roman"/>
          <w:sz w:val="28"/>
          <w:lang w:val="uk-UA"/>
        </w:rPr>
        <w:t>. Спеціально розгля</w:t>
      </w:r>
      <w:r w:rsidR="00CA4BEA">
        <w:rPr>
          <w:rFonts w:ascii="Times New Roman" w:hAnsi="Times New Roman"/>
          <w:sz w:val="28"/>
          <w:lang w:val="uk-UA"/>
        </w:rPr>
        <w:t>нуто</w:t>
      </w:r>
      <w:r w:rsidR="004A4A7B">
        <w:rPr>
          <w:rFonts w:ascii="Times New Roman" w:hAnsi="Times New Roman"/>
          <w:sz w:val="28"/>
          <w:lang w:val="uk-UA"/>
        </w:rPr>
        <w:t xml:space="preserve"> </w:t>
      </w:r>
      <w:r w:rsidR="00CA4BEA">
        <w:rPr>
          <w:rFonts w:ascii="Times New Roman" w:hAnsi="Times New Roman"/>
          <w:sz w:val="28"/>
          <w:lang w:val="uk-UA"/>
        </w:rPr>
        <w:t xml:space="preserve">низку </w:t>
      </w:r>
      <w:r w:rsidR="004A4A7B">
        <w:rPr>
          <w:rFonts w:ascii="Times New Roman" w:hAnsi="Times New Roman"/>
          <w:sz w:val="28"/>
          <w:lang w:val="uk-UA"/>
        </w:rPr>
        <w:t>питанн</w:t>
      </w:r>
      <w:r w:rsidR="00CA4BEA">
        <w:rPr>
          <w:rFonts w:ascii="Times New Roman" w:hAnsi="Times New Roman"/>
          <w:sz w:val="28"/>
          <w:lang w:val="uk-UA"/>
        </w:rPr>
        <w:t>ь</w:t>
      </w:r>
      <w:r>
        <w:rPr>
          <w:rFonts w:ascii="Times New Roman" w:hAnsi="Times New Roman"/>
          <w:sz w:val="28"/>
          <w:lang w:val="uk-UA"/>
        </w:rPr>
        <w:t xml:space="preserve"> </w:t>
      </w:r>
      <w:r w:rsidR="00CA4BEA">
        <w:rPr>
          <w:rFonts w:ascii="Times New Roman" w:hAnsi="Times New Roman"/>
          <w:sz w:val="28"/>
          <w:lang w:val="uk-UA"/>
        </w:rPr>
        <w:t xml:space="preserve">з </w:t>
      </w:r>
      <w:r w:rsidRPr="00EE6ACD">
        <w:rPr>
          <w:rFonts w:ascii="Times New Roman" w:hAnsi="Times New Roman"/>
          <w:b/>
          <w:sz w:val="28"/>
          <w:lang w:val="uk-UA"/>
        </w:rPr>
        <w:t>упровадження</w:t>
      </w:r>
      <w:r w:rsidRPr="008008DB">
        <w:rPr>
          <w:rFonts w:ascii="Times New Roman" w:hAnsi="Times New Roman"/>
          <w:sz w:val="28"/>
          <w:lang w:val="uk-UA"/>
        </w:rPr>
        <w:t xml:space="preserve"> </w:t>
      </w:r>
      <w:r w:rsidRPr="00EE6ACD">
        <w:rPr>
          <w:rFonts w:ascii="Times New Roman" w:hAnsi="Times New Roman"/>
          <w:b/>
          <w:sz w:val="28"/>
          <w:lang w:val="uk-UA"/>
        </w:rPr>
        <w:t>результатів</w:t>
      </w:r>
      <w:r w:rsidRPr="008008DB">
        <w:rPr>
          <w:rFonts w:ascii="Times New Roman" w:hAnsi="Times New Roman"/>
          <w:sz w:val="28"/>
          <w:lang w:val="uk-UA"/>
        </w:rPr>
        <w:t xml:space="preserve"> науково-дослідн</w:t>
      </w:r>
      <w:r>
        <w:rPr>
          <w:rFonts w:ascii="Times New Roman" w:hAnsi="Times New Roman"/>
          <w:sz w:val="28"/>
          <w:lang w:val="uk-UA"/>
        </w:rPr>
        <w:t>их</w:t>
      </w:r>
      <w:r w:rsidRPr="008008DB">
        <w:rPr>
          <w:rFonts w:ascii="Times New Roman" w:hAnsi="Times New Roman"/>
          <w:sz w:val="28"/>
          <w:lang w:val="uk-UA"/>
        </w:rPr>
        <w:t xml:space="preserve"> роб</w:t>
      </w:r>
      <w:r>
        <w:rPr>
          <w:rFonts w:ascii="Times New Roman" w:hAnsi="Times New Roman"/>
          <w:sz w:val="28"/>
          <w:lang w:val="uk-UA"/>
        </w:rPr>
        <w:t xml:space="preserve">іт, проведення </w:t>
      </w:r>
      <w:r w:rsidRPr="00EE6ACD">
        <w:rPr>
          <w:rFonts w:ascii="Times New Roman" w:hAnsi="Times New Roman"/>
          <w:b/>
          <w:sz w:val="28"/>
          <w:lang w:val="uk-UA"/>
        </w:rPr>
        <w:t>експериментальних досліджень</w:t>
      </w:r>
      <w:r w:rsidRPr="008008DB">
        <w:rPr>
          <w:rFonts w:ascii="Times New Roman" w:hAnsi="Times New Roman"/>
          <w:sz w:val="28"/>
          <w:lang w:val="uk-UA"/>
        </w:rPr>
        <w:t xml:space="preserve"> всеукраїнського рівня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8008DB">
        <w:rPr>
          <w:rFonts w:ascii="Times New Roman" w:hAnsi="Times New Roman"/>
          <w:sz w:val="28"/>
          <w:lang w:val="uk-UA"/>
        </w:rPr>
        <w:t>реалізаці</w:t>
      </w:r>
      <w:r w:rsidR="004A4A7B">
        <w:rPr>
          <w:rFonts w:ascii="Times New Roman" w:hAnsi="Times New Roman"/>
          <w:sz w:val="28"/>
          <w:lang w:val="uk-UA"/>
        </w:rPr>
        <w:t>ї</w:t>
      </w:r>
      <w:r w:rsidRPr="008008DB">
        <w:rPr>
          <w:rFonts w:ascii="Times New Roman" w:hAnsi="Times New Roman"/>
          <w:sz w:val="28"/>
          <w:lang w:val="uk-UA"/>
        </w:rPr>
        <w:t xml:space="preserve"> освітньо-</w:t>
      </w:r>
      <w:r w:rsidRPr="00A22881">
        <w:rPr>
          <w:rFonts w:ascii="Times New Roman" w:hAnsi="Times New Roman"/>
          <w:sz w:val="28"/>
          <w:lang w:val="uk-UA"/>
        </w:rPr>
        <w:t xml:space="preserve">наукової програми </w:t>
      </w:r>
      <w:r w:rsidRPr="00EE6ACD">
        <w:rPr>
          <w:rFonts w:ascii="Times New Roman" w:hAnsi="Times New Roman"/>
          <w:b/>
          <w:sz w:val="28"/>
          <w:lang w:val="uk-UA"/>
        </w:rPr>
        <w:t>підготовки докторів філософії</w:t>
      </w:r>
      <w:r w:rsidRPr="00A22881">
        <w:rPr>
          <w:rFonts w:ascii="Times New Roman" w:hAnsi="Times New Roman"/>
          <w:sz w:val="28"/>
          <w:lang w:val="uk-UA"/>
        </w:rPr>
        <w:t xml:space="preserve"> в НАПН України тощо.</w:t>
      </w:r>
      <w:r w:rsidR="005F7D55">
        <w:rPr>
          <w:rFonts w:ascii="Times New Roman" w:hAnsi="Times New Roman"/>
          <w:sz w:val="28"/>
          <w:lang w:val="uk-UA"/>
        </w:rPr>
        <w:t xml:space="preserve"> Керівник</w:t>
      </w:r>
      <w:r w:rsidR="00CA4BEA">
        <w:rPr>
          <w:rFonts w:ascii="Times New Roman" w:hAnsi="Times New Roman"/>
          <w:sz w:val="28"/>
          <w:lang w:val="uk-UA"/>
        </w:rPr>
        <w:t>ів</w:t>
      </w:r>
      <w:r w:rsidR="005F7D55">
        <w:rPr>
          <w:rFonts w:ascii="Times New Roman" w:hAnsi="Times New Roman"/>
          <w:sz w:val="28"/>
          <w:lang w:val="uk-UA"/>
        </w:rPr>
        <w:t xml:space="preserve"> </w:t>
      </w:r>
      <w:r w:rsidR="004A4A7B">
        <w:rPr>
          <w:rFonts w:ascii="Times New Roman" w:hAnsi="Times New Roman"/>
          <w:sz w:val="28"/>
          <w:lang w:val="uk-UA"/>
        </w:rPr>
        <w:t>згаданих</w:t>
      </w:r>
      <w:r w:rsidR="005F7D55">
        <w:rPr>
          <w:rFonts w:ascii="Times New Roman" w:hAnsi="Times New Roman"/>
          <w:sz w:val="28"/>
          <w:lang w:val="uk-UA"/>
        </w:rPr>
        <w:t xml:space="preserve"> установ у 2017 р. та на початку цього року </w:t>
      </w:r>
      <w:r w:rsidR="00CA4BEA">
        <w:rPr>
          <w:rFonts w:ascii="Times New Roman" w:hAnsi="Times New Roman"/>
          <w:b/>
          <w:sz w:val="28"/>
          <w:lang w:val="uk-UA"/>
        </w:rPr>
        <w:t>переобрано</w:t>
      </w:r>
      <w:r w:rsidR="005F7D55">
        <w:rPr>
          <w:rFonts w:ascii="Times New Roman" w:hAnsi="Times New Roman"/>
          <w:sz w:val="28"/>
          <w:lang w:val="uk-UA"/>
        </w:rPr>
        <w:t xml:space="preserve"> </w:t>
      </w:r>
      <w:r w:rsidR="00CA4BEA">
        <w:rPr>
          <w:rFonts w:ascii="Times New Roman" w:hAnsi="Times New Roman"/>
          <w:sz w:val="28"/>
          <w:lang w:val="uk-UA"/>
        </w:rPr>
        <w:t xml:space="preserve">   н</w:t>
      </w:r>
      <w:r w:rsidR="005F7D55">
        <w:rPr>
          <w:rFonts w:ascii="Times New Roman" w:hAnsi="Times New Roman"/>
          <w:sz w:val="28"/>
          <w:lang w:val="uk-UA"/>
        </w:rPr>
        <w:t>а новий термін повноважень.</w:t>
      </w:r>
    </w:p>
    <w:p w:rsidR="00C70D0C" w:rsidRPr="008573A7" w:rsidRDefault="00C70D0C" w:rsidP="008573A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22881">
        <w:rPr>
          <w:rFonts w:ascii="Times New Roman" w:eastAsia="Times New Roman" w:hAnsi="Times New Roman"/>
          <w:sz w:val="28"/>
          <w:szCs w:val="28"/>
          <w:lang w:val="uk-UA" w:eastAsia="ru-RU"/>
        </w:rPr>
        <w:t>У цілому члени</w:t>
      </w:r>
      <w:r w:rsidRPr="00915C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E253B">
        <w:rPr>
          <w:rFonts w:ascii="Times New Roman" w:eastAsia="Times New Roman" w:hAnsi="Times New Roman"/>
          <w:sz w:val="28"/>
          <w:szCs w:val="28"/>
          <w:lang w:val="uk-UA" w:eastAsia="ru-RU"/>
        </w:rPr>
        <w:t>НАПН України</w:t>
      </w:r>
      <w:r w:rsidRPr="00915C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наукові працівники підвідомчих </w:t>
      </w:r>
      <w:r w:rsidRPr="008573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установ виконували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254 наукових дослідження</w:t>
      </w:r>
      <w:r w:rsidRPr="008573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31 науковим напрямом</w:t>
      </w:r>
      <w:r w:rsidRPr="008573A7">
        <w:rPr>
          <w:rFonts w:ascii="Times New Roman" w:eastAsia="Times New Roman" w:hAnsi="Times New Roman"/>
          <w:sz w:val="28"/>
          <w:szCs w:val="28"/>
          <w:lang w:val="uk-UA" w:eastAsia="ru-RU"/>
        </w:rPr>
        <w:t>, з яких 74 теми розпочато, 70 – завершено.</w:t>
      </w:r>
    </w:p>
    <w:p w:rsidR="008573A7" w:rsidRPr="008573A7" w:rsidRDefault="008573A7" w:rsidP="008573A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573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тематичним планом наукових досліджень </w:t>
      </w:r>
      <w:r w:rsidRPr="001015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дійсних членів і членів-кореспондентів</w:t>
      </w:r>
      <w:r w:rsidRPr="008573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НАПН України виконувалося </w:t>
      </w:r>
      <w:r w:rsidRPr="001015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155 тем</w:t>
      </w:r>
      <w:r w:rsidRPr="008573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 тематичними планами </w:t>
      </w:r>
      <w:r w:rsidRPr="001015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підвідомчих установ</w:t>
      </w:r>
      <w:r w:rsidRPr="008573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r w:rsidRPr="001015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99 наукових досліджень</w:t>
      </w:r>
      <w:r w:rsidRPr="008573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 яких </w:t>
      </w:r>
      <w:r w:rsidRPr="001015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69</w:t>
      </w:r>
      <w:r w:rsidRPr="008573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фундаментальних і </w:t>
      </w:r>
      <w:r w:rsidRPr="001015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30</w:t>
      </w:r>
      <w:r w:rsidRPr="008573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прикладних.</w:t>
      </w:r>
      <w:r w:rsidRPr="008573A7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</w:p>
    <w:p w:rsidR="008573A7" w:rsidRPr="008573A7" w:rsidRDefault="004E462F" w:rsidP="008573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8573A7" w:rsidRPr="008573A7">
        <w:rPr>
          <w:rFonts w:ascii="Times New Roman" w:hAnsi="Times New Roman"/>
          <w:sz w:val="28"/>
          <w:szCs w:val="28"/>
          <w:lang w:val="uk-UA"/>
        </w:rPr>
        <w:t xml:space="preserve"> підвідомчих установах НАПН України за </w:t>
      </w:r>
      <w:r>
        <w:rPr>
          <w:rFonts w:ascii="Times New Roman" w:hAnsi="Times New Roman"/>
          <w:sz w:val="28"/>
          <w:szCs w:val="28"/>
          <w:lang w:val="uk-UA"/>
        </w:rPr>
        <w:t xml:space="preserve">результатами </w:t>
      </w:r>
      <w:r w:rsidR="008573A7" w:rsidRPr="0010153F">
        <w:rPr>
          <w:rFonts w:ascii="Times New Roman" w:hAnsi="Times New Roman"/>
          <w:b/>
          <w:sz w:val="28"/>
          <w:szCs w:val="28"/>
          <w:lang w:val="uk-UA"/>
        </w:rPr>
        <w:t>фундаментальни</w:t>
      </w:r>
      <w:r w:rsidR="003B7E98" w:rsidRPr="0010153F">
        <w:rPr>
          <w:rFonts w:ascii="Times New Roman" w:hAnsi="Times New Roman"/>
          <w:b/>
          <w:sz w:val="28"/>
          <w:szCs w:val="28"/>
          <w:lang w:val="uk-UA"/>
        </w:rPr>
        <w:t>х</w:t>
      </w:r>
      <w:r w:rsidR="008573A7" w:rsidRPr="008573A7">
        <w:rPr>
          <w:rFonts w:ascii="Times New Roman" w:hAnsi="Times New Roman"/>
          <w:sz w:val="28"/>
          <w:szCs w:val="28"/>
          <w:lang w:val="uk-UA"/>
        </w:rPr>
        <w:t xml:space="preserve"> досліджен</w:t>
      </w:r>
      <w:r w:rsidR="003B7E98">
        <w:rPr>
          <w:rFonts w:ascii="Times New Roman" w:hAnsi="Times New Roman"/>
          <w:sz w:val="28"/>
          <w:szCs w:val="28"/>
          <w:lang w:val="uk-UA"/>
        </w:rPr>
        <w:t>ь</w:t>
      </w:r>
      <w:r w:rsidR="008573A7" w:rsidRPr="008573A7">
        <w:rPr>
          <w:rFonts w:ascii="Times New Roman" w:hAnsi="Times New Roman"/>
          <w:sz w:val="28"/>
          <w:szCs w:val="28"/>
          <w:lang w:val="uk-UA"/>
        </w:rPr>
        <w:t xml:space="preserve"> підготовлено </w:t>
      </w:r>
      <w:r w:rsidR="008573A7" w:rsidRPr="0010153F">
        <w:rPr>
          <w:rFonts w:ascii="Times New Roman" w:hAnsi="Times New Roman"/>
          <w:b/>
          <w:sz w:val="28"/>
          <w:szCs w:val="28"/>
          <w:lang w:val="uk-UA"/>
        </w:rPr>
        <w:t>2</w:t>
      </w:r>
      <w:r w:rsidR="008A3DE7" w:rsidRPr="0010153F">
        <w:rPr>
          <w:rFonts w:ascii="Times New Roman" w:hAnsi="Times New Roman"/>
          <w:b/>
          <w:sz w:val="28"/>
          <w:szCs w:val="28"/>
          <w:lang w:val="uk-UA"/>
        </w:rPr>
        <w:t>,1 тис.</w:t>
      </w:r>
      <w:r w:rsidR="008573A7" w:rsidRPr="0010153F">
        <w:rPr>
          <w:rFonts w:ascii="Times New Roman" w:hAnsi="Times New Roman"/>
          <w:b/>
          <w:sz w:val="28"/>
          <w:szCs w:val="28"/>
          <w:lang w:val="uk-UA"/>
        </w:rPr>
        <w:t xml:space="preserve"> найменувань</w:t>
      </w:r>
      <w:r w:rsidR="008573A7" w:rsidRPr="008573A7">
        <w:rPr>
          <w:rFonts w:ascii="Times New Roman" w:hAnsi="Times New Roman"/>
          <w:sz w:val="28"/>
          <w:szCs w:val="28"/>
          <w:lang w:val="uk-UA"/>
        </w:rPr>
        <w:t xml:space="preserve"> наукової, виробничо-практичної, навчальної </w:t>
      </w:r>
      <w:r w:rsidR="003B7E98">
        <w:rPr>
          <w:rFonts w:ascii="Times New Roman" w:hAnsi="Times New Roman"/>
          <w:sz w:val="28"/>
          <w:szCs w:val="28"/>
          <w:lang w:val="uk-UA"/>
        </w:rPr>
        <w:t xml:space="preserve">і довідкової </w:t>
      </w:r>
      <w:r w:rsidR="003B7E98" w:rsidRPr="0010153F">
        <w:rPr>
          <w:rFonts w:ascii="Times New Roman" w:hAnsi="Times New Roman"/>
          <w:b/>
          <w:sz w:val="28"/>
          <w:szCs w:val="28"/>
          <w:lang w:val="uk-UA"/>
        </w:rPr>
        <w:t>продукції</w:t>
      </w:r>
      <w:r w:rsidR="003B7E98">
        <w:rPr>
          <w:rFonts w:ascii="Times New Roman" w:hAnsi="Times New Roman"/>
          <w:sz w:val="28"/>
          <w:szCs w:val="28"/>
          <w:lang w:val="uk-UA"/>
        </w:rPr>
        <w:t xml:space="preserve">, а </w:t>
      </w:r>
      <w:r w:rsidR="008573A7" w:rsidRPr="0010153F">
        <w:rPr>
          <w:rFonts w:ascii="Times New Roman" w:hAnsi="Times New Roman"/>
          <w:b/>
          <w:sz w:val="28"/>
          <w:szCs w:val="28"/>
          <w:lang w:val="uk-UA"/>
        </w:rPr>
        <w:t>прикладних</w:t>
      </w:r>
      <w:r w:rsidR="008573A7" w:rsidRPr="008573A7">
        <w:rPr>
          <w:rFonts w:ascii="Times New Roman" w:hAnsi="Times New Roman"/>
          <w:sz w:val="28"/>
          <w:szCs w:val="28"/>
          <w:lang w:val="uk-UA"/>
        </w:rPr>
        <w:t xml:space="preserve"> досліджень (за весь період виконання) </w:t>
      </w:r>
      <w:r w:rsidR="003B7E98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3B7E98" w:rsidRPr="0010153F">
        <w:rPr>
          <w:rFonts w:ascii="Times New Roman" w:hAnsi="Times New Roman"/>
          <w:b/>
          <w:sz w:val="28"/>
          <w:szCs w:val="28"/>
          <w:lang w:val="uk-UA"/>
        </w:rPr>
        <w:t>655 одиниць</w:t>
      </w:r>
      <w:r w:rsidR="003B7E98">
        <w:rPr>
          <w:rFonts w:ascii="Times New Roman" w:hAnsi="Times New Roman"/>
          <w:sz w:val="28"/>
          <w:szCs w:val="28"/>
          <w:lang w:val="uk-UA"/>
        </w:rPr>
        <w:t xml:space="preserve"> продукції.</w:t>
      </w:r>
    </w:p>
    <w:p w:rsidR="008573A7" w:rsidRDefault="004A4A7B" w:rsidP="008573A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Усього ч</w:t>
      </w:r>
      <w:r w:rsidR="008573A7" w:rsidRPr="008573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ленами НАПН України та вченими підвідомчих установ </w:t>
      </w:r>
      <w:r w:rsidR="008573A7" w:rsidRPr="001015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опубліковано близько 3 тис. праць</w:t>
      </w:r>
      <w:r w:rsidR="008573A7" w:rsidRPr="008573A7">
        <w:rPr>
          <w:rFonts w:ascii="Times New Roman" w:eastAsia="Times New Roman" w:hAnsi="Times New Roman"/>
          <w:sz w:val="28"/>
          <w:szCs w:val="28"/>
          <w:lang w:val="uk-UA" w:eastAsia="ru-RU"/>
        </w:rPr>
        <w:t>, у тому числі 102 монографії, 119 підручників і навчальних посібників, 122 методичних посібники і рекомендацій, 12 словників і довідників, 1</w:t>
      </w:r>
      <w:r w:rsidR="003B7E98">
        <w:rPr>
          <w:rFonts w:ascii="Times New Roman" w:eastAsia="Times New Roman" w:hAnsi="Times New Roman"/>
          <w:sz w:val="28"/>
          <w:szCs w:val="28"/>
          <w:lang w:val="uk-UA" w:eastAsia="ru-RU"/>
        </w:rPr>
        <w:t>,8 тис. статей</w:t>
      </w:r>
      <w:r w:rsidR="008573A7" w:rsidRPr="008573A7">
        <w:rPr>
          <w:rFonts w:ascii="Times New Roman" w:eastAsia="Times New Roman" w:hAnsi="Times New Roman"/>
          <w:sz w:val="28"/>
          <w:szCs w:val="28"/>
          <w:lang w:val="uk-UA" w:eastAsia="ru-RU"/>
        </w:rPr>
        <w:t>, випущено 116 збірників наукових праць, підготовлено 34 навчальних програми і концепції</w:t>
      </w:r>
      <w:r w:rsidR="008A3DE7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C7495" w:rsidRDefault="002C7495" w:rsidP="002C7495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6E3D80">
        <w:rPr>
          <w:rFonts w:ascii="Times New Roman" w:hAnsi="Times New Roman"/>
          <w:sz w:val="28"/>
          <w:lang w:val="uk-UA"/>
        </w:rPr>
        <w:t xml:space="preserve">Відповідно до планів випуску </w:t>
      </w:r>
      <w:r w:rsidRPr="0010153F">
        <w:rPr>
          <w:rFonts w:ascii="Times New Roman" w:hAnsi="Times New Roman"/>
          <w:b/>
          <w:sz w:val="28"/>
          <w:lang w:val="uk-UA"/>
        </w:rPr>
        <w:t>друкованої продукції</w:t>
      </w:r>
      <w:r w:rsidRPr="006E3D80">
        <w:rPr>
          <w:rFonts w:ascii="Times New Roman" w:hAnsi="Times New Roman"/>
          <w:sz w:val="28"/>
          <w:lang w:val="uk-UA"/>
        </w:rPr>
        <w:t xml:space="preserve"> НАПН України на 2017 р., підготовленої за результатами фундаментальних і</w:t>
      </w:r>
      <w:r w:rsidR="005F7D55">
        <w:rPr>
          <w:rFonts w:ascii="Times New Roman" w:hAnsi="Times New Roman"/>
          <w:sz w:val="28"/>
          <w:lang w:val="uk-UA"/>
        </w:rPr>
        <w:t xml:space="preserve"> прикладних наукових досліджень</w:t>
      </w:r>
      <w:r w:rsidRPr="006E3D80">
        <w:rPr>
          <w:rFonts w:ascii="Times New Roman" w:hAnsi="Times New Roman"/>
          <w:sz w:val="28"/>
          <w:lang w:val="uk-UA"/>
        </w:rPr>
        <w:t xml:space="preserve"> за кошти державного бюджету</w:t>
      </w:r>
      <w:r w:rsidR="005F7D55">
        <w:rPr>
          <w:rFonts w:ascii="Times New Roman" w:hAnsi="Times New Roman"/>
          <w:sz w:val="28"/>
          <w:lang w:val="uk-UA"/>
        </w:rPr>
        <w:t>,</w:t>
      </w:r>
      <w:r w:rsidRPr="006E3D80">
        <w:rPr>
          <w:rFonts w:ascii="Times New Roman" w:hAnsi="Times New Roman"/>
          <w:sz w:val="28"/>
          <w:lang w:val="uk-UA"/>
        </w:rPr>
        <w:t xml:space="preserve"> випущено </w:t>
      </w:r>
      <w:r w:rsidRPr="0010153F">
        <w:rPr>
          <w:rFonts w:ascii="Times New Roman" w:hAnsi="Times New Roman"/>
          <w:b/>
          <w:sz w:val="28"/>
          <w:lang w:val="uk-UA"/>
        </w:rPr>
        <w:t>54 найменування</w:t>
      </w:r>
      <w:r w:rsidRPr="006E3D80">
        <w:rPr>
          <w:rFonts w:ascii="Times New Roman" w:hAnsi="Times New Roman"/>
          <w:sz w:val="28"/>
          <w:lang w:val="uk-UA"/>
        </w:rPr>
        <w:t xml:space="preserve"> загальним </w:t>
      </w:r>
      <w:r w:rsidRPr="0010153F">
        <w:rPr>
          <w:rFonts w:ascii="Times New Roman" w:hAnsi="Times New Roman"/>
          <w:b/>
          <w:sz w:val="28"/>
          <w:lang w:val="uk-UA"/>
        </w:rPr>
        <w:t>тиражем 14,8 тис.</w:t>
      </w:r>
      <w:r w:rsidRPr="006E3D80">
        <w:rPr>
          <w:rFonts w:ascii="Times New Roman" w:hAnsi="Times New Roman"/>
          <w:sz w:val="28"/>
          <w:lang w:val="uk-UA"/>
        </w:rPr>
        <w:t xml:space="preserve"> примірників. </w:t>
      </w:r>
      <w:r>
        <w:rPr>
          <w:rFonts w:ascii="Times New Roman" w:hAnsi="Times New Roman"/>
          <w:sz w:val="28"/>
          <w:lang w:val="uk-UA"/>
        </w:rPr>
        <w:t>Зокрема,</w:t>
      </w:r>
      <w:r w:rsidRPr="006E3D8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у</w:t>
      </w:r>
      <w:r w:rsidRPr="006E3D80">
        <w:rPr>
          <w:rFonts w:ascii="Times New Roman" w:hAnsi="Times New Roman"/>
          <w:sz w:val="28"/>
          <w:lang w:val="uk-UA"/>
        </w:rPr>
        <w:t xml:space="preserve">ченими </w:t>
      </w:r>
      <w:r w:rsidRPr="006E3D80">
        <w:rPr>
          <w:rFonts w:ascii="Times New Roman" w:hAnsi="Times New Roman"/>
          <w:sz w:val="28"/>
          <w:lang w:val="uk-UA"/>
        </w:rPr>
        <w:lastRenderedPageBreak/>
        <w:t xml:space="preserve">НАПН України підготовлено і опубліковано </w:t>
      </w:r>
      <w:r w:rsidRPr="0010153F">
        <w:rPr>
          <w:rFonts w:ascii="Times New Roman" w:hAnsi="Times New Roman"/>
          <w:b/>
          <w:sz w:val="28"/>
          <w:lang w:val="uk-UA"/>
        </w:rPr>
        <w:t>«Національну доповідь про стан і перспективи розвитку освіти в Україні»</w:t>
      </w:r>
      <w:r w:rsidRPr="006E3D80">
        <w:rPr>
          <w:rFonts w:ascii="Times New Roman" w:hAnsi="Times New Roman"/>
          <w:sz w:val="28"/>
          <w:lang w:val="uk-UA"/>
        </w:rPr>
        <w:t xml:space="preserve"> </w:t>
      </w:r>
      <w:r w:rsidRPr="0010153F">
        <w:rPr>
          <w:rFonts w:ascii="Times New Roman" w:hAnsi="Times New Roman"/>
          <w:b/>
          <w:sz w:val="28"/>
          <w:lang w:val="uk-UA"/>
        </w:rPr>
        <w:t>англійською мовою</w:t>
      </w:r>
      <w:r w:rsidRPr="006E3D80">
        <w:rPr>
          <w:rFonts w:ascii="Times New Roman" w:hAnsi="Times New Roman"/>
          <w:sz w:val="28"/>
          <w:lang w:val="uk-UA"/>
        </w:rPr>
        <w:t xml:space="preserve"> (</w:t>
      </w:r>
      <w:r w:rsidRPr="006E3D80">
        <w:rPr>
          <w:rFonts w:ascii="Times New Roman" w:hAnsi="Times New Roman"/>
          <w:sz w:val="28"/>
          <w:lang w:val="en-US"/>
        </w:rPr>
        <w:t>National</w:t>
      </w:r>
      <w:r w:rsidRPr="006E3D80">
        <w:rPr>
          <w:rFonts w:ascii="Times New Roman" w:hAnsi="Times New Roman"/>
          <w:sz w:val="28"/>
          <w:lang w:val="uk-UA"/>
        </w:rPr>
        <w:t xml:space="preserve"> </w:t>
      </w:r>
      <w:r w:rsidRPr="006E3D80">
        <w:rPr>
          <w:rFonts w:ascii="Times New Roman" w:hAnsi="Times New Roman"/>
          <w:sz w:val="28"/>
          <w:lang w:val="en-US"/>
        </w:rPr>
        <w:t>Report</w:t>
      </w:r>
      <w:r w:rsidRPr="006E3D80">
        <w:rPr>
          <w:rFonts w:ascii="Times New Roman" w:hAnsi="Times New Roman"/>
          <w:sz w:val="28"/>
          <w:lang w:val="uk-UA"/>
        </w:rPr>
        <w:t xml:space="preserve"> </w:t>
      </w:r>
      <w:r w:rsidRPr="006E3D80">
        <w:rPr>
          <w:rFonts w:ascii="Times New Roman" w:hAnsi="Times New Roman"/>
          <w:sz w:val="28"/>
          <w:lang w:val="en-US"/>
        </w:rPr>
        <w:t>on</w:t>
      </w:r>
      <w:r w:rsidRPr="006E3D80">
        <w:rPr>
          <w:rFonts w:ascii="Times New Roman" w:hAnsi="Times New Roman"/>
          <w:sz w:val="28"/>
          <w:lang w:val="uk-UA"/>
        </w:rPr>
        <w:t xml:space="preserve"> </w:t>
      </w:r>
      <w:r w:rsidRPr="006E3D80">
        <w:rPr>
          <w:rFonts w:ascii="Times New Roman" w:hAnsi="Times New Roman"/>
          <w:sz w:val="28"/>
          <w:lang w:val="en-US"/>
        </w:rPr>
        <w:t>the</w:t>
      </w:r>
      <w:r w:rsidRPr="006E3D80">
        <w:rPr>
          <w:rFonts w:ascii="Times New Roman" w:hAnsi="Times New Roman"/>
          <w:sz w:val="28"/>
          <w:lang w:val="uk-UA"/>
        </w:rPr>
        <w:t xml:space="preserve"> </w:t>
      </w:r>
      <w:r w:rsidRPr="006E3D80">
        <w:rPr>
          <w:rFonts w:ascii="Times New Roman" w:hAnsi="Times New Roman"/>
          <w:sz w:val="28"/>
          <w:lang w:val="en-US"/>
        </w:rPr>
        <w:t>State</w:t>
      </w:r>
      <w:r w:rsidRPr="006E3D80">
        <w:rPr>
          <w:rFonts w:ascii="Times New Roman" w:hAnsi="Times New Roman"/>
          <w:sz w:val="28"/>
          <w:lang w:val="uk-UA"/>
        </w:rPr>
        <w:t xml:space="preserve"> </w:t>
      </w:r>
      <w:r w:rsidRPr="006E3D80">
        <w:rPr>
          <w:rFonts w:ascii="Times New Roman" w:hAnsi="Times New Roman"/>
          <w:sz w:val="28"/>
          <w:lang w:val="en-US"/>
        </w:rPr>
        <w:t>and</w:t>
      </w:r>
      <w:r w:rsidRPr="006E3D80">
        <w:rPr>
          <w:rFonts w:ascii="Times New Roman" w:hAnsi="Times New Roman"/>
          <w:sz w:val="28"/>
          <w:lang w:val="uk-UA"/>
        </w:rPr>
        <w:t xml:space="preserve"> </w:t>
      </w:r>
      <w:r w:rsidRPr="006E3D80">
        <w:rPr>
          <w:rFonts w:ascii="Times New Roman" w:hAnsi="Times New Roman"/>
          <w:sz w:val="28"/>
          <w:lang w:val="en-US"/>
        </w:rPr>
        <w:t>Prospects</w:t>
      </w:r>
      <w:r w:rsidRPr="006E3D80">
        <w:rPr>
          <w:rFonts w:ascii="Times New Roman" w:hAnsi="Times New Roman"/>
          <w:sz w:val="28"/>
          <w:lang w:val="uk-UA"/>
        </w:rPr>
        <w:t xml:space="preserve"> </w:t>
      </w:r>
      <w:r w:rsidRPr="006E3D80">
        <w:rPr>
          <w:rFonts w:ascii="Times New Roman" w:hAnsi="Times New Roman"/>
          <w:sz w:val="28"/>
          <w:lang w:val="en-US"/>
        </w:rPr>
        <w:t>of</w:t>
      </w:r>
      <w:r w:rsidRPr="006E3D80">
        <w:rPr>
          <w:rFonts w:ascii="Times New Roman" w:hAnsi="Times New Roman"/>
          <w:sz w:val="28"/>
          <w:lang w:val="uk-UA"/>
        </w:rPr>
        <w:t xml:space="preserve"> </w:t>
      </w:r>
      <w:r w:rsidRPr="006E3D80">
        <w:rPr>
          <w:rFonts w:ascii="Times New Roman" w:hAnsi="Times New Roman"/>
          <w:sz w:val="28"/>
          <w:lang w:val="en-US"/>
        </w:rPr>
        <w:t>Education</w:t>
      </w:r>
      <w:r w:rsidRPr="006E3D80">
        <w:rPr>
          <w:rFonts w:ascii="Times New Roman" w:hAnsi="Times New Roman"/>
          <w:sz w:val="28"/>
          <w:lang w:val="uk-UA"/>
        </w:rPr>
        <w:t xml:space="preserve"> </w:t>
      </w:r>
      <w:r w:rsidRPr="006E3D80">
        <w:rPr>
          <w:rFonts w:ascii="Times New Roman" w:hAnsi="Times New Roman"/>
          <w:sz w:val="28"/>
          <w:lang w:val="en-US"/>
        </w:rPr>
        <w:t>Development</w:t>
      </w:r>
      <w:r w:rsidRPr="006E3D80">
        <w:rPr>
          <w:rFonts w:ascii="Times New Roman" w:hAnsi="Times New Roman"/>
          <w:sz w:val="28"/>
          <w:lang w:val="uk-UA"/>
        </w:rPr>
        <w:t xml:space="preserve"> </w:t>
      </w:r>
      <w:r w:rsidRPr="006E3D80">
        <w:rPr>
          <w:rFonts w:ascii="Times New Roman" w:hAnsi="Times New Roman"/>
          <w:sz w:val="28"/>
          <w:lang w:val="en-US"/>
        </w:rPr>
        <w:t>in</w:t>
      </w:r>
      <w:r w:rsidRPr="006E3D80">
        <w:rPr>
          <w:rFonts w:ascii="Times New Roman" w:hAnsi="Times New Roman"/>
          <w:sz w:val="28"/>
          <w:lang w:val="uk-UA"/>
        </w:rPr>
        <w:t xml:space="preserve"> </w:t>
      </w:r>
      <w:r w:rsidRPr="006E3D80">
        <w:rPr>
          <w:rFonts w:ascii="Times New Roman" w:hAnsi="Times New Roman"/>
          <w:sz w:val="28"/>
          <w:lang w:val="en-US"/>
        </w:rPr>
        <w:t>Ukraine</w:t>
      </w:r>
      <w:r w:rsidRPr="006E3D80">
        <w:rPr>
          <w:rFonts w:ascii="Times New Roman" w:hAnsi="Times New Roman"/>
          <w:sz w:val="28"/>
          <w:lang w:val="uk-UA"/>
        </w:rPr>
        <w:t xml:space="preserve">) та </w:t>
      </w:r>
      <w:r w:rsidRPr="0010153F">
        <w:rPr>
          <w:rFonts w:ascii="Times New Roman" w:hAnsi="Times New Roman"/>
          <w:b/>
          <w:sz w:val="28"/>
          <w:lang w:val="uk-UA"/>
        </w:rPr>
        <w:t>до 25-річчя</w:t>
      </w:r>
      <w:r w:rsidRPr="006E3D80">
        <w:rPr>
          <w:rFonts w:ascii="Times New Roman" w:hAnsi="Times New Roman"/>
          <w:sz w:val="28"/>
          <w:lang w:val="uk-UA"/>
        </w:rPr>
        <w:t xml:space="preserve"> НАПН України </w:t>
      </w:r>
      <w:r w:rsidR="005F7D55">
        <w:rPr>
          <w:rFonts w:ascii="Times New Roman" w:hAnsi="Times New Roman"/>
          <w:sz w:val="28"/>
          <w:lang w:val="uk-UA"/>
        </w:rPr>
        <w:t>–</w:t>
      </w:r>
      <w:r w:rsidRPr="006E3D80">
        <w:rPr>
          <w:rFonts w:ascii="Times New Roman" w:hAnsi="Times New Roman"/>
          <w:sz w:val="28"/>
          <w:lang w:val="uk-UA"/>
        </w:rPr>
        <w:t xml:space="preserve"> </w:t>
      </w:r>
      <w:r w:rsidRPr="0010153F">
        <w:rPr>
          <w:rFonts w:ascii="Times New Roman" w:hAnsi="Times New Roman"/>
          <w:b/>
          <w:sz w:val="28"/>
          <w:lang w:val="uk-UA"/>
        </w:rPr>
        <w:t>збірник наукових праць</w:t>
      </w:r>
      <w:r w:rsidRPr="006E3D80">
        <w:rPr>
          <w:rFonts w:ascii="Times New Roman" w:hAnsi="Times New Roman"/>
          <w:sz w:val="28"/>
          <w:lang w:val="uk-UA"/>
        </w:rPr>
        <w:t xml:space="preserve"> «Наукове забезпечення розвитку освіти в Україні: актуальні проблеми теорії і практики», </w:t>
      </w:r>
      <w:r w:rsidRPr="0010153F">
        <w:rPr>
          <w:rFonts w:ascii="Times New Roman" w:hAnsi="Times New Roman"/>
          <w:b/>
          <w:sz w:val="28"/>
          <w:lang w:val="uk-UA"/>
        </w:rPr>
        <w:t>біографічний довідник</w:t>
      </w:r>
      <w:r w:rsidRPr="006E3D80">
        <w:rPr>
          <w:rFonts w:ascii="Times New Roman" w:hAnsi="Times New Roman"/>
          <w:sz w:val="28"/>
          <w:lang w:val="uk-UA"/>
        </w:rPr>
        <w:t xml:space="preserve"> «Національна академія педагогічних наук України: 1992–2017 роки» та </w:t>
      </w:r>
      <w:r w:rsidRPr="0010153F">
        <w:rPr>
          <w:rFonts w:ascii="Times New Roman" w:hAnsi="Times New Roman"/>
          <w:b/>
          <w:sz w:val="28"/>
          <w:lang w:val="uk-UA"/>
        </w:rPr>
        <w:t>інформаційний довідник</w:t>
      </w:r>
      <w:r w:rsidRPr="006E3D80">
        <w:rPr>
          <w:rFonts w:ascii="Times New Roman" w:hAnsi="Times New Roman"/>
          <w:sz w:val="28"/>
          <w:lang w:val="uk-UA"/>
        </w:rPr>
        <w:t xml:space="preserve"> «НАПН України – 25 років».</w:t>
      </w:r>
    </w:p>
    <w:p w:rsidR="00A25AB8" w:rsidRDefault="00A25AB8" w:rsidP="00A25AB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синхронізації </w:t>
      </w:r>
      <w:r w:rsidR="00836EF2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 w:rsidR="00836E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Середньостроковим п</w:t>
      </w:r>
      <w:r w:rsidRPr="001015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ланом пріоритетних дій Уряду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переглянуто і продовжено </w:t>
      </w:r>
      <w:r w:rsidRPr="001015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 2020 р. Програму спільної діяльності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МОН України та НАПН України, </w:t>
      </w:r>
      <w:r>
        <w:rPr>
          <w:rFonts w:ascii="Times New Roman" w:hAnsi="Times New Roman"/>
          <w:sz w:val="28"/>
          <w:lang w:val="uk-UA"/>
        </w:rPr>
        <w:t xml:space="preserve">якою передбачено </w:t>
      </w:r>
      <w:r w:rsidRPr="00EE6A73">
        <w:rPr>
          <w:rFonts w:ascii="Times New Roman" w:hAnsi="Times New Roman"/>
          <w:sz w:val="28"/>
          <w:lang w:val="uk-UA"/>
        </w:rPr>
        <w:t xml:space="preserve">виконання </w:t>
      </w:r>
      <w:r w:rsidRPr="0010153F">
        <w:rPr>
          <w:rFonts w:ascii="Times New Roman" w:hAnsi="Times New Roman"/>
          <w:b/>
          <w:sz w:val="28"/>
          <w:lang w:val="uk-UA"/>
        </w:rPr>
        <w:t>115 заходів</w:t>
      </w:r>
      <w:r w:rsidRPr="00EE6A73">
        <w:rPr>
          <w:rFonts w:ascii="Times New Roman" w:hAnsi="Times New Roman"/>
          <w:sz w:val="28"/>
          <w:lang w:val="uk-UA"/>
        </w:rPr>
        <w:t xml:space="preserve"> з десяти </w:t>
      </w:r>
      <w:r>
        <w:rPr>
          <w:rFonts w:ascii="Times New Roman" w:hAnsi="Times New Roman"/>
          <w:sz w:val="28"/>
          <w:lang w:val="uk-UA"/>
        </w:rPr>
        <w:t>пріоритетних напрямів співпраці.</w:t>
      </w:r>
    </w:p>
    <w:p w:rsidR="002C7495" w:rsidRPr="00607C6F" w:rsidRDefault="002C7495" w:rsidP="002C7495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Учені НАПН України </w:t>
      </w:r>
      <w:r w:rsidRPr="00443ECE">
        <w:rPr>
          <w:rFonts w:ascii="Times New Roman" w:hAnsi="Times New Roman"/>
          <w:sz w:val="28"/>
          <w:lang w:val="uk-UA"/>
        </w:rPr>
        <w:t>залуча</w:t>
      </w:r>
      <w:r>
        <w:rPr>
          <w:rFonts w:ascii="Times New Roman" w:hAnsi="Times New Roman"/>
          <w:sz w:val="28"/>
          <w:lang w:val="uk-UA"/>
        </w:rPr>
        <w:t>лися</w:t>
      </w:r>
      <w:r w:rsidRPr="00443ECE">
        <w:rPr>
          <w:rFonts w:ascii="Times New Roman" w:hAnsi="Times New Roman"/>
          <w:sz w:val="28"/>
          <w:lang w:val="uk-UA"/>
        </w:rPr>
        <w:t xml:space="preserve"> до проведення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10153F">
        <w:rPr>
          <w:rFonts w:ascii="Times New Roman" w:hAnsi="Times New Roman"/>
          <w:b/>
          <w:sz w:val="28"/>
          <w:lang w:val="uk-UA"/>
        </w:rPr>
        <w:t>незалежної наукової експертизи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443ECE">
        <w:rPr>
          <w:rFonts w:ascii="Times New Roman" w:hAnsi="Times New Roman"/>
          <w:sz w:val="28"/>
          <w:lang w:val="uk-UA"/>
        </w:rPr>
        <w:t>проектів законів, державних рішень і програ</w:t>
      </w:r>
      <w:r>
        <w:rPr>
          <w:rFonts w:ascii="Times New Roman" w:hAnsi="Times New Roman"/>
          <w:sz w:val="28"/>
          <w:lang w:val="uk-UA"/>
        </w:rPr>
        <w:t>м, освітніх інновацій. У</w:t>
      </w:r>
      <w:r w:rsidRPr="00607C6F">
        <w:rPr>
          <w:rFonts w:ascii="Times New Roman" w:hAnsi="Times New Roman"/>
          <w:sz w:val="28"/>
          <w:lang w:val="uk-UA"/>
        </w:rPr>
        <w:t>продовж 2017 р. до Верховної Ради України, Кабінету Міністрів України, Міністерства освіти і науки України,</w:t>
      </w:r>
      <w:r w:rsidR="004A4A7B">
        <w:rPr>
          <w:rFonts w:ascii="Times New Roman" w:hAnsi="Times New Roman"/>
          <w:sz w:val="28"/>
          <w:lang w:val="uk-UA"/>
        </w:rPr>
        <w:t xml:space="preserve"> інших міністерств та відомств </w:t>
      </w:r>
      <w:r w:rsidRPr="00607C6F">
        <w:rPr>
          <w:rFonts w:ascii="Times New Roman" w:hAnsi="Times New Roman"/>
          <w:sz w:val="28"/>
          <w:lang w:val="uk-UA"/>
        </w:rPr>
        <w:t xml:space="preserve">підготовлено і подано </w:t>
      </w:r>
      <w:r w:rsidRPr="0010153F">
        <w:rPr>
          <w:rFonts w:ascii="Times New Roman" w:hAnsi="Times New Roman"/>
          <w:b/>
          <w:sz w:val="28"/>
          <w:lang w:val="uk-UA"/>
        </w:rPr>
        <w:t>близько сотні</w:t>
      </w:r>
      <w:r w:rsidRPr="00607C6F">
        <w:rPr>
          <w:rFonts w:ascii="Times New Roman" w:hAnsi="Times New Roman"/>
          <w:sz w:val="28"/>
          <w:lang w:val="uk-UA"/>
        </w:rPr>
        <w:t xml:space="preserve"> аналітичних матеріалів, експертних оцінок і пропозицій. Наукові працівники </w:t>
      </w:r>
      <w:r w:rsidRPr="00063364">
        <w:rPr>
          <w:rFonts w:ascii="Times New Roman" w:hAnsi="Times New Roman"/>
          <w:sz w:val="28"/>
          <w:lang w:val="uk-UA"/>
        </w:rPr>
        <w:t>НАПН України</w:t>
      </w:r>
      <w:r w:rsidRPr="00607C6F">
        <w:rPr>
          <w:rFonts w:ascii="Times New Roman" w:hAnsi="Times New Roman"/>
          <w:sz w:val="28"/>
          <w:lang w:val="uk-UA"/>
        </w:rPr>
        <w:t xml:space="preserve"> готували інформаційно-аналітичні матеріали та брали участь у парламентських слуханнях </w:t>
      </w:r>
      <w:r>
        <w:rPr>
          <w:rFonts w:ascii="Times New Roman" w:hAnsi="Times New Roman"/>
          <w:sz w:val="28"/>
          <w:lang w:val="uk-UA"/>
        </w:rPr>
        <w:t>та в</w:t>
      </w:r>
      <w:r w:rsidRPr="00607C6F">
        <w:rPr>
          <w:rFonts w:ascii="Times New Roman" w:hAnsi="Times New Roman"/>
          <w:sz w:val="28"/>
          <w:lang w:val="uk-UA"/>
        </w:rPr>
        <w:t xml:space="preserve"> підготовці документів до виїзних засідань</w:t>
      </w:r>
      <w:r>
        <w:rPr>
          <w:rFonts w:ascii="Times New Roman" w:hAnsi="Times New Roman"/>
          <w:sz w:val="28"/>
          <w:lang w:val="uk-UA"/>
        </w:rPr>
        <w:t xml:space="preserve"> і круглих столів</w:t>
      </w:r>
      <w:r w:rsidRPr="00607C6F">
        <w:rPr>
          <w:rFonts w:ascii="Times New Roman" w:hAnsi="Times New Roman"/>
          <w:sz w:val="28"/>
          <w:lang w:val="uk-UA"/>
        </w:rPr>
        <w:t xml:space="preserve"> </w:t>
      </w:r>
      <w:r w:rsidR="0010153F" w:rsidRPr="0010153F">
        <w:rPr>
          <w:rFonts w:ascii="Times New Roman" w:hAnsi="Times New Roman"/>
          <w:b/>
          <w:sz w:val="28"/>
          <w:lang w:val="uk-UA"/>
        </w:rPr>
        <w:t xml:space="preserve">профільного </w:t>
      </w:r>
      <w:r w:rsidRPr="0010153F">
        <w:rPr>
          <w:rFonts w:ascii="Times New Roman" w:hAnsi="Times New Roman"/>
          <w:b/>
          <w:sz w:val="28"/>
          <w:lang w:val="uk-UA"/>
        </w:rPr>
        <w:t>Комітету</w:t>
      </w:r>
      <w:r>
        <w:rPr>
          <w:rFonts w:ascii="Times New Roman" w:hAnsi="Times New Roman"/>
          <w:sz w:val="28"/>
          <w:lang w:val="uk-UA"/>
        </w:rPr>
        <w:t xml:space="preserve"> </w:t>
      </w:r>
      <w:r w:rsidR="0010153F" w:rsidRPr="0010153F">
        <w:rPr>
          <w:rFonts w:ascii="Times New Roman" w:hAnsi="Times New Roman"/>
          <w:sz w:val="28"/>
          <w:lang w:val="uk-UA"/>
        </w:rPr>
        <w:t>Парламенту</w:t>
      </w:r>
      <w:r w:rsidR="003B7E98">
        <w:rPr>
          <w:rFonts w:ascii="Times New Roman" w:hAnsi="Times New Roman"/>
          <w:sz w:val="28"/>
          <w:lang w:val="uk-UA"/>
        </w:rPr>
        <w:t xml:space="preserve">, заходах </w:t>
      </w:r>
      <w:r w:rsidR="003B7E98" w:rsidRPr="0010153F">
        <w:rPr>
          <w:rFonts w:ascii="Times New Roman" w:hAnsi="Times New Roman"/>
          <w:b/>
          <w:sz w:val="28"/>
          <w:lang w:val="uk-UA"/>
        </w:rPr>
        <w:t>Міністерства освіти і науки</w:t>
      </w:r>
      <w:r w:rsidR="003B7E98">
        <w:rPr>
          <w:rFonts w:ascii="Times New Roman" w:hAnsi="Times New Roman"/>
          <w:sz w:val="28"/>
          <w:lang w:val="uk-UA"/>
        </w:rPr>
        <w:t xml:space="preserve"> України</w:t>
      </w:r>
      <w:r>
        <w:rPr>
          <w:rFonts w:ascii="Times New Roman" w:hAnsi="Times New Roman"/>
          <w:sz w:val="28"/>
          <w:lang w:val="uk-UA"/>
        </w:rPr>
        <w:t>.</w:t>
      </w:r>
    </w:p>
    <w:p w:rsidR="002C7495" w:rsidRDefault="002C7495" w:rsidP="002C7495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C92B5E">
        <w:rPr>
          <w:rFonts w:ascii="Times New Roman" w:hAnsi="Times New Roman"/>
          <w:sz w:val="28"/>
          <w:lang w:val="uk-UA"/>
        </w:rPr>
        <w:t xml:space="preserve">НАПН України спільно з МОН України взяла участь у проведенні </w:t>
      </w:r>
      <w:r w:rsidRPr="00062F0B">
        <w:rPr>
          <w:rFonts w:ascii="Times New Roman" w:hAnsi="Times New Roman"/>
          <w:b/>
          <w:sz w:val="28"/>
          <w:lang w:val="uk-UA"/>
        </w:rPr>
        <w:t>чотирьох міжнародних вистав</w:t>
      </w:r>
      <w:r w:rsidR="00836EF2">
        <w:rPr>
          <w:rFonts w:ascii="Times New Roman" w:hAnsi="Times New Roman"/>
          <w:b/>
          <w:sz w:val="28"/>
          <w:lang w:val="uk-UA"/>
        </w:rPr>
        <w:t>ок</w:t>
      </w:r>
      <w:r w:rsidRPr="00C92B5E">
        <w:rPr>
          <w:rFonts w:ascii="Times New Roman" w:hAnsi="Times New Roman"/>
          <w:sz w:val="28"/>
          <w:szCs w:val="28"/>
          <w:lang w:val="uk-UA"/>
        </w:rPr>
        <w:t xml:space="preserve">, у </w:t>
      </w:r>
      <w:r>
        <w:rPr>
          <w:rFonts w:ascii="Times New Roman" w:hAnsi="Times New Roman"/>
          <w:sz w:val="28"/>
          <w:lang w:val="uk-UA"/>
        </w:rPr>
        <w:t>яких</w:t>
      </w:r>
      <w:r w:rsidRPr="00C92B5E">
        <w:rPr>
          <w:rFonts w:ascii="Times New Roman" w:hAnsi="Times New Roman"/>
          <w:sz w:val="28"/>
          <w:lang w:val="uk-UA"/>
        </w:rPr>
        <w:t xml:space="preserve"> ученими проведено </w:t>
      </w:r>
      <w:r w:rsidRPr="00062F0B">
        <w:rPr>
          <w:rFonts w:ascii="Times New Roman" w:hAnsi="Times New Roman"/>
          <w:b/>
          <w:sz w:val="28"/>
          <w:lang w:val="uk-UA"/>
        </w:rPr>
        <w:t>41 захід</w:t>
      </w:r>
      <w:r w:rsidRPr="00C92B5E">
        <w:rPr>
          <w:rFonts w:ascii="Times New Roman" w:hAnsi="Times New Roman"/>
          <w:sz w:val="28"/>
          <w:lang w:val="uk-UA"/>
        </w:rPr>
        <w:t xml:space="preserve"> – науково-практичні конференції, семінари, круглі столи, презентації, майстер-класи</w:t>
      </w:r>
      <w:r w:rsidR="006A502D">
        <w:rPr>
          <w:rFonts w:ascii="Times New Roman" w:hAnsi="Times New Roman"/>
          <w:sz w:val="28"/>
          <w:lang w:val="uk-UA"/>
        </w:rPr>
        <w:t>.</w:t>
      </w:r>
      <w:r w:rsidRPr="00C92B5E">
        <w:rPr>
          <w:rFonts w:ascii="Times New Roman" w:hAnsi="Times New Roman"/>
          <w:sz w:val="28"/>
          <w:lang w:val="uk-UA"/>
        </w:rPr>
        <w:t xml:space="preserve"> </w:t>
      </w:r>
      <w:r w:rsidR="003B7E98">
        <w:rPr>
          <w:rFonts w:ascii="Times New Roman" w:hAnsi="Times New Roman"/>
          <w:sz w:val="28"/>
          <w:lang w:val="uk-UA"/>
        </w:rPr>
        <w:t>Н</w:t>
      </w:r>
      <w:r w:rsidRPr="00C92B5E">
        <w:rPr>
          <w:rFonts w:ascii="Times New Roman" w:hAnsi="Times New Roman"/>
          <w:sz w:val="28"/>
          <w:lang w:val="uk-UA"/>
        </w:rPr>
        <w:t xml:space="preserve">аукові розробки підвідомчих установ відзначено </w:t>
      </w:r>
      <w:r w:rsidRPr="00062F0B">
        <w:rPr>
          <w:rFonts w:ascii="Times New Roman" w:hAnsi="Times New Roman"/>
          <w:b/>
          <w:sz w:val="28"/>
          <w:lang w:val="uk-UA"/>
        </w:rPr>
        <w:t>вісімнадцятьма</w:t>
      </w:r>
      <w:r w:rsidRPr="00C92B5E">
        <w:rPr>
          <w:rFonts w:ascii="Times New Roman" w:hAnsi="Times New Roman"/>
          <w:sz w:val="28"/>
          <w:lang w:val="uk-UA"/>
        </w:rPr>
        <w:t xml:space="preserve"> золотими медалями виставок</w:t>
      </w:r>
      <w:r>
        <w:rPr>
          <w:rFonts w:ascii="Times New Roman" w:hAnsi="Times New Roman"/>
          <w:sz w:val="28"/>
          <w:lang w:val="uk-UA"/>
        </w:rPr>
        <w:t>.</w:t>
      </w:r>
    </w:p>
    <w:p w:rsidR="006A502D" w:rsidRDefault="002C7495" w:rsidP="002C7495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</w:t>
      </w:r>
      <w:r w:rsidRPr="00A90914">
        <w:rPr>
          <w:rFonts w:ascii="Times New Roman" w:hAnsi="Times New Roman"/>
          <w:sz w:val="28"/>
          <w:lang w:val="uk-UA"/>
        </w:rPr>
        <w:t xml:space="preserve">ідповідно до плану роботи </w:t>
      </w:r>
      <w:r>
        <w:rPr>
          <w:rFonts w:ascii="Times New Roman" w:hAnsi="Times New Roman"/>
          <w:sz w:val="28"/>
          <w:lang w:val="uk-UA"/>
        </w:rPr>
        <w:t>в</w:t>
      </w:r>
      <w:r w:rsidRPr="00A90914">
        <w:rPr>
          <w:rFonts w:ascii="Times New Roman" w:hAnsi="Times New Roman"/>
          <w:sz w:val="28"/>
          <w:lang w:val="uk-UA"/>
        </w:rPr>
        <w:t xml:space="preserve"> 2017 р. </w:t>
      </w:r>
      <w:r>
        <w:rPr>
          <w:rFonts w:ascii="Times New Roman" w:hAnsi="Times New Roman"/>
          <w:sz w:val="28"/>
          <w:lang w:val="uk-UA"/>
        </w:rPr>
        <w:t>у</w:t>
      </w:r>
      <w:r w:rsidRPr="00A90914">
        <w:rPr>
          <w:rFonts w:ascii="Times New Roman" w:hAnsi="Times New Roman"/>
          <w:sz w:val="28"/>
          <w:lang w:val="uk-UA"/>
        </w:rPr>
        <w:t xml:space="preserve">чені НАПН України провели </w:t>
      </w:r>
      <w:r w:rsidRPr="00062F0B">
        <w:rPr>
          <w:rFonts w:ascii="Times New Roman" w:hAnsi="Times New Roman"/>
          <w:b/>
          <w:sz w:val="28"/>
          <w:lang w:val="uk-UA"/>
        </w:rPr>
        <w:t>158 масових заходів</w:t>
      </w:r>
      <w:r w:rsidRPr="00A90914">
        <w:rPr>
          <w:rFonts w:ascii="Times New Roman" w:hAnsi="Times New Roman"/>
          <w:sz w:val="28"/>
          <w:lang w:val="uk-UA"/>
        </w:rPr>
        <w:t>: міжнародних та всеукраїнських науков</w:t>
      </w:r>
      <w:r w:rsidR="006A502D">
        <w:rPr>
          <w:rFonts w:ascii="Times New Roman" w:hAnsi="Times New Roman"/>
          <w:sz w:val="28"/>
          <w:lang w:val="uk-UA"/>
        </w:rPr>
        <w:t>их конференцій,</w:t>
      </w:r>
      <w:r w:rsidRPr="00A90914">
        <w:rPr>
          <w:rFonts w:ascii="Times New Roman" w:hAnsi="Times New Roman"/>
          <w:sz w:val="28"/>
          <w:lang w:val="uk-UA"/>
        </w:rPr>
        <w:t xml:space="preserve"> педагогічн</w:t>
      </w:r>
      <w:r w:rsidR="006A502D">
        <w:rPr>
          <w:rFonts w:ascii="Times New Roman" w:hAnsi="Times New Roman"/>
          <w:sz w:val="28"/>
          <w:lang w:val="uk-UA"/>
        </w:rPr>
        <w:t>их</w:t>
      </w:r>
      <w:r w:rsidRPr="00A90914">
        <w:rPr>
          <w:rFonts w:ascii="Times New Roman" w:hAnsi="Times New Roman"/>
          <w:sz w:val="28"/>
          <w:lang w:val="uk-UA"/>
        </w:rPr>
        <w:t xml:space="preserve"> читан</w:t>
      </w:r>
      <w:r w:rsidR="006A502D">
        <w:rPr>
          <w:rFonts w:ascii="Times New Roman" w:hAnsi="Times New Roman"/>
          <w:sz w:val="28"/>
          <w:lang w:val="uk-UA"/>
        </w:rPr>
        <w:t>ь</w:t>
      </w:r>
      <w:r w:rsidRPr="00A90914">
        <w:rPr>
          <w:rFonts w:ascii="Times New Roman" w:hAnsi="Times New Roman"/>
          <w:sz w:val="28"/>
          <w:lang w:val="uk-UA"/>
        </w:rPr>
        <w:t xml:space="preserve">, </w:t>
      </w:r>
      <w:r w:rsidR="006A502D">
        <w:rPr>
          <w:rFonts w:ascii="Times New Roman" w:hAnsi="Times New Roman"/>
          <w:sz w:val="28"/>
          <w:lang w:val="uk-UA"/>
        </w:rPr>
        <w:t xml:space="preserve">семінарів, </w:t>
      </w:r>
      <w:r w:rsidRPr="00A90914">
        <w:rPr>
          <w:rFonts w:ascii="Times New Roman" w:hAnsi="Times New Roman"/>
          <w:sz w:val="28"/>
          <w:lang w:val="uk-UA"/>
        </w:rPr>
        <w:t xml:space="preserve">круглих столів. </w:t>
      </w:r>
      <w:r w:rsidR="003B7E98">
        <w:rPr>
          <w:rFonts w:ascii="Times New Roman" w:hAnsi="Times New Roman"/>
          <w:sz w:val="28"/>
          <w:lang w:val="uk-UA"/>
        </w:rPr>
        <w:t>Крім того,</w:t>
      </w:r>
      <w:r w:rsidRPr="00A90914">
        <w:rPr>
          <w:rFonts w:ascii="Times New Roman" w:hAnsi="Times New Roman"/>
          <w:sz w:val="28"/>
          <w:lang w:val="uk-UA"/>
        </w:rPr>
        <w:t xml:space="preserve"> наукові працівники </w:t>
      </w:r>
      <w:r w:rsidRPr="00A90914">
        <w:rPr>
          <w:rFonts w:ascii="Times New Roman" w:hAnsi="Times New Roman"/>
          <w:sz w:val="28"/>
          <w:lang w:val="uk-UA"/>
        </w:rPr>
        <w:lastRenderedPageBreak/>
        <w:t xml:space="preserve">були організаторами і співорганізаторами </w:t>
      </w:r>
      <w:r w:rsidRPr="00062F0B">
        <w:rPr>
          <w:rFonts w:ascii="Times New Roman" w:hAnsi="Times New Roman"/>
          <w:b/>
          <w:sz w:val="28"/>
          <w:lang w:val="uk-UA"/>
        </w:rPr>
        <w:t xml:space="preserve">528 </w:t>
      </w:r>
      <w:r w:rsidR="003B7E98" w:rsidRPr="00062F0B">
        <w:rPr>
          <w:rFonts w:ascii="Times New Roman" w:hAnsi="Times New Roman"/>
          <w:b/>
          <w:sz w:val="28"/>
          <w:lang w:val="uk-UA"/>
        </w:rPr>
        <w:t>таких</w:t>
      </w:r>
      <w:r w:rsidRPr="00062F0B">
        <w:rPr>
          <w:rFonts w:ascii="Times New Roman" w:hAnsi="Times New Roman"/>
          <w:b/>
          <w:sz w:val="28"/>
          <w:lang w:val="uk-UA"/>
        </w:rPr>
        <w:t xml:space="preserve"> заходів</w:t>
      </w:r>
      <w:r w:rsidR="006A502D">
        <w:rPr>
          <w:rFonts w:ascii="Times New Roman" w:hAnsi="Times New Roman"/>
          <w:sz w:val="28"/>
          <w:lang w:val="uk-UA"/>
        </w:rPr>
        <w:t xml:space="preserve"> </w:t>
      </w:r>
      <w:r w:rsidRPr="00A90914">
        <w:rPr>
          <w:rFonts w:ascii="Times New Roman" w:hAnsi="Times New Roman"/>
          <w:sz w:val="28"/>
          <w:lang w:val="uk-UA"/>
        </w:rPr>
        <w:t xml:space="preserve">та брали участь </w:t>
      </w:r>
      <w:r w:rsidR="006A502D">
        <w:rPr>
          <w:rFonts w:ascii="Times New Roman" w:hAnsi="Times New Roman"/>
          <w:sz w:val="28"/>
          <w:lang w:val="uk-UA"/>
        </w:rPr>
        <w:t>у них</w:t>
      </w:r>
      <w:r w:rsidR="003B7E98">
        <w:rPr>
          <w:rFonts w:ascii="Times New Roman" w:hAnsi="Times New Roman"/>
          <w:sz w:val="28"/>
          <w:lang w:val="uk-UA"/>
        </w:rPr>
        <w:t xml:space="preserve"> </w:t>
      </w:r>
      <w:r w:rsidR="003B7E98" w:rsidRPr="00062F0B">
        <w:rPr>
          <w:rFonts w:ascii="Times New Roman" w:hAnsi="Times New Roman"/>
          <w:b/>
          <w:sz w:val="28"/>
          <w:lang w:val="uk-UA"/>
        </w:rPr>
        <w:t>понад 3 тис. раз</w:t>
      </w:r>
      <w:r w:rsidR="006A502D">
        <w:rPr>
          <w:rFonts w:ascii="Times New Roman" w:hAnsi="Times New Roman"/>
          <w:sz w:val="28"/>
          <w:lang w:val="uk-UA"/>
        </w:rPr>
        <w:t>.</w:t>
      </w:r>
    </w:p>
    <w:p w:rsidR="002C7495" w:rsidRPr="00B808C5" w:rsidRDefault="002C7495" w:rsidP="002C7495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FC43D8">
        <w:rPr>
          <w:rFonts w:ascii="Times New Roman" w:hAnsi="Times New Roman"/>
          <w:sz w:val="28"/>
          <w:lang w:val="uk-UA"/>
        </w:rPr>
        <w:t xml:space="preserve">НАПН України та її підвідомчі установи є засновниками (співзасновниками) </w:t>
      </w:r>
      <w:r w:rsidRPr="00062F0B">
        <w:rPr>
          <w:rFonts w:ascii="Times New Roman" w:hAnsi="Times New Roman"/>
          <w:b/>
          <w:sz w:val="28"/>
          <w:lang w:val="uk-UA"/>
        </w:rPr>
        <w:t>54 наукових періодичних видань</w:t>
      </w:r>
      <w:r w:rsidRPr="00FC43D8"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lang w:val="uk-UA"/>
        </w:rPr>
        <w:t>з-поміж яких</w:t>
      </w:r>
      <w:r w:rsidRPr="00FC43D8">
        <w:rPr>
          <w:rFonts w:ascii="Times New Roman" w:hAnsi="Times New Roman"/>
          <w:sz w:val="28"/>
          <w:lang w:val="uk-UA"/>
        </w:rPr>
        <w:t xml:space="preserve"> </w:t>
      </w:r>
      <w:r w:rsidRPr="00062F0B">
        <w:rPr>
          <w:rFonts w:ascii="Times New Roman" w:hAnsi="Times New Roman"/>
          <w:b/>
          <w:sz w:val="28"/>
          <w:lang w:val="uk-UA"/>
        </w:rPr>
        <w:t>44 друкованих та 10 електронних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FC43D8">
        <w:rPr>
          <w:rFonts w:ascii="Times New Roman" w:hAnsi="Times New Roman"/>
          <w:sz w:val="28"/>
          <w:lang w:val="uk-UA"/>
        </w:rPr>
        <w:t>45</w:t>
      </w:r>
      <w:r>
        <w:rPr>
          <w:rFonts w:ascii="Times New Roman" w:hAnsi="Times New Roman"/>
          <w:sz w:val="28"/>
          <w:lang w:val="uk-UA"/>
        </w:rPr>
        <w:t> </w:t>
      </w:r>
      <w:r w:rsidRPr="00FC43D8">
        <w:rPr>
          <w:rFonts w:ascii="Times New Roman" w:hAnsi="Times New Roman"/>
          <w:sz w:val="28"/>
          <w:lang w:val="uk-UA"/>
        </w:rPr>
        <w:t>найменувань (83</w:t>
      </w:r>
      <w:r>
        <w:rPr>
          <w:rFonts w:ascii="Times New Roman" w:hAnsi="Times New Roman"/>
          <w:sz w:val="28"/>
          <w:lang w:val="uk-UA"/>
        </w:rPr>
        <w:t> </w:t>
      </w:r>
      <w:r w:rsidRPr="00FC43D8">
        <w:rPr>
          <w:rFonts w:ascii="Times New Roman" w:hAnsi="Times New Roman"/>
          <w:sz w:val="28"/>
          <w:lang w:val="uk-UA"/>
        </w:rPr>
        <w:t xml:space="preserve">%) наукової періодики внесено до </w:t>
      </w:r>
      <w:r w:rsidRPr="00062F0B">
        <w:rPr>
          <w:rFonts w:ascii="Times New Roman" w:hAnsi="Times New Roman"/>
          <w:b/>
          <w:sz w:val="28"/>
          <w:lang w:val="uk-UA"/>
        </w:rPr>
        <w:t>Переліку наукових фахових видань</w:t>
      </w:r>
      <w:r w:rsidRPr="00FC43D8">
        <w:rPr>
          <w:rFonts w:ascii="Times New Roman" w:hAnsi="Times New Roman"/>
          <w:sz w:val="28"/>
          <w:lang w:val="uk-UA"/>
        </w:rPr>
        <w:t xml:space="preserve"> України</w:t>
      </w:r>
      <w:r w:rsidR="003B7E98">
        <w:rPr>
          <w:rFonts w:ascii="Times New Roman" w:hAnsi="Times New Roman"/>
          <w:sz w:val="28"/>
          <w:lang w:val="uk-UA"/>
        </w:rPr>
        <w:t>,</w:t>
      </w:r>
      <w:r w:rsidRPr="00B808C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26</w:t>
      </w:r>
      <w:r w:rsidRPr="00746775">
        <w:rPr>
          <w:lang w:val="uk-UA"/>
        </w:rPr>
        <w:t xml:space="preserve"> </w:t>
      </w:r>
      <w:r w:rsidRPr="00746775">
        <w:rPr>
          <w:rFonts w:ascii="Times New Roman" w:hAnsi="Times New Roman"/>
          <w:sz w:val="28"/>
          <w:lang w:val="uk-UA"/>
        </w:rPr>
        <w:t xml:space="preserve">наукових періодичних видань входять до </w:t>
      </w:r>
      <w:r w:rsidRPr="00062F0B">
        <w:rPr>
          <w:rFonts w:ascii="Times New Roman" w:hAnsi="Times New Roman"/>
          <w:b/>
          <w:sz w:val="28"/>
          <w:lang w:val="uk-UA"/>
        </w:rPr>
        <w:t>наукометричних баз даних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B808C5">
        <w:rPr>
          <w:rFonts w:ascii="Times New Roman" w:hAnsi="Times New Roman"/>
          <w:sz w:val="28"/>
          <w:lang w:val="uk-UA"/>
        </w:rPr>
        <w:t>16</w:t>
      </w:r>
      <w:r>
        <w:rPr>
          <w:rFonts w:ascii="Times New Roman" w:hAnsi="Times New Roman"/>
          <w:sz w:val="28"/>
          <w:lang w:val="uk-UA"/>
        </w:rPr>
        <w:t xml:space="preserve"> з яких</w:t>
      </w:r>
      <w:r w:rsidRPr="00B808C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пройшли оцінювання в </w:t>
      </w:r>
      <w:r w:rsidRPr="00B808C5">
        <w:rPr>
          <w:rFonts w:ascii="Times New Roman" w:hAnsi="Times New Roman"/>
          <w:sz w:val="28"/>
          <w:lang w:val="uk-UA"/>
        </w:rPr>
        <w:t>Index Copernicu</w:t>
      </w:r>
      <w:r>
        <w:rPr>
          <w:rFonts w:ascii="Times New Roman" w:hAnsi="Times New Roman"/>
          <w:sz w:val="28"/>
          <w:lang w:val="uk-UA"/>
        </w:rPr>
        <w:t>s International</w:t>
      </w:r>
      <w:r w:rsidR="003B7E98">
        <w:rPr>
          <w:rFonts w:ascii="Times New Roman" w:hAnsi="Times New Roman"/>
          <w:sz w:val="28"/>
          <w:lang w:val="uk-UA"/>
        </w:rPr>
        <w:t xml:space="preserve"> («Індекс копернікус інтернешнл»)</w:t>
      </w:r>
      <w:r>
        <w:rPr>
          <w:rFonts w:ascii="Times New Roman" w:hAnsi="Times New Roman"/>
          <w:sz w:val="28"/>
          <w:lang w:val="uk-UA"/>
        </w:rPr>
        <w:t>.</w:t>
      </w:r>
    </w:p>
    <w:p w:rsidR="002C7495" w:rsidRPr="00A309AC" w:rsidRDefault="002C7495" w:rsidP="002C74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Активіз</w:t>
      </w:r>
      <w:r w:rsidR="003B7E98">
        <w:rPr>
          <w:rFonts w:ascii="Times New Roman" w:eastAsia="Times New Roman" w:hAnsi="Times New Roman"/>
          <w:sz w:val="28"/>
          <w:szCs w:val="28"/>
          <w:lang w:val="uk-UA" w:eastAsia="ru-RU"/>
        </w:rPr>
        <w:t>ована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робота з представлення </w:t>
      </w:r>
      <w:r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діяльності вчених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НАПН України в </w:t>
      </w:r>
      <w:r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інформаційному науково-освітньому просторі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A309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2017 р. до </w:t>
      </w:r>
      <w:r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Електронної бібліотеки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НАПН України</w:t>
      </w:r>
      <w:r w:rsidR="006A50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внесено 1</w:t>
      </w:r>
      <w:r w:rsidR="003B7E98">
        <w:rPr>
          <w:rFonts w:ascii="Times New Roman" w:eastAsia="Times New Roman" w:hAnsi="Times New Roman"/>
          <w:sz w:val="28"/>
          <w:szCs w:val="28"/>
          <w:lang w:val="uk-UA" w:eastAsia="ru-RU"/>
        </w:rPr>
        <w:t>,8 тис.</w:t>
      </w:r>
      <w:r w:rsidR="006A50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ресурсів за</w:t>
      </w:r>
      <w:r w:rsidR="003B7E9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309AC">
        <w:rPr>
          <w:rFonts w:ascii="Times New Roman" w:eastAsia="Times New Roman" w:hAnsi="Times New Roman"/>
          <w:sz w:val="28"/>
          <w:szCs w:val="28"/>
          <w:lang w:val="uk-UA" w:eastAsia="ru-RU"/>
        </w:rPr>
        <w:t>результатами фундаментальних і</w:t>
      </w:r>
      <w:r w:rsidR="006A50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прикладних наукових досліджень. Нині</w:t>
      </w:r>
      <w:r w:rsidRPr="00A309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бібліотеці представлено близько </w:t>
      </w:r>
      <w:r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10 тис. ресурсів</w:t>
      </w:r>
      <w:r w:rsidR="00062F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які завантажено </w:t>
      </w:r>
      <w:r w:rsidR="00062F0B"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понад 1,2 млн</w:t>
      </w:r>
      <w:r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B7E98"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разів</w:t>
      </w:r>
      <w:r w:rsidR="00161F45" w:rsidRPr="00161F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61F45" w:rsidRPr="00A309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 w:rsidR="00161F45"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131 країни світу</w:t>
      </w:r>
      <w:r w:rsidR="003B7E9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161F45">
        <w:rPr>
          <w:rFonts w:ascii="Times New Roman" w:eastAsia="Times New Roman" w:hAnsi="Times New Roman"/>
          <w:sz w:val="28"/>
          <w:szCs w:val="28"/>
          <w:lang w:val="uk-UA" w:eastAsia="ru-RU"/>
        </w:rPr>
        <w:t>зокрема</w:t>
      </w:r>
      <w:r w:rsidR="003B7E9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близько 500 тис.</w:t>
      </w:r>
      <w:r w:rsidR="00161F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завантажень</w:t>
      </w:r>
      <w:r w:rsidR="003B7E9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309AC">
        <w:rPr>
          <w:rFonts w:ascii="Times New Roman" w:eastAsia="Times New Roman" w:hAnsi="Times New Roman"/>
          <w:sz w:val="28"/>
          <w:szCs w:val="28"/>
          <w:lang w:val="uk-UA" w:eastAsia="ru-RU"/>
        </w:rPr>
        <w:t>у 2017 р</w:t>
      </w:r>
      <w:r w:rsidR="003B7E9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161F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майже 25 тисячами</w:t>
      </w:r>
      <w:r w:rsidR="006A50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користувачів</w:t>
      </w:r>
      <w:r w:rsidRPr="00A309A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C7495" w:rsidRDefault="002C7495" w:rsidP="002C74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Веб-сайт</w:t>
      </w:r>
      <w:r w:rsidRPr="00A309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Державної науково-пед</w:t>
      </w:r>
      <w:r w:rsidR="00B53480">
        <w:rPr>
          <w:rFonts w:ascii="Times New Roman" w:eastAsia="Times New Roman" w:hAnsi="Times New Roman"/>
          <w:sz w:val="28"/>
          <w:szCs w:val="28"/>
          <w:lang w:val="uk-UA" w:eastAsia="ru-RU"/>
        </w:rPr>
        <w:t>агогічної бібліотеки України імені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A309AC">
        <w:rPr>
          <w:rFonts w:ascii="Times New Roman" w:eastAsia="Times New Roman" w:hAnsi="Times New Roman"/>
          <w:sz w:val="28"/>
          <w:szCs w:val="28"/>
          <w:lang w:val="uk-UA" w:eastAsia="ru-RU"/>
        </w:rPr>
        <w:t>В.О.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A309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Сухомлинського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включено</w:t>
      </w:r>
      <w:r w:rsidRPr="00A309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 бази «Наукові бібліотеки України»</w:t>
      </w:r>
      <w:r w:rsidRPr="00A309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проекту Національ</w:t>
      </w:r>
      <w:r w:rsidR="00B53480">
        <w:rPr>
          <w:rFonts w:ascii="Times New Roman" w:eastAsia="Times New Roman" w:hAnsi="Times New Roman"/>
          <w:sz w:val="28"/>
          <w:szCs w:val="28"/>
          <w:lang w:val="uk-UA" w:eastAsia="ru-RU"/>
        </w:rPr>
        <w:t>ної бібліотеки України імені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 В.І. </w:t>
      </w:r>
      <w:r w:rsidR="00B53480">
        <w:rPr>
          <w:rFonts w:ascii="Times New Roman" w:eastAsia="Times New Roman" w:hAnsi="Times New Roman"/>
          <w:sz w:val="28"/>
          <w:szCs w:val="28"/>
          <w:lang w:val="uk-UA" w:eastAsia="ru-RU"/>
        </w:rPr>
        <w:t>Вернадського.</w:t>
      </w:r>
    </w:p>
    <w:p w:rsidR="002C7495" w:rsidRDefault="002C7495" w:rsidP="002C7495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Посилено увагу керівництва підвідомчих установ НАПН України до присвоєння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цифрових ідентифікаторів їх наукових працівників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 Зокрема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344 </w:t>
      </w:r>
      <w:r w:rsidR="003B7E98">
        <w:rPr>
          <w:rFonts w:ascii="Times New Roman" w:eastAsia="Times New Roman" w:hAnsi="Times New Roman"/>
          <w:sz w:val="28"/>
          <w:szCs w:val="28"/>
          <w:lang w:val="uk-UA" w:eastAsia="ru-RU"/>
        </w:rPr>
        <w:t>вчених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мають </w:t>
      </w:r>
      <w:r w:rsidRPr="00753C9F">
        <w:rPr>
          <w:rFonts w:ascii="Times New Roman" w:eastAsia="Times New Roman" w:hAnsi="Times New Roman"/>
          <w:sz w:val="28"/>
          <w:szCs w:val="28"/>
          <w:lang w:val="en-US" w:eastAsia="ru-RU"/>
        </w:rPr>
        <w:t>ORCID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53C9F">
        <w:rPr>
          <w:rFonts w:ascii="Times New Roman" w:eastAsia="Times New Roman" w:hAnsi="Times New Roman"/>
          <w:sz w:val="28"/>
          <w:szCs w:val="28"/>
          <w:lang w:val="en-US" w:eastAsia="ru-RU"/>
        </w:rPr>
        <w:t>iD</w:t>
      </w:r>
      <w:r w:rsidR="00B534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(«Орсід айді»)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20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номер у </w:t>
      </w:r>
      <w:r w:rsidRPr="00753C9F">
        <w:rPr>
          <w:rFonts w:ascii="Times New Roman" w:eastAsia="Times New Roman" w:hAnsi="Times New Roman"/>
          <w:sz w:val="28"/>
          <w:szCs w:val="28"/>
          <w:lang w:val="en-US" w:eastAsia="ru-RU"/>
        </w:rPr>
        <w:t>Scopus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53C9F">
        <w:rPr>
          <w:rFonts w:ascii="Times New Roman" w:eastAsia="Times New Roman" w:hAnsi="Times New Roman"/>
          <w:sz w:val="28"/>
          <w:szCs w:val="28"/>
          <w:lang w:val="en-US" w:eastAsia="ru-RU"/>
        </w:rPr>
        <w:t>Author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53C9F">
        <w:rPr>
          <w:rFonts w:ascii="Times New Roman" w:eastAsia="Times New Roman" w:hAnsi="Times New Roman"/>
          <w:sz w:val="28"/>
          <w:szCs w:val="28"/>
          <w:lang w:val="en-US" w:eastAsia="ru-RU"/>
        </w:rPr>
        <w:t>ID</w:t>
      </w:r>
      <w:r w:rsidR="00B534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(«Скопус авторський АйДі»)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195 осіб – </w:t>
      </w:r>
      <w:r w:rsidRPr="000371C9">
        <w:rPr>
          <w:rFonts w:ascii="Times New Roman" w:eastAsia="Times New Roman" w:hAnsi="Times New Roman"/>
          <w:sz w:val="28"/>
          <w:szCs w:val="28"/>
          <w:lang w:val="en-US" w:eastAsia="ru-RU"/>
        </w:rPr>
        <w:t>ReseacherID</w:t>
      </w:r>
      <w:r w:rsidRPr="00037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B53480">
        <w:rPr>
          <w:rFonts w:ascii="Times New Roman" w:eastAsia="Times New Roman" w:hAnsi="Times New Roman"/>
          <w:sz w:val="28"/>
          <w:szCs w:val="28"/>
          <w:lang w:val="uk-UA" w:eastAsia="ru-RU"/>
        </w:rPr>
        <w:t>«Рісьочер АйДі</w:t>
      </w:r>
      <w:r w:rsidRPr="000371C9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53480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>ажлив</w:t>
      </w:r>
      <w:r w:rsidR="00B53480">
        <w:rPr>
          <w:rFonts w:ascii="Times New Roman" w:eastAsia="Times New Roman" w:hAnsi="Times New Roman"/>
          <w:sz w:val="28"/>
          <w:szCs w:val="28"/>
          <w:lang w:val="uk-UA" w:eastAsia="ru-RU"/>
        </w:rPr>
        <w:t>ість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53480">
        <w:rPr>
          <w:rFonts w:ascii="Times New Roman" w:eastAsia="Times New Roman" w:hAnsi="Times New Roman"/>
          <w:sz w:val="28"/>
          <w:szCs w:val="28"/>
          <w:lang w:val="uk-UA" w:eastAsia="ru-RU"/>
        </w:rPr>
        <w:t>цього зазначається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Рамково</w:t>
      </w:r>
      <w:r w:rsidR="00B53480"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програм</w:t>
      </w:r>
      <w:r w:rsidR="00B53480">
        <w:rPr>
          <w:rFonts w:ascii="Times New Roman" w:eastAsia="Times New Roman" w:hAnsi="Times New Roman"/>
          <w:sz w:val="28"/>
          <w:szCs w:val="28"/>
          <w:lang w:val="uk-UA" w:eastAsia="ru-RU"/>
        </w:rPr>
        <w:t>ою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Є</w:t>
      </w:r>
      <w:r w:rsidR="00B53480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Горизонт 2020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:rsidR="002C7495" w:rsidRPr="00753C9F" w:rsidRDefault="002C7495" w:rsidP="002C74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кінець 2017 р. 658 наукових працівників підвідомчих установ мають </w:t>
      </w:r>
      <w:r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профілі у </w:t>
      </w:r>
      <w:r w:rsidRPr="00062F0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Google</w:t>
      </w:r>
      <w:r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062F0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Scholar</w:t>
      </w:r>
      <w:r w:rsidR="00A36B6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="00A36B6F">
        <w:rPr>
          <w:rFonts w:ascii="Times New Roman" w:eastAsia="Times New Roman" w:hAnsi="Times New Roman"/>
          <w:sz w:val="28"/>
          <w:szCs w:val="28"/>
          <w:lang w:val="uk-UA" w:eastAsia="ru-RU"/>
        </w:rPr>
        <w:t>(«Гугл Сколар»)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>, 85 % з яких представлен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62F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системі «Бібліометрика української науки»</w:t>
      </w:r>
      <w:r w:rsidRPr="000371C9">
        <w:rPr>
          <w:rFonts w:ascii="Times New Roman" w:eastAsia="Times New Roman" w:hAnsi="Times New Roman"/>
          <w:sz w:val="28"/>
          <w:szCs w:val="28"/>
          <w:lang w:val="uk-UA" w:eastAsia="ru-RU"/>
        </w:rPr>
        <w:t>. У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чотирьох </w:t>
      </w:r>
      <w:r w:rsidR="00B86987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B86987"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>нститут</w:t>
      </w:r>
      <w:r w:rsidR="00B86987">
        <w:rPr>
          <w:rFonts w:ascii="Times New Roman" w:eastAsia="Times New Roman" w:hAnsi="Times New Roman"/>
          <w:sz w:val="28"/>
          <w:szCs w:val="28"/>
          <w:lang w:val="uk-UA" w:eastAsia="ru-RU"/>
        </w:rPr>
        <w:t>ах</w:t>
      </w:r>
      <w:r w:rsidR="00B86987"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86987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B86987"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>психології імені Г.С. Костюка, проблем виховання, вищої освіти та професійно-техні</w:t>
      </w:r>
      <w:r w:rsidR="00B869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чної освіти) 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>робота зі створення профілів завершена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Згідно з </w:t>
      </w:r>
      <w:r w:rsidRPr="00753C9F">
        <w:rPr>
          <w:rFonts w:ascii="Times New Roman" w:eastAsia="Times New Roman" w:hAnsi="Times New Roman"/>
          <w:sz w:val="28"/>
          <w:szCs w:val="28"/>
          <w:lang w:val="en-US" w:eastAsia="ru-RU"/>
        </w:rPr>
        <w:t>Google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53C9F">
        <w:rPr>
          <w:rFonts w:ascii="Times New Roman" w:eastAsia="Times New Roman" w:hAnsi="Times New Roman"/>
          <w:sz w:val="28"/>
          <w:szCs w:val="28"/>
          <w:lang w:val="en-US" w:eastAsia="ru-RU"/>
        </w:rPr>
        <w:t>Scholar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869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(«Гугл Сколар»)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індекс Гірша 11 і більше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мають 52 учених підвідомчих установ. У звітному році започаткована робота зі створення і наповнення </w:t>
      </w:r>
      <w:r w:rsidRPr="002700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профілів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756A0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53C9F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Google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53C9F">
        <w:rPr>
          <w:rFonts w:ascii="Times New Roman" w:eastAsia="Times New Roman" w:hAnsi="Times New Roman"/>
          <w:sz w:val="28"/>
          <w:szCs w:val="28"/>
          <w:lang w:val="en-US" w:eastAsia="ru-RU"/>
        </w:rPr>
        <w:t>Scholar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869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(«Гугл Сколар») </w:t>
      </w:r>
      <w:r w:rsidRPr="002700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членів НАПН України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2700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які не працюють</w:t>
      </w:r>
      <w:r w:rsidRPr="00753C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підвідомчих установах</w:t>
      </w:r>
      <w:r w:rsidR="00B869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:rsidR="002C7495" w:rsidRPr="00A309AC" w:rsidRDefault="00B86987" w:rsidP="002C74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Здійснювалася п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ідготовка наукових і науково-педагогічних кадрів вищої кваліфікації через 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 xml:space="preserve">аспірантуру і докторантуру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11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 xml:space="preserve"> підвідомчих установ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 з яких мають ліцензії на провадження освітньої діяльності на третьому (освітньо-науковому) рівні вищої освіти.</w:t>
      </w:r>
      <w:r w:rsidR="002C749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Підготовку, н</w:t>
      </w:r>
      <w:r w:rsidR="002C7495">
        <w:rPr>
          <w:rFonts w:ascii="Times New Roman" w:hAnsi="Times New Roman"/>
          <w:sz w:val="28"/>
          <w:szCs w:val="28"/>
          <w:lang w:val="uk-UA"/>
        </w:rPr>
        <w:t xml:space="preserve">аукове керівництво і консультування здобувачів вищої освіти забезпечували 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>провідні вчені</w:t>
      </w:r>
      <w:r w:rsidR="002C7495">
        <w:rPr>
          <w:rFonts w:ascii="Times New Roman" w:hAnsi="Times New Roman"/>
          <w:sz w:val="28"/>
          <w:szCs w:val="28"/>
          <w:lang w:val="uk-UA"/>
        </w:rPr>
        <w:t xml:space="preserve"> підвідомчих установ у </w:t>
      </w:r>
      <w:r>
        <w:rPr>
          <w:rFonts w:ascii="Times New Roman" w:hAnsi="Times New Roman"/>
          <w:sz w:val="28"/>
          <w:szCs w:val="28"/>
          <w:lang w:val="uk-UA"/>
        </w:rPr>
        <w:t>межах</w:t>
      </w:r>
      <w:r w:rsidR="002C74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>62 наукових шкіл</w:t>
      </w:r>
      <w:r w:rsidR="002C749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Прийом 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>докторів філософії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 здійснено за п’ятьма спеціальностями </w:t>
      </w:r>
      <w:r>
        <w:rPr>
          <w:rFonts w:ascii="Times New Roman" w:hAnsi="Times New Roman"/>
          <w:sz w:val="28"/>
          <w:szCs w:val="28"/>
          <w:lang w:val="uk-UA"/>
        </w:rPr>
        <w:t xml:space="preserve">чотирьох 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>галуз</w:t>
      </w:r>
      <w:r>
        <w:rPr>
          <w:rFonts w:ascii="Times New Roman" w:hAnsi="Times New Roman"/>
          <w:sz w:val="28"/>
          <w:szCs w:val="28"/>
          <w:lang w:val="uk-UA"/>
        </w:rPr>
        <w:t>ей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 знань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>«01 Освіта/Педагогіка», «05 Соціальні та поведінкові науки», «23 Соціальна робота» та «28 Публічне управління та адміністрування»</w:t>
      </w:r>
      <w:r>
        <w:rPr>
          <w:rFonts w:ascii="Times New Roman" w:hAnsi="Times New Roman"/>
          <w:sz w:val="28"/>
          <w:szCs w:val="28"/>
          <w:lang w:val="uk-UA"/>
        </w:rPr>
        <w:t xml:space="preserve">) відповідно до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Переліку галузей знань і спеціальностей</w:t>
      </w:r>
      <w:r w:rsidR="00270011" w:rsidRPr="0027001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 якими здійснюється підготовка здобувачів вищої освіти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. У звітному році 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 xml:space="preserve"> аспірантурі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навчалося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297 осіб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; у 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>докто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рантурі – 32 особи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>Закінчили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 аспірантуру 82 особи, докторантуру – 27 осіб. 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>Прийом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аспірантури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 у 2017 р. становив 11</w:t>
      </w:r>
      <w:r>
        <w:rPr>
          <w:rFonts w:ascii="Times New Roman" w:hAnsi="Times New Roman"/>
          <w:sz w:val="28"/>
          <w:szCs w:val="28"/>
          <w:lang w:val="uk-UA"/>
        </w:rPr>
        <w:t>3 осіб, до докторантури – 11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 осіб.</w:t>
      </w:r>
    </w:p>
    <w:p w:rsidR="002C7495" w:rsidRPr="00A309AC" w:rsidRDefault="002C7495" w:rsidP="002C74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309AC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16 спеціалізованих учених радах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які здійсню</w:t>
      </w:r>
      <w:r w:rsidR="00B86987">
        <w:rPr>
          <w:rFonts w:ascii="Times New Roman" w:hAnsi="Times New Roman"/>
          <w:sz w:val="28"/>
          <w:szCs w:val="28"/>
          <w:lang w:val="uk-UA"/>
        </w:rPr>
        <w:t>ють</w:t>
      </w:r>
      <w:r>
        <w:rPr>
          <w:rFonts w:ascii="Times New Roman" w:hAnsi="Times New Roman"/>
          <w:sz w:val="28"/>
          <w:szCs w:val="28"/>
          <w:lang w:val="uk-UA"/>
        </w:rPr>
        <w:t xml:space="preserve"> захист дисертаційних досліджень за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22 спеціальностями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діють у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10 підвідомчих установах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, захищено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114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A309AC">
        <w:rPr>
          <w:rFonts w:ascii="Times New Roman" w:hAnsi="Times New Roman"/>
          <w:sz w:val="28"/>
          <w:szCs w:val="28"/>
          <w:lang w:val="uk-UA"/>
        </w:rPr>
        <w:t>32 докторських і 82 кандидатських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дисертацій</w:t>
      </w:r>
      <w:r w:rsidR="00B15DFD">
        <w:rPr>
          <w:rFonts w:ascii="Times New Roman" w:hAnsi="Times New Roman"/>
          <w:sz w:val="28"/>
          <w:szCs w:val="28"/>
          <w:lang w:val="uk-UA"/>
        </w:rPr>
        <w:t xml:space="preserve">, з </w:t>
      </w:r>
      <w:r w:rsidR="00161F45">
        <w:rPr>
          <w:rFonts w:ascii="Times New Roman" w:hAnsi="Times New Roman"/>
          <w:sz w:val="28"/>
          <w:szCs w:val="28"/>
          <w:lang w:val="uk-UA"/>
        </w:rPr>
        <w:t xml:space="preserve">них </w:t>
      </w:r>
      <w:r w:rsidR="00B15DFD">
        <w:rPr>
          <w:rFonts w:ascii="Times New Roman" w:hAnsi="Times New Roman"/>
          <w:sz w:val="28"/>
          <w:szCs w:val="28"/>
          <w:lang w:val="uk-UA"/>
        </w:rPr>
        <w:t>14 докторських</w:t>
      </w:r>
      <w:r w:rsidR="00892BAC">
        <w:rPr>
          <w:rFonts w:ascii="Times New Roman" w:hAnsi="Times New Roman"/>
          <w:sz w:val="28"/>
          <w:szCs w:val="28"/>
          <w:lang w:val="uk-UA"/>
        </w:rPr>
        <w:t xml:space="preserve"> і 35 кандидатських дисертацій </w:t>
      </w:r>
      <w:r>
        <w:rPr>
          <w:rFonts w:ascii="Times New Roman" w:hAnsi="Times New Roman"/>
          <w:sz w:val="28"/>
          <w:szCs w:val="28"/>
          <w:lang w:val="uk-UA"/>
        </w:rPr>
        <w:t xml:space="preserve">працівниками підвідомчих установ. </w:t>
      </w:r>
    </w:p>
    <w:p w:rsidR="002C7495" w:rsidRPr="00A309AC" w:rsidRDefault="002F2718" w:rsidP="002C74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Оновлено</w:t>
      </w:r>
      <w:r w:rsidR="00892BAC">
        <w:rPr>
          <w:rFonts w:ascii="Times New Roman" w:hAnsi="Times New Roman"/>
          <w:sz w:val="28"/>
          <w:szCs w:val="28"/>
          <w:lang w:val="uk-UA"/>
        </w:rPr>
        <w:t xml:space="preserve"> засади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 діяльн</w:t>
      </w:r>
      <w:r w:rsidR="00892BAC">
        <w:rPr>
          <w:rFonts w:ascii="Times New Roman" w:hAnsi="Times New Roman"/>
          <w:sz w:val="28"/>
          <w:szCs w:val="28"/>
          <w:lang w:val="uk-UA"/>
        </w:rPr>
        <w:t>ості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>Міжвідомч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 xml:space="preserve">ої 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>рад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и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 xml:space="preserve"> з координації досліджень у галузі освіти, педагогіки і психології</w:t>
      </w:r>
      <w:r w:rsidR="00892BAC" w:rsidRPr="00270011">
        <w:rPr>
          <w:rFonts w:ascii="Times New Roman" w:hAnsi="Times New Roman"/>
          <w:b/>
          <w:sz w:val="28"/>
          <w:szCs w:val="28"/>
          <w:lang w:val="uk-UA"/>
        </w:rPr>
        <w:t xml:space="preserve"> НАПН України</w:t>
      </w:r>
      <w:r w:rsidR="00A36B6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36B6F">
        <w:rPr>
          <w:rFonts w:ascii="Times New Roman" w:hAnsi="Times New Roman"/>
          <w:sz w:val="28"/>
          <w:szCs w:val="28"/>
          <w:lang w:val="uk-UA"/>
        </w:rPr>
        <w:t xml:space="preserve">(голова академік </w:t>
      </w:r>
      <w:r w:rsidR="00A36B6F" w:rsidRPr="00F76D9E">
        <w:rPr>
          <w:rFonts w:ascii="Times New Roman" w:hAnsi="Times New Roman"/>
          <w:b/>
          <w:sz w:val="28"/>
          <w:szCs w:val="28"/>
          <w:lang w:val="uk-UA"/>
        </w:rPr>
        <w:t>Олександра Яківна Савченко</w:t>
      </w:r>
      <w:r w:rsidR="00A36B6F">
        <w:rPr>
          <w:rFonts w:ascii="Times New Roman" w:hAnsi="Times New Roman"/>
          <w:sz w:val="28"/>
          <w:szCs w:val="28"/>
          <w:lang w:val="uk-UA"/>
        </w:rPr>
        <w:t>)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, якою розглянуто 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>695 тем</w:t>
      </w:r>
      <w:r w:rsidR="00892BAC">
        <w:rPr>
          <w:rFonts w:ascii="Times New Roman" w:hAnsi="Times New Roman"/>
          <w:sz w:val="28"/>
          <w:szCs w:val="28"/>
          <w:lang w:val="uk-UA"/>
        </w:rPr>
        <w:t xml:space="preserve"> дисертаційних досліджень</w:t>
      </w:r>
      <w:r>
        <w:rPr>
          <w:rFonts w:ascii="Times New Roman" w:hAnsi="Times New Roman"/>
          <w:sz w:val="28"/>
          <w:szCs w:val="28"/>
          <w:lang w:val="uk-UA"/>
        </w:rPr>
        <w:t>. З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 них скориговано 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>52 %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 тем здобувачів наукового ступеня доктора наук і </w:t>
      </w:r>
      <w:r w:rsidR="002C7495" w:rsidRPr="00270011">
        <w:rPr>
          <w:rFonts w:ascii="Times New Roman" w:hAnsi="Times New Roman"/>
          <w:b/>
          <w:sz w:val="28"/>
          <w:szCs w:val="28"/>
          <w:lang w:val="uk-UA"/>
        </w:rPr>
        <w:t>47 %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 тем </w:t>
      </w:r>
      <w:r w:rsidR="00892BAC">
        <w:rPr>
          <w:rFonts w:ascii="Times New Roman" w:hAnsi="Times New Roman"/>
          <w:sz w:val="28"/>
          <w:szCs w:val="28"/>
          <w:lang w:val="uk-UA"/>
        </w:rPr>
        <w:t>–</w:t>
      </w:r>
      <w:r w:rsidR="002C7495" w:rsidRPr="00A309AC">
        <w:rPr>
          <w:rFonts w:ascii="Times New Roman" w:hAnsi="Times New Roman"/>
          <w:sz w:val="28"/>
          <w:szCs w:val="28"/>
          <w:lang w:val="uk-UA"/>
        </w:rPr>
        <w:t xml:space="preserve"> наукового ступеня доктора філософії.</w:t>
      </w:r>
    </w:p>
    <w:p w:rsidR="002C7495" w:rsidRPr="00A309AC" w:rsidRDefault="002C7495" w:rsidP="002C74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70011">
        <w:rPr>
          <w:rFonts w:ascii="Times New Roman" w:hAnsi="Times New Roman"/>
          <w:b/>
          <w:sz w:val="28"/>
          <w:szCs w:val="28"/>
          <w:lang w:val="uk-UA"/>
        </w:rPr>
        <w:t>Підготовка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здобу</w:t>
      </w:r>
      <w:r w:rsidR="002F2718">
        <w:rPr>
          <w:rFonts w:ascii="Times New Roman" w:hAnsi="Times New Roman"/>
          <w:sz w:val="28"/>
          <w:szCs w:val="28"/>
          <w:lang w:val="uk-UA"/>
        </w:rPr>
        <w:t>вачів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освітніх ступенів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бакалавра та магістра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здійснювалася </w:t>
      </w:r>
      <w:r w:rsidR="002F2718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270011" w:rsidRPr="00270011">
        <w:rPr>
          <w:rFonts w:ascii="Times New Roman" w:hAnsi="Times New Roman"/>
          <w:b/>
          <w:sz w:val="28"/>
          <w:szCs w:val="28"/>
          <w:lang w:val="uk-UA"/>
        </w:rPr>
        <w:t>Університеті менеджменту освіти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за спеціальностями </w:t>
      </w:r>
      <w:r w:rsidR="002F2718">
        <w:rPr>
          <w:rFonts w:ascii="Times New Roman" w:hAnsi="Times New Roman"/>
          <w:sz w:val="28"/>
          <w:szCs w:val="28"/>
          <w:lang w:val="uk-UA"/>
        </w:rPr>
        <w:t>чотирьох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галуз</w:t>
      </w:r>
      <w:r w:rsidR="002F2718">
        <w:rPr>
          <w:rFonts w:ascii="Times New Roman" w:hAnsi="Times New Roman"/>
          <w:sz w:val="28"/>
          <w:szCs w:val="28"/>
          <w:lang w:val="uk-UA"/>
        </w:rPr>
        <w:t>ей знань (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A309AC">
        <w:rPr>
          <w:rFonts w:ascii="Times New Roman" w:hAnsi="Times New Roman"/>
          <w:sz w:val="28"/>
          <w:szCs w:val="28"/>
          <w:lang w:val="uk-UA"/>
        </w:rPr>
        <w:t>01 Освіта/Педагогіка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A309AC">
        <w:rPr>
          <w:rFonts w:ascii="Times New Roman" w:hAnsi="Times New Roman"/>
          <w:sz w:val="28"/>
          <w:szCs w:val="28"/>
          <w:lang w:val="uk-UA"/>
        </w:rPr>
        <w:t>05 Соціальні та поведінкові науки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A309AC">
        <w:rPr>
          <w:rFonts w:ascii="Times New Roman" w:hAnsi="Times New Roman"/>
          <w:sz w:val="28"/>
          <w:szCs w:val="28"/>
          <w:lang w:val="uk-UA"/>
        </w:rPr>
        <w:t>07 Управління та адміністрування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й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28 Публічне управління та </w:t>
      </w:r>
      <w:r w:rsidRPr="00A309AC">
        <w:rPr>
          <w:rFonts w:ascii="Times New Roman" w:hAnsi="Times New Roman"/>
          <w:sz w:val="28"/>
          <w:szCs w:val="28"/>
          <w:lang w:val="uk-UA"/>
        </w:rPr>
        <w:lastRenderedPageBreak/>
        <w:t>адміністрування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2F2718">
        <w:rPr>
          <w:rFonts w:ascii="Times New Roman" w:hAnsi="Times New Roman"/>
          <w:sz w:val="28"/>
          <w:szCs w:val="28"/>
          <w:lang w:val="uk-UA"/>
        </w:rPr>
        <w:t>)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. Усього за кошти фізичних та юридичних осіб у 2017 р.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випущено 327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бакалаврів і магістрів,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зараховано 455 осіб</w:t>
      </w:r>
      <w:r w:rsidRPr="00A309AC">
        <w:rPr>
          <w:rFonts w:ascii="Times New Roman" w:hAnsi="Times New Roman"/>
          <w:sz w:val="28"/>
          <w:szCs w:val="28"/>
          <w:lang w:val="uk-UA"/>
        </w:rPr>
        <w:t>. Загальна чисельність студентів</w:t>
      </w:r>
      <w:r w:rsidR="002F27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на кінець звітного року становила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1060 осіб</w:t>
      </w:r>
      <w:r w:rsidRPr="00A309AC">
        <w:rPr>
          <w:rFonts w:ascii="Times New Roman" w:hAnsi="Times New Roman"/>
          <w:sz w:val="28"/>
          <w:szCs w:val="28"/>
          <w:lang w:val="uk-UA"/>
        </w:rPr>
        <w:t>.</w:t>
      </w:r>
    </w:p>
    <w:p w:rsidR="002C7495" w:rsidRPr="00A309AC" w:rsidRDefault="002C7495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70011">
        <w:rPr>
          <w:rFonts w:ascii="Times New Roman" w:hAnsi="Times New Roman"/>
          <w:b/>
          <w:sz w:val="28"/>
          <w:szCs w:val="28"/>
          <w:lang w:val="uk-UA"/>
        </w:rPr>
        <w:t>Підвищення кваліфікації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кадрів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у НАПН України проводили </w:t>
      </w:r>
      <w:r w:rsidR="002F2718" w:rsidRPr="00270011">
        <w:rPr>
          <w:rFonts w:ascii="Times New Roman" w:hAnsi="Times New Roman"/>
          <w:b/>
          <w:sz w:val="28"/>
          <w:szCs w:val="28"/>
          <w:lang w:val="uk-UA"/>
        </w:rPr>
        <w:t>Університет менеджменту освіти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Інститут спеціальної педагогіки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. У 2017 р. підвищили кваліфікацію </w:t>
      </w:r>
      <w:r>
        <w:rPr>
          <w:rFonts w:ascii="Times New Roman" w:hAnsi="Times New Roman"/>
          <w:sz w:val="28"/>
          <w:szCs w:val="28"/>
          <w:lang w:val="uk-UA"/>
        </w:rPr>
        <w:t xml:space="preserve">близько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5,4 тис.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09AC">
        <w:rPr>
          <w:rFonts w:ascii="Times New Roman" w:hAnsi="Times New Roman"/>
          <w:sz w:val="28"/>
          <w:szCs w:val="28"/>
          <w:lang w:val="uk-UA"/>
        </w:rPr>
        <w:t>керівник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A309AC">
        <w:rPr>
          <w:rFonts w:ascii="Times New Roman" w:hAnsi="Times New Roman"/>
          <w:sz w:val="28"/>
          <w:szCs w:val="28"/>
          <w:lang w:val="uk-UA"/>
        </w:rPr>
        <w:t>, науково-педагогічних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 педагогічних</w:t>
      </w:r>
      <w:r w:rsidR="00161F45">
        <w:rPr>
          <w:rFonts w:ascii="Times New Roman" w:hAnsi="Times New Roman"/>
          <w:sz w:val="28"/>
          <w:szCs w:val="28"/>
          <w:lang w:val="uk-UA"/>
        </w:rPr>
        <w:t>,</w:t>
      </w:r>
      <w:r w:rsidR="002F2718">
        <w:rPr>
          <w:rFonts w:ascii="Times New Roman" w:hAnsi="Times New Roman"/>
          <w:sz w:val="28"/>
          <w:szCs w:val="28"/>
          <w:lang w:val="uk-UA"/>
        </w:rPr>
        <w:t xml:space="preserve"> інших </w:t>
      </w:r>
      <w:r w:rsidRPr="00A309AC">
        <w:rPr>
          <w:rFonts w:ascii="Times New Roman" w:hAnsi="Times New Roman"/>
          <w:sz w:val="28"/>
          <w:szCs w:val="28"/>
          <w:lang w:val="uk-UA"/>
        </w:rPr>
        <w:t>працівник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2F27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закладів освіти, установ, організацій, з них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4,7 тис.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09AC">
        <w:rPr>
          <w:rFonts w:ascii="Times New Roman" w:hAnsi="Times New Roman"/>
          <w:sz w:val="28"/>
          <w:szCs w:val="28"/>
          <w:lang w:val="uk-UA"/>
        </w:rPr>
        <w:t xml:space="preserve">осіб –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за державним замовленням</w:t>
      </w:r>
      <w:r w:rsidRPr="00A309AC">
        <w:rPr>
          <w:rFonts w:ascii="Times New Roman" w:hAnsi="Times New Roman"/>
          <w:sz w:val="28"/>
          <w:szCs w:val="28"/>
          <w:lang w:val="uk-UA"/>
        </w:rPr>
        <w:t>.</w:t>
      </w:r>
    </w:p>
    <w:p w:rsidR="00E909EC" w:rsidRPr="002F13B5" w:rsidRDefault="00161F45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Розширилася</w:t>
      </w:r>
      <w:r w:rsidR="00E909EC" w:rsidRPr="002F13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>міжнародна діяльніс</w:t>
      </w:r>
      <w:r w:rsidR="00055AF9" w:rsidRPr="00270011">
        <w:rPr>
          <w:rFonts w:ascii="Times New Roman" w:hAnsi="Times New Roman"/>
          <w:b/>
          <w:sz w:val="28"/>
          <w:szCs w:val="28"/>
          <w:lang w:val="uk-UA"/>
        </w:rPr>
        <w:t>ть</w:t>
      </w:r>
      <w:r w:rsidR="00E909EC" w:rsidRPr="002F13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AF9">
        <w:rPr>
          <w:rFonts w:ascii="Times New Roman" w:hAnsi="Times New Roman"/>
          <w:sz w:val="28"/>
          <w:szCs w:val="28"/>
          <w:lang w:val="uk-UA"/>
        </w:rPr>
        <w:t>НАПН України</w:t>
      </w:r>
      <w:r w:rsidR="00E909EC" w:rsidRPr="002F13B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55AF9">
        <w:rPr>
          <w:rFonts w:ascii="Times New Roman" w:hAnsi="Times New Roman"/>
          <w:sz w:val="28"/>
          <w:szCs w:val="28"/>
          <w:lang w:val="uk-UA"/>
        </w:rPr>
        <w:t>Збільшилася</w:t>
      </w:r>
      <w:r w:rsidR="00E909EC" w:rsidRPr="002F13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AF9">
        <w:rPr>
          <w:rFonts w:ascii="Times New Roman" w:hAnsi="Times New Roman"/>
          <w:sz w:val="28"/>
          <w:szCs w:val="28"/>
          <w:lang w:val="uk-UA"/>
        </w:rPr>
        <w:t xml:space="preserve">кількість </w:t>
      </w:r>
      <w:r w:rsidR="00055AF9" w:rsidRPr="00270011">
        <w:rPr>
          <w:rFonts w:ascii="Times New Roman" w:hAnsi="Times New Roman"/>
          <w:b/>
          <w:sz w:val="28"/>
          <w:szCs w:val="28"/>
          <w:lang w:val="uk-UA"/>
        </w:rPr>
        <w:t xml:space="preserve">публікацій </w:t>
      </w:r>
      <w:r w:rsidR="00055AF9" w:rsidRPr="002F13B5">
        <w:rPr>
          <w:rFonts w:ascii="Times New Roman" w:hAnsi="Times New Roman"/>
          <w:sz w:val="28"/>
          <w:szCs w:val="28"/>
          <w:lang w:val="uk-UA"/>
        </w:rPr>
        <w:t>наукових працівників</w:t>
      </w:r>
      <w:r w:rsidR="00055AF9">
        <w:rPr>
          <w:rFonts w:ascii="Times New Roman" w:hAnsi="Times New Roman"/>
          <w:sz w:val="28"/>
          <w:szCs w:val="28"/>
          <w:lang w:val="uk-UA"/>
        </w:rPr>
        <w:t xml:space="preserve"> академії</w:t>
      </w:r>
      <w:r w:rsidR="00E909EC" w:rsidRPr="002F13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 xml:space="preserve">спільно </w:t>
      </w:r>
      <w:r w:rsidR="00055AF9" w:rsidRPr="00270011">
        <w:rPr>
          <w:rFonts w:ascii="Times New Roman" w:hAnsi="Times New Roman"/>
          <w:b/>
          <w:sz w:val="28"/>
          <w:szCs w:val="28"/>
          <w:lang w:val="uk-UA"/>
        </w:rPr>
        <w:t>і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 xml:space="preserve">з </w:t>
      </w:r>
      <w:r w:rsidR="00055AF9" w:rsidRPr="00270011">
        <w:rPr>
          <w:rFonts w:ascii="Times New Roman" w:hAnsi="Times New Roman"/>
          <w:b/>
          <w:sz w:val="28"/>
          <w:szCs w:val="28"/>
          <w:lang w:val="uk-UA"/>
        </w:rPr>
        <w:t xml:space="preserve">зарубіжними 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>вченими</w:t>
      </w:r>
      <w:r w:rsidR="00055A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5AF9" w:rsidRPr="002F13B5">
        <w:rPr>
          <w:rFonts w:ascii="Times New Roman" w:hAnsi="Times New Roman"/>
          <w:sz w:val="28"/>
          <w:szCs w:val="28"/>
          <w:lang w:val="uk-UA"/>
        </w:rPr>
        <w:t>614 (1</w:t>
      </w:r>
      <w:r w:rsidR="00055AF9">
        <w:rPr>
          <w:rFonts w:ascii="Times New Roman" w:hAnsi="Times New Roman"/>
          <w:sz w:val="28"/>
          <w:szCs w:val="28"/>
          <w:lang w:val="uk-UA"/>
        </w:rPr>
        <w:t>8</w:t>
      </w:r>
      <w:r w:rsidR="00055AF9" w:rsidRPr="002F13B5">
        <w:rPr>
          <w:rFonts w:ascii="Times New Roman" w:hAnsi="Times New Roman"/>
          <w:sz w:val="28"/>
          <w:szCs w:val="28"/>
          <w:lang w:val="uk-UA"/>
        </w:rPr>
        <w:t xml:space="preserve"> %) </w:t>
      </w:r>
      <w:r w:rsidR="00E909EC" w:rsidRPr="002F13B5">
        <w:rPr>
          <w:rFonts w:ascii="Times New Roman" w:hAnsi="Times New Roman"/>
          <w:sz w:val="28"/>
          <w:szCs w:val="28"/>
          <w:lang w:val="uk-UA"/>
        </w:rPr>
        <w:t xml:space="preserve"> публікацій оприлюднено 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>у виданнях</w:t>
      </w:r>
      <w:r w:rsidR="00E909EC" w:rsidRPr="002F13B5">
        <w:rPr>
          <w:rFonts w:ascii="Times New Roman" w:hAnsi="Times New Roman"/>
          <w:sz w:val="28"/>
          <w:szCs w:val="28"/>
          <w:lang w:val="uk-UA"/>
        </w:rPr>
        <w:t xml:space="preserve">, які входять до 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>наукометричних баз</w:t>
      </w:r>
      <w:r w:rsidR="00E909EC" w:rsidRPr="002F13B5">
        <w:rPr>
          <w:rFonts w:ascii="Times New Roman" w:hAnsi="Times New Roman"/>
          <w:sz w:val="28"/>
          <w:szCs w:val="28"/>
          <w:lang w:val="uk-UA"/>
        </w:rPr>
        <w:t xml:space="preserve"> даних, 349 (</w:t>
      </w:r>
      <w:r w:rsidR="00E909EC">
        <w:rPr>
          <w:rFonts w:ascii="Times New Roman" w:hAnsi="Times New Roman"/>
          <w:sz w:val="28"/>
          <w:szCs w:val="28"/>
          <w:lang w:val="uk-UA"/>
        </w:rPr>
        <w:t>9 </w:t>
      </w:r>
      <w:r w:rsidR="00E909EC" w:rsidRPr="002F13B5">
        <w:rPr>
          <w:rFonts w:ascii="Times New Roman" w:hAnsi="Times New Roman"/>
          <w:sz w:val="28"/>
          <w:szCs w:val="28"/>
          <w:lang w:val="uk-UA"/>
        </w:rPr>
        <w:t xml:space="preserve">%) праць опубліковано 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>англійською та іншими</w:t>
      </w:r>
      <w:r w:rsidR="00E909EC" w:rsidRPr="002F13B5">
        <w:rPr>
          <w:rFonts w:ascii="Times New Roman" w:hAnsi="Times New Roman"/>
          <w:sz w:val="28"/>
          <w:szCs w:val="28"/>
          <w:lang w:val="uk-UA"/>
        </w:rPr>
        <w:t xml:space="preserve"> іноземними мовами, 521 (1</w:t>
      </w:r>
      <w:r w:rsidR="00E909EC">
        <w:rPr>
          <w:rFonts w:ascii="Times New Roman" w:hAnsi="Times New Roman"/>
          <w:sz w:val="28"/>
          <w:szCs w:val="28"/>
          <w:lang w:val="uk-UA"/>
        </w:rPr>
        <w:t>2 </w:t>
      </w:r>
      <w:r w:rsidR="00E909EC" w:rsidRPr="002F13B5">
        <w:rPr>
          <w:rFonts w:ascii="Times New Roman" w:hAnsi="Times New Roman"/>
          <w:sz w:val="28"/>
          <w:szCs w:val="28"/>
          <w:lang w:val="uk-UA"/>
        </w:rPr>
        <w:t xml:space="preserve">%) публікація розміщена 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>в зарубіжних виданнях</w:t>
      </w:r>
      <w:r w:rsidR="00E909E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55AF9">
        <w:rPr>
          <w:rFonts w:ascii="Times New Roman" w:hAnsi="Times New Roman"/>
          <w:sz w:val="28"/>
          <w:szCs w:val="28"/>
          <w:lang w:val="uk-UA"/>
        </w:rPr>
        <w:t xml:space="preserve">Чотири видання </w:t>
      </w:r>
      <w:r w:rsidR="00E909EC" w:rsidRPr="007A1DF4">
        <w:rPr>
          <w:rFonts w:ascii="Times New Roman" w:hAnsi="Times New Roman"/>
          <w:sz w:val="28"/>
          <w:szCs w:val="28"/>
          <w:lang w:val="uk-UA"/>
        </w:rPr>
        <w:t xml:space="preserve">засновані 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>із зарубіжним</w:t>
      </w:r>
      <w:r w:rsidR="00055AF9" w:rsidRPr="00270011">
        <w:rPr>
          <w:rFonts w:ascii="Times New Roman" w:hAnsi="Times New Roman"/>
          <w:b/>
          <w:sz w:val="28"/>
          <w:szCs w:val="28"/>
          <w:lang w:val="uk-UA"/>
        </w:rPr>
        <w:t>и партнерами</w:t>
      </w:r>
      <w:r w:rsidR="00E909EC" w:rsidRPr="007A1DF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909EC" w:rsidRPr="002F13B5" w:rsidRDefault="00E909EC" w:rsidP="004C48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13B5">
        <w:rPr>
          <w:rFonts w:ascii="Times New Roman" w:hAnsi="Times New Roman"/>
          <w:sz w:val="28"/>
          <w:szCs w:val="28"/>
          <w:lang w:val="uk-UA"/>
        </w:rPr>
        <w:t xml:space="preserve">У звітному році вчені НАПН України брали участь у реалізації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44 міжнародни</w:t>
      </w:r>
      <w:r w:rsidR="00055AF9" w:rsidRPr="00270011">
        <w:rPr>
          <w:rFonts w:ascii="Times New Roman" w:hAnsi="Times New Roman"/>
          <w:b/>
          <w:sz w:val="28"/>
          <w:szCs w:val="28"/>
          <w:lang w:val="uk-UA"/>
        </w:rPr>
        <w:t>х освітніх і наукових проектів</w:t>
      </w:r>
      <w:r w:rsidR="00055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Європейського Союзу, Світового банку, ЮНЕСКО, Ради Європи, Європейського фонду підготовки, Американських рад з міжнародної освіти, Британської ради в Україні, Представництва DVV International </w:t>
      </w:r>
      <w:r w:rsidR="00055AF9">
        <w:rPr>
          <w:rFonts w:ascii="Times New Roman" w:hAnsi="Times New Roman"/>
          <w:sz w:val="28"/>
          <w:szCs w:val="28"/>
          <w:lang w:val="uk-UA"/>
        </w:rPr>
        <w:t>(«ДіВіВі Інтерн</w:t>
      </w:r>
      <w:r w:rsidR="001F7ABC">
        <w:rPr>
          <w:rFonts w:ascii="Times New Roman" w:hAnsi="Times New Roman"/>
          <w:sz w:val="28"/>
          <w:szCs w:val="28"/>
          <w:lang w:val="uk-UA"/>
        </w:rPr>
        <w:t>е</w:t>
      </w:r>
      <w:r w:rsidR="00055AF9">
        <w:rPr>
          <w:rFonts w:ascii="Times New Roman" w:hAnsi="Times New Roman"/>
          <w:sz w:val="28"/>
          <w:szCs w:val="28"/>
          <w:lang w:val="uk-UA"/>
        </w:rPr>
        <w:t>шнел») тощо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F7ABC">
        <w:rPr>
          <w:rFonts w:ascii="Times New Roman" w:hAnsi="Times New Roman"/>
          <w:sz w:val="28"/>
          <w:szCs w:val="28"/>
          <w:lang w:val="uk-UA"/>
        </w:rPr>
        <w:t xml:space="preserve">а також 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у роботі </w:t>
      </w:r>
      <w:r w:rsidR="001F7ABC">
        <w:rPr>
          <w:rFonts w:ascii="Times New Roman" w:hAnsi="Times New Roman"/>
          <w:sz w:val="28"/>
          <w:szCs w:val="28"/>
          <w:lang w:val="uk-UA"/>
        </w:rPr>
        <w:t>багатьох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міжнародних організацій та конференц</w:t>
      </w:r>
      <w:r w:rsidR="001F7ABC" w:rsidRPr="00270011">
        <w:rPr>
          <w:rFonts w:ascii="Times New Roman" w:hAnsi="Times New Roman"/>
          <w:b/>
          <w:sz w:val="28"/>
          <w:szCs w:val="28"/>
          <w:lang w:val="uk-UA"/>
        </w:rPr>
        <w:t>ій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F7ABC">
        <w:rPr>
          <w:rFonts w:ascii="Times New Roman" w:hAnsi="Times New Roman"/>
          <w:sz w:val="28"/>
          <w:szCs w:val="28"/>
          <w:lang w:val="uk-UA"/>
        </w:rPr>
        <w:t>Із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 зарубіжними партнерами проведено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84 науково-практичних заходи</w:t>
      </w:r>
      <w:r w:rsidRPr="002F13B5">
        <w:rPr>
          <w:rFonts w:ascii="Times New Roman" w:hAnsi="Times New Roman"/>
          <w:sz w:val="28"/>
          <w:szCs w:val="28"/>
          <w:lang w:val="uk-UA"/>
        </w:rPr>
        <w:t>.</w:t>
      </w:r>
      <w:r w:rsidR="001F7A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4843">
        <w:rPr>
          <w:rFonts w:ascii="Times New Roman" w:hAnsi="Times New Roman"/>
          <w:sz w:val="28"/>
          <w:szCs w:val="28"/>
          <w:lang w:val="uk-UA"/>
        </w:rPr>
        <w:t xml:space="preserve">41 </w:t>
      </w:r>
      <w:r w:rsidRPr="002F13B5">
        <w:rPr>
          <w:rFonts w:ascii="Times New Roman" w:hAnsi="Times New Roman"/>
          <w:sz w:val="28"/>
          <w:szCs w:val="28"/>
          <w:lang w:val="uk-UA"/>
        </w:rPr>
        <w:t>наукови</w:t>
      </w:r>
      <w:r w:rsidR="004C4843">
        <w:rPr>
          <w:rFonts w:ascii="Times New Roman" w:hAnsi="Times New Roman"/>
          <w:sz w:val="28"/>
          <w:szCs w:val="28"/>
          <w:lang w:val="uk-UA"/>
        </w:rPr>
        <w:t>й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 працівник </w:t>
      </w:r>
      <w:r w:rsidR="004C4843">
        <w:rPr>
          <w:rFonts w:ascii="Times New Roman" w:hAnsi="Times New Roman"/>
          <w:sz w:val="28"/>
          <w:szCs w:val="28"/>
          <w:lang w:val="uk-UA"/>
        </w:rPr>
        <w:t>залучався до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міжнародн</w:t>
      </w:r>
      <w:r w:rsidR="004C4843" w:rsidRPr="00270011">
        <w:rPr>
          <w:rFonts w:ascii="Times New Roman" w:hAnsi="Times New Roman"/>
          <w:b/>
          <w:sz w:val="28"/>
          <w:szCs w:val="28"/>
          <w:lang w:val="uk-UA"/>
        </w:rPr>
        <w:t>ої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 xml:space="preserve"> експертн</w:t>
      </w:r>
      <w:r w:rsidR="004C4843" w:rsidRPr="00270011">
        <w:rPr>
          <w:rFonts w:ascii="Times New Roman" w:hAnsi="Times New Roman"/>
          <w:b/>
          <w:sz w:val="28"/>
          <w:szCs w:val="28"/>
          <w:lang w:val="uk-UA"/>
        </w:rPr>
        <w:t>ої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 xml:space="preserve"> діяльн</w:t>
      </w:r>
      <w:r w:rsidR="004C4843" w:rsidRPr="00270011">
        <w:rPr>
          <w:rFonts w:ascii="Times New Roman" w:hAnsi="Times New Roman"/>
          <w:b/>
          <w:sz w:val="28"/>
          <w:szCs w:val="28"/>
          <w:lang w:val="uk-UA"/>
        </w:rPr>
        <w:t>ості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 в 50 зарубіжних в</w:t>
      </w:r>
      <w:r w:rsidR="004C4843">
        <w:rPr>
          <w:rFonts w:ascii="Times New Roman" w:hAnsi="Times New Roman"/>
          <w:sz w:val="28"/>
          <w:szCs w:val="28"/>
          <w:lang w:val="uk-UA"/>
        </w:rPr>
        <w:t>иданнях,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 43 провідних учених НАПН України є членами іноземних академій та міжнародних наукових товариств. З метою стажування, навчання, підвищення кваліфікації, викладацької роботи та проведення наукових досліджень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 xml:space="preserve">139 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наукових працівників виїжджали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за кордон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909EC" w:rsidRDefault="00E909EC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13B5">
        <w:rPr>
          <w:rFonts w:ascii="Times New Roman" w:hAnsi="Times New Roman"/>
          <w:sz w:val="28"/>
          <w:szCs w:val="28"/>
          <w:lang w:val="uk-UA"/>
        </w:rPr>
        <w:t>Продовжувалася наукова співпраця з 34 іноземними членами НАПН України, які представляють</w:t>
      </w:r>
      <w:r w:rsidR="00F76D9E">
        <w:rPr>
          <w:rFonts w:ascii="Times New Roman" w:hAnsi="Times New Roman"/>
          <w:sz w:val="28"/>
          <w:szCs w:val="28"/>
          <w:lang w:val="uk-UA"/>
        </w:rPr>
        <w:t xml:space="preserve"> академію в</w:t>
      </w:r>
      <w:r w:rsidR="00161F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13B5">
        <w:rPr>
          <w:rFonts w:ascii="Times New Roman" w:hAnsi="Times New Roman"/>
          <w:sz w:val="28"/>
          <w:szCs w:val="28"/>
          <w:lang w:val="uk-UA"/>
        </w:rPr>
        <w:t>10 країн</w:t>
      </w:r>
      <w:r w:rsidR="00161F45">
        <w:rPr>
          <w:rFonts w:ascii="Times New Roman" w:hAnsi="Times New Roman"/>
          <w:sz w:val="28"/>
          <w:szCs w:val="28"/>
          <w:lang w:val="uk-UA"/>
        </w:rPr>
        <w:t>ах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 світу, </w:t>
      </w:r>
      <w:r w:rsidR="00F76D9E">
        <w:rPr>
          <w:rFonts w:ascii="Times New Roman" w:hAnsi="Times New Roman"/>
          <w:sz w:val="28"/>
          <w:szCs w:val="28"/>
          <w:lang w:val="uk-UA"/>
        </w:rPr>
        <w:t xml:space="preserve">а також з 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науковими установами і навчальними закладами у межах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25 угод про співробітництво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F13B5">
        <w:rPr>
          <w:rFonts w:ascii="Times New Roman" w:hAnsi="Times New Roman"/>
          <w:sz w:val="28"/>
          <w:szCs w:val="28"/>
          <w:lang w:val="uk-UA"/>
        </w:rPr>
        <w:lastRenderedPageBreak/>
        <w:t xml:space="preserve">укладених НАПН України, та </w:t>
      </w:r>
      <w:r w:rsidR="00161F45">
        <w:rPr>
          <w:rFonts w:ascii="Times New Roman" w:hAnsi="Times New Roman"/>
          <w:sz w:val="28"/>
          <w:szCs w:val="28"/>
          <w:lang w:val="uk-UA"/>
        </w:rPr>
        <w:t>багатьох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 xml:space="preserve"> угод</w:t>
      </w:r>
      <w:r w:rsidRPr="002F13B5">
        <w:rPr>
          <w:rFonts w:ascii="Times New Roman" w:hAnsi="Times New Roman"/>
          <w:sz w:val="28"/>
          <w:szCs w:val="28"/>
          <w:lang w:val="uk-UA"/>
        </w:rPr>
        <w:t xml:space="preserve">, укладених безпосередньо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підвідомчими установами</w:t>
      </w:r>
      <w:r w:rsidRPr="002F13B5">
        <w:rPr>
          <w:rFonts w:ascii="Times New Roman" w:hAnsi="Times New Roman"/>
          <w:sz w:val="28"/>
          <w:szCs w:val="28"/>
          <w:lang w:val="uk-UA"/>
        </w:rPr>
        <w:t>.</w:t>
      </w:r>
    </w:p>
    <w:p w:rsidR="006B60E7" w:rsidRDefault="006B60E7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Збільшилася публічна </w:t>
      </w:r>
      <w:r w:rsidRPr="006B60E7">
        <w:rPr>
          <w:rFonts w:ascii="Times New Roman" w:hAnsi="Times New Roman"/>
          <w:b/>
          <w:sz w:val="28"/>
          <w:szCs w:val="28"/>
          <w:lang w:val="uk-UA"/>
        </w:rPr>
        <w:t>відкритість та прозорість</w:t>
      </w:r>
      <w:r>
        <w:rPr>
          <w:rFonts w:ascii="Times New Roman" w:hAnsi="Times New Roman"/>
          <w:sz w:val="28"/>
          <w:szCs w:val="28"/>
          <w:lang w:val="uk-UA"/>
        </w:rPr>
        <w:t xml:space="preserve"> академічної діяльності, розширилося її висвітлення різноманітними </w:t>
      </w:r>
      <w:r w:rsidRPr="006B60E7">
        <w:rPr>
          <w:rFonts w:ascii="Times New Roman" w:hAnsi="Times New Roman"/>
          <w:b/>
          <w:sz w:val="28"/>
          <w:szCs w:val="28"/>
          <w:lang w:val="uk-UA"/>
        </w:rPr>
        <w:t>засобами 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61F45" w:rsidRDefault="00161F45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4843" w:rsidRDefault="001550B5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Шановні </w:t>
      </w:r>
      <w:r w:rsidR="009062EB">
        <w:rPr>
          <w:rFonts w:ascii="Times New Roman" w:hAnsi="Times New Roman"/>
          <w:sz w:val="28"/>
          <w:szCs w:val="28"/>
          <w:lang w:val="uk-UA"/>
        </w:rPr>
        <w:t>колеги</w:t>
      </w:r>
      <w:r>
        <w:rPr>
          <w:rFonts w:ascii="Times New Roman" w:hAnsi="Times New Roman"/>
          <w:sz w:val="28"/>
          <w:szCs w:val="28"/>
          <w:lang w:val="uk-UA"/>
        </w:rPr>
        <w:t>!</w:t>
      </w:r>
    </w:p>
    <w:p w:rsidR="00E909EC" w:rsidRPr="00193951" w:rsidRDefault="001550B5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E909EC" w:rsidRPr="00193951">
        <w:rPr>
          <w:rFonts w:ascii="Times New Roman" w:hAnsi="Times New Roman"/>
          <w:sz w:val="28"/>
          <w:szCs w:val="28"/>
          <w:lang w:val="uk-UA"/>
        </w:rPr>
        <w:t xml:space="preserve">2017 р. </w:t>
      </w:r>
      <w:r>
        <w:rPr>
          <w:rFonts w:ascii="Times New Roman" w:hAnsi="Times New Roman"/>
          <w:sz w:val="28"/>
          <w:szCs w:val="28"/>
          <w:lang w:val="uk-UA"/>
        </w:rPr>
        <w:t>НАПН України отримала</w:t>
      </w:r>
      <w:r w:rsidR="00E909EC" w:rsidRPr="001939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>фінансування з державного бюджету</w:t>
      </w:r>
      <w:r w:rsidR="00E909EC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>16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4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 xml:space="preserve"> млн г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рн</w:t>
      </w:r>
      <w:r>
        <w:rPr>
          <w:rFonts w:ascii="Times New Roman" w:hAnsi="Times New Roman"/>
          <w:sz w:val="28"/>
          <w:szCs w:val="28"/>
          <w:lang w:val="uk-UA"/>
        </w:rPr>
        <w:t>, у тому числі</w:t>
      </w:r>
      <w:r w:rsidR="00E909EC" w:rsidRPr="00193951">
        <w:rPr>
          <w:rFonts w:ascii="Times New Roman" w:hAnsi="Times New Roman"/>
          <w:sz w:val="28"/>
          <w:szCs w:val="28"/>
          <w:lang w:val="uk-UA"/>
        </w:rPr>
        <w:t xml:space="preserve"> на фундаментальні</w:t>
      </w:r>
      <w:r w:rsidR="00E909EC">
        <w:rPr>
          <w:rFonts w:ascii="Times New Roman" w:hAnsi="Times New Roman"/>
          <w:sz w:val="28"/>
          <w:szCs w:val="28"/>
          <w:lang w:val="uk-UA"/>
        </w:rPr>
        <w:t xml:space="preserve"> дослідження – </w:t>
      </w:r>
      <w:r>
        <w:rPr>
          <w:rFonts w:ascii="Times New Roman" w:hAnsi="Times New Roman"/>
          <w:sz w:val="28"/>
          <w:szCs w:val="28"/>
          <w:lang w:val="uk-UA"/>
        </w:rPr>
        <w:t xml:space="preserve">понад </w:t>
      </w:r>
      <w:r w:rsidR="00E909EC">
        <w:rPr>
          <w:rFonts w:ascii="Times New Roman" w:hAnsi="Times New Roman"/>
          <w:sz w:val="28"/>
          <w:szCs w:val="28"/>
          <w:lang w:val="uk-UA"/>
        </w:rPr>
        <w:t xml:space="preserve">78 млн </w:t>
      </w:r>
      <w:r w:rsidR="00E909EC" w:rsidRPr="00193951">
        <w:rPr>
          <w:rFonts w:ascii="Times New Roman" w:hAnsi="Times New Roman"/>
          <w:sz w:val="28"/>
          <w:szCs w:val="28"/>
          <w:lang w:val="uk-UA"/>
        </w:rPr>
        <w:t xml:space="preserve">грн, на прикладні дослідження </w:t>
      </w:r>
      <w:r>
        <w:rPr>
          <w:rFonts w:ascii="Times New Roman" w:hAnsi="Times New Roman"/>
          <w:sz w:val="28"/>
          <w:szCs w:val="28"/>
          <w:lang w:val="uk-UA"/>
        </w:rPr>
        <w:t>– майже 36</w:t>
      </w:r>
      <w:r w:rsidR="00E909EC" w:rsidRPr="00193951">
        <w:rPr>
          <w:rFonts w:ascii="Times New Roman" w:hAnsi="Times New Roman"/>
          <w:sz w:val="28"/>
          <w:szCs w:val="28"/>
          <w:lang w:val="uk-UA"/>
        </w:rPr>
        <w:t xml:space="preserve"> млн грн, на підг</w:t>
      </w:r>
      <w:r w:rsidR="00E909EC">
        <w:rPr>
          <w:rFonts w:ascii="Times New Roman" w:hAnsi="Times New Roman"/>
          <w:sz w:val="28"/>
          <w:szCs w:val="28"/>
          <w:lang w:val="uk-UA"/>
        </w:rPr>
        <w:t>отовку наукових кадрів – 7</w:t>
      </w:r>
      <w:r>
        <w:rPr>
          <w:rFonts w:ascii="Times New Roman" w:hAnsi="Times New Roman"/>
          <w:sz w:val="28"/>
          <w:szCs w:val="28"/>
          <w:lang w:val="uk-UA"/>
        </w:rPr>
        <w:t>,6</w:t>
      </w:r>
      <w:r w:rsidR="00E909EC">
        <w:rPr>
          <w:rFonts w:ascii="Times New Roman" w:hAnsi="Times New Roman"/>
          <w:sz w:val="28"/>
          <w:szCs w:val="28"/>
          <w:lang w:val="uk-UA"/>
        </w:rPr>
        <w:t xml:space="preserve"> млн </w:t>
      </w:r>
      <w:r w:rsidR="00E909EC" w:rsidRPr="00193951">
        <w:rPr>
          <w:rFonts w:ascii="Times New Roman" w:hAnsi="Times New Roman"/>
          <w:sz w:val="28"/>
          <w:szCs w:val="28"/>
          <w:lang w:val="uk-UA"/>
        </w:rPr>
        <w:t xml:space="preserve">грн, підвищення кваліфікації педагогічних і керівних кадрів – </w:t>
      </w:r>
      <w:r>
        <w:rPr>
          <w:rFonts w:ascii="Times New Roman" w:hAnsi="Times New Roman"/>
          <w:sz w:val="28"/>
          <w:szCs w:val="28"/>
          <w:lang w:val="uk-UA"/>
        </w:rPr>
        <w:t xml:space="preserve">понад </w:t>
      </w:r>
      <w:r w:rsidR="00E909EC" w:rsidRPr="00193951">
        <w:rPr>
          <w:rFonts w:ascii="Times New Roman" w:hAnsi="Times New Roman"/>
          <w:sz w:val="28"/>
          <w:szCs w:val="28"/>
          <w:lang w:val="uk-UA"/>
        </w:rPr>
        <w:t>21 млн грн, фінансову підтримку наукового об’єкту, що становить</w:t>
      </w:r>
      <w:r w:rsidR="00E909EC">
        <w:rPr>
          <w:rFonts w:ascii="Times New Roman" w:hAnsi="Times New Roman"/>
          <w:sz w:val="28"/>
          <w:szCs w:val="28"/>
          <w:lang w:val="uk-UA"/>
        </w:rPr>
        <w:t xml:space="preserve"> національне надбання – 60 тис. </w:t>
      </w:r>
      <w:r w:rsidR="00E909EC" w:rsidRPr="00193951">
        <w:rPr>
          <w:rFonts w:ascii="Times New Roman" w:hAnsi="Times New Roman"/>
          <w:sz w:val="28"/>
          <w:szCs w:val="28"/>
          <w:lang w:val="uk-UA"/>
        </w:rPr>
        <w:t xml:space="preserve">грн, випуск наукової, виробничо-практичної, навчальної та довідкової продукції </w:t>
      </w:r>
      <w:r w:rsidR="00E909EC">
        <w:rPr>
          <w:rFonts w:ascii="Times New Roman" w:hAnsi="Times New Roman"/>
          <w:sz w:val="28"/>
          <w:szCs w:val="28"/>
          <w:lang w:val="uk-UA"/>
        </w:rPr>
        <w:t>– 2</w:t>
      </w:r>
      <w:r>
        <w:rPr>
          <w:rFonts w:ascii="Times New Roman" w:hAnsi="Times New Roman"/>
          <w:sz w:val="28"/>
          <w:szCs w:val="28"/>
          <w:lang w:val="uk-UA"/>
        </w:rPr>
        <w:t>,1 млн</w:t>
      </w:r>
      <w:r w:rsidR="00E909EC">
        <w:rPr>
          <w:rFonts w:ascii="Times New Roman" w:hAnsi="Times New Roman"/>
          <w:sz w:val="28"/>
          <w:szCs w:val="28"/>
          <w:lang w:val="uk-UA"/>
        </w:rPr>
        <w:t> </w:t>
      </w:r>
      <w:r w:rsidR="00E909EC" w:rsidRPr="00193951">
        <w:rPr>
          <w:rFonts w:ascii="Times New Roman" w:hAnsi="Times New Roman"/>
          <w:sz w:val="28"/>
          <w:szCs w:val="28"/>
          <w:lang w:val="uk-UA"/>
        </w:rPr>
        <w:t xml:space="preserve">грн, утримання апарату Президії та виплату довічної плати за звання членам НАПН України – </w:t>
      </w:r>
      <w:r>
        <w:rPr>
          <w:rFonts w:ascii="Times New Roman" w:hAnsi="Times New Roman"/>
          <w:sz w:val="28"/>
          <w:szCs w:val="28"/>
          <w:lang w:val="uk-UA"/>
        </w:rPr>
        <w:t xml:space="preserve">близько 19 </w:t>
      </w:r>
      <w:r w:rsidR="00E909EC">
        <w:rPr>
          <w:rFonts w:ascii="Times New Roman" w:hAnsi="Times New Roman"/>
          <w:sz w:val="28"/>
          <w:szCs w:val="28"/>
          <w:lang w:val="uk-UA"/>
        </w:rPr>
        <w:t>млн </w:t>
      </w:r>
      <w:r w:rsidR="00E909EC" w:rsidRPr="00193951">
        <w:rPr>
          <w:rFonts w:ascii="Times New Roman" w:hAnsi="Times New Roman"/>
          <w:sz w:val="28"/>
          <w:szCs w:val="28"/>
          <w:lang w:val="uk-UA"/>
        </w:rPr>
        <w:t>грн.</w:t>
      </w:r>
    </w:p>
    <w:p w:rsidR="003E3EA2" w:rsidRDefault="003E3EA2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Це</w:t>
      </w:r>
      <w:r w:rsidR="00E909EC" w:rsidRPr="001939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09EC">
        <w:rPr>
          <w:rFonts w:ascii="Times New Roman" w:hAnsi="Times New Roman"/>
          <w:sz w:val="28"/>
          <w:szCs w:val="28"/>
          <w:lang w:val="uk-UA"/>
        </w:rPr>
        <w:t xml:space="preserve">дало змогу </w:t>
      </w:r>
      <w:r w:rsidR="00E909EC" w:rsidRPr="00193951">
        <w:rPr>
          <w:rFonts w:ascii="Times New Roman" w:hAnsi="Times New Roman"/>
          <w:sz w:val="28"/>
          <w:szCs w:val="28"/>
          <w:lang w:val="uk-UA"/>
        </w:rPr>
        <w:t>здійснювати працівникам наукових установ доплати за наукові ступені та вчені звання у граничному розмірі та частково здійснити виплату матеріа</w:t>
      </w:r>
      <w:r>
        <w:rPr>
          <w:rFonts w:ascii="Times New Roman" w:hAnsi="Times New Roman"/>
          <w:sz w:val="28"/>
          <w:szCs w:val="28"/>
          <w:lang w:val="uk-UA"/>
        </w:rPr>
        <w:t>льної допомоги на оздоровлення</w:t>
      </w:r>
      <w:r w:rsidR="00241CBC">
        <w:rPr>
          <w:rFonts w:ascii="Times New Roman" w:hAnsi="Times New Roman"/>
          <w:sz w:val="28"/>
          <w:szCs w:val="28"/>
          <w:lang w:val="uk-UA"/>
        </w:rPr>
        <w:t>, покращити інформатизацію академії, провести необхідні ремонти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909EC" w:rsidRDefault="003E3EA2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Академія також</w:t>
      </w:r>
      <w:r w:rsidR="00E909EC" w:rsidRPr="00193951">
        <w:rPr>
          <w:rFonts w:ascii="Times New Roman" w:hAnsi="Times New Roman"/>
          <w:sz w:val="28"/>
          <w:szCs w:val="28"/>
          <w:lang w:val="uk-UA"/>
        </w:rPr>
        <w:t xml:space="preserve"> отрима</w:t>
      </w:r>
      <w:r>
        <w:rPr>
          <w:rFonts w:ascii="Times New Roman" w:hAnsi="Times New Roman"/>
          <w:sz w:val="28"/>
          <w:szCs w:val="28"/>
          <w:lang w:val="uk-UA"/>
        </w:rPr>
        <w:t xml:space="preserve">ла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понад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 xml:space="preserve"> 22 млн грн за спеціальним фондом</w:t>
      </w:r>
      <w:r w:rsidR="00E909EC" w:rsidRPr="00193951">
        <w:rPr>
          <w:rFonts w:ascii="Times New Roman" w:hAnsi="Times New Roman"/>
          <w:sz w:val="28"/>
          <w:szCs w:val="28"/>
          <w:lang w:val="uk-UA"/>
        </w:rPr>
        <w:t xml:space="preserve"> бюджету (власні надходження бюджетних установ), що 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>на 6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,7</w:t>
      </w:r>
      <w:r w:rsidR="00E909EC" w:rsidRPr="00270011">
        <w:rPr>
          <w:rFonts w:ascii="Times New Roman" w:hAnsi="Times New Roman"/>
          <w:b/>
          <w:sz w:val="28"/>
          <w:szCs w:val="28"/>
          <w:lang w:val="uk-UA"/>
        </w:rPr>
        <w:t xml:space="preserve"> млн грн (43 %) більше</w:t>
      </w:r>
      <w:r w:rsidR="00E909EC">
        <w:rPr>
          <w:rFonts w:ascii="Times New Roman" w:hAnsi="Times New Roman"/>
          <w:sz w:val="28"/>
          <w:szCs w:val="28"/>
          <w:lang w:val="uk-UA"/>
        </w:rPr>
        <w:t>, ніж у 2016 р.</w:t>
      </w:r>
    </w:p>
    <w:p w:rsidR="003E3EA2" w:rsidRDefault="003E3EA2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Реалізація коштів здійснена повною мірою із дотриманням законодавства.</w:t>
      </w:r>
    </w:p>
    <w:p w:rsidR="002B7D99" w:rsidRDefault="002B7D99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7D99" w:rsidRDefault="002B7D99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Шановні </w:t>
      </w:r>
      <w:r w:rsidR="009062EB">
        <w:rPr>
          <w:rFonts w:ascii="Times New Roman" w:hAnsi="Times New Roman"/>
          <w:sz w:val="28"/>
          <w:szCs w:val="28"/>
          <w:lang w:val="uk-UA"/>
        </w:rPr>
        <w:t>учасники зборів</w:t>
      </w:r>
      <w:r>
        <w:rPr>
          <w:rFonts w:ascii="Times New Roman" w:hAnsi="Times New Roman"/>
          <w:sz w:val="28"/>
          <w:szCs w:val="28"/>
          <w:lang w:val="uk-UA"/>
        </w:rPr>
        <w:t>!</w:t>
      </w:r>
    </w:p>
    <w:p w:rsidR="001F1533" w:rsidRDefault="00C44851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Із </w:t>
      </w:r>
      <w:r w:rsidR="00F220A6">
        <w:rPr>
          <w:rFonts w:ascii="Times New Roman" w:hAnsi="Times New Roman"/>
          <w:sz w:val="28"/>
          <w:szCs w:val="28"/>
          <w:lang w:val="uk-UA"/>
        </w:rPr>
        <w:t>викладено</w:t>
      </w:r>
      <w:r w:rsidR="004A4A7B">
        <w:rPr>
          <w:rFonts w:ascii="Times New Roman" w:hAnsi="Times New Roman"/>
          <w:sz w:val="28"/>
          <w:szCs w:val="28"/>
          <w:lang w:val="uk-UA"/>
        </w:rPr>
        <w:t>го</w:t>
      </w:r>
      <w:r>
        <w:rPr>
          <w:rFonts w:ascii="Times New Roman" w:hAnsi="Times New Roman"/>
          <w:sz w:val="28"/>
          <w:szCs w:val="28"/>
          <w:lang w:val="uk-UA"/>
        </w:rPr>
        <w:t xml:space="preserve"> видно, що НАПН України у звітному періоді прагнула максимально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відповід</w:t>
      </w:r>
      <w:r w:rsidR="00873D3C">
        <w:rPr>
          <w:rFonts w:ascii="Times New Roman" w:hAnsi="Times New Roman"/>
          <w:b/>
          <w:sz w:val="28"/>
          <w:szCs w:val="28"/>
          <w:lang w:val="uk-UA"/>
        </w:rPr>
        <w:t>а</w:t>
      </w:r>
      <w:r w:rsidR="00122B16">
        <w:rPr>
          <w:rFonts w:ascii="Times New Roman" w:hAnsi="Times New Roman"/>
          <w:b/>
          <w:sz w:val="28"/>
          <w:szCs w:val="28"/>
          <w:lang w:val="uk-UA"/>
        </w:rPr>
        <w:t>ти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 xml:space="preserve"> сучасним викликам</w:t>
      </w:r>
      <w:r>
        <w:rPr>
          <w:rFonts w:ascii="Times New Roman" w:hAnsi="Times New Roman"/>
          <w:sz w:val="28"/>
          <w:szCs w:val="28"/>
          <w:lang w:val="uk-UA"/>
        </w:rPr>
        <w:t>. Однак</w:t>
      </w:r>
      <w:r w:rsidR="00122B16">
        <w:rPr>
          <w:rFonts w:ascii="Times New Roman" w:hAnsi="Times New Roman"/>
          <w:sz w:val="28"/>
          <w:szCs w:val="28"/>
          <w:lang w:val="uk-UA"/>
        </w:rPr>
        <w:t>, зрозуміло</w:t>
      </w:r>
      <w:r w:rsidR="004A4A7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="00E443B6">
        <w:rPr>
          <w:rFonts w:ascii="Times New Roman" w:hAnsi="Times New Roman"/>
          <w:sz w:val="28"/>
          <w:szCs w:val="28"/>
          <w:lang w:val="uk-UA"/>
        </w:rPr>
        <w:t xml:space="preserve">е, що вчора </w:t>
      </w:r>
      <w:r>
        <w:rPr>
          <w:rFonts w:ascii="Times New Roman" w:hAnsi="Times New Roman"/>
          <w:sz w:val="28"/>
          <w:szCs w:val="28"/>
          <w:lang w:val="uk-UA"/>
        </w:rPr>
        <w:t>задовольняло</w:t>
      </w:r>
      <w:r w:rsidR="00E443B6">
        <w:rPr>
          <w:rFonts w:ascii="Times New Roman" w:hAnsi="Times New Roman"/>
          <w:sz w:val="28"/>
          <w:szCs w:val="28"/>
          <w:lang w:val="uk-UA"/>
        </w:rPr>
        <w:t xml:space="preserve"> інноваційн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="00E443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поступ</w:t>
      </w:r>
      <w:r w:rsidR="00E443B6">
        <w:rPr>
          <w:rFonts w:ascii="Times New Roman" w:hAnsi="Times New Roman"/>
          <w:sz w:val="28"/>
          <w:szCs w:val="28"/>
          <w:lang w:val="uk-UA"/>
        </w:rPr>
        <w:t xml:space="preserve">, сьогодні має </w:t>
      </w:r>
      <w:r w:rsidR="001F1533">
        <w:rPr>
          <w:rFonts w:ascii="Times New Roman" w:hAnsi="Times New Roman"/>
          <w:sz w:val="28"/>
          <w:szCs w:val="28"/>
          <w:lang w:val="uk-UA"/>
        </w:rPr>
        <w:t xml:space="preserve">бути істотно </w:t>
      </w:r>
      <w:r w:rsidR="001F1533" w:rsidRPr="00270011">
        <w:rPr>
          <w:rFonts w:ascii="Times New Roman" w:hAnsi="Times New Roman"/>
          <w:b/>
          <w:sz w:val="28"/>
          <w:szCs w:val="28"/>
          <w:lang w:val="uk-UA"/>
        </w:rPr>
        <w:t xml:space="preserve">інтенсифіковано, </w:t>
      </w:r>
      <w:r w:rsidR="00003832">
        <w:rPr>
          <w:rFonts w:ascii="Times New Roman" w:hAnsi="Times New Roman"/>
          <w:b/>
          <w:sz w:val="28"/>
          <w:szCs w:val="28"/>
          <w:lang w:val="uk-UA"/>
        </w:rPr>
        <w:t xml:space="preserve">іноді </w:t>
      </w:r>
      <w:r w:rsidR="001F1533" w:rsidRPr="00270011">
        <w:rPr>
          <w:rFonts w:ascii="Times New Roman" w:hAnsi="Times New Roman"/>
          <w:b/>
          <w:sz w:val="28"/>
          <w:szCs w:val="28"/>
          <w:lang w:val="uk-UA"/>
        </w:rPr>
        <w:t>переосмислено</w:t>
      </w:r>
      <w:r w:rsidR="00873D3C">
        <w:rPr>
          <w:rFonts w:ascii="Times New Roman" w:hAnsi="Times New Roman"/>
          <w:b/>
          <w:sz w:val="28"/>
          <w:szCs w:val="28"/>
          <w:lang w:val="uk-UA"/>
        </w:rPr>
        <w:t>,</w:t>
      </w:r>
      <w:r w:rsidR="001F1533" w:rsidRPr="00270011">
        <w:rPr>
          <w:rFonts w:ascii="Times New Roman" w:hAnsi="Times New Roman"/>
          <w:b/>
          <w:sz w:val="28"/>
          <w:szCs w:val="28"/>
          <w:lang w:val="uk-UA"/>
        </w:rPr>
        <w:t xml:space="preserve"> скореговано</w:t>
      </w:r>
      <w:r w:rsidR="001F1533">
        <w:rPr>
          <w:rFonts w:ascii="Times New Roman" w:hAnsi="Times New Roman"/>
          <w:sz w:val="28"/>
          <w:szCs w:val="28"/>
          <w:lang w:val="uk-UA"/>
        </w:rPr>
        <w:t>.</w:t>
      </w:r>
    </w:p>
    <w:p w:rsidR="001F1533" w:rsidRDefault="001F1533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Які нові</w:t>
      </w:r>
      <w:r w:rsidR="00F220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220A6" w:rsidRPr="00270011">
        <w:rPr>
          <w:rFonts w:ascii="Times New Roman" w:hAnsi="Times New Roman"/>
          <w:b/>
          <w:sz w:val="28"/>
          <w:szCs w:val="28"/>
          <w:lang w:val="uk-UA"/>
        </w:rPr>
        <w:t xml:space="preserve">закономірно зрослі </w:t>
      </w:r>
      <w:r w:rsidRPr="00270011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/>
          <w:sz w:val="28"/>
          <w:szCs w:val="28"/>
          <w:lang w:val="uk-UA"/>
        </w:rPr>
        <w:t xml:space="preserve"> постають перед НАПН України в цьому році?</w:t>
      </w:r>
    </w:p>
    <w:p w:rsidR="00FA4768" w:rsidRDefault="001F1533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70011">
        <w:rPr>
          <w:rFonts w:ascii="Times New Roman" w:hAnsi="Times New Roman"/>
          <w:b/>
          <w:sz w:val="28"/>
          <w:szCs w:val="28"/>
          <w:lang w:val="uk-UA"/>
        </w:rPr>
        <w:t>Перше</w:t>
      </w:r>
      <w:r>
        <w:rPr>
          <w:rFonts w:ascii="Times New Roman" w:hAnsi="Times New Roman"/>
          <w:sz w:val="28"/>
          <w:szCs w:val="28"/>
          <w:lang w:val="uk-UA"/>
        </w:rPr>
        <w:t>. Закон</w:t>
      </w:r>
      <w:r w:rsidR="00F220A6">
        <w:rPr>
          <w:rFonts w:ascii="Times New Roman" w:hAnsi="Times New Roman"/>
          <w:sz w:val="28"/>
          <w:szCs w:val="28"/>
          <w:lang w:val="uk-UA"/>
        </w:rPr>
        <w:t>ом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освіту» на до</w:t>
      </w:r>
      <w:r w:rsidR="006B60E7">
        <w:rPr>
          <w:rFonts w:ascii="Times New Roman" w:hAnsi="Times New Roman"/>
          <w:sz w:val="28"/>
          <w:szCs w:val="28"/>
          <w:lang w:val="uk-UA"/>
        </w:rPr>
        <w:t>повнення</w:t>
      </w:r>
      <w:r>
        <w:rPr>
          <w:rFonts w:ascii="Times New Roman" w:hAnsi="Times New Roman"/>
          <w:sz w:val="28"/>
          <w:szCs w:val="28"/>
          <w:lang w:val="uk-UA"/>
        </w:rPr>
        <w:t xml:space="preserve"> до Закону України «Про наукову і науково-технічну діяльність»,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 xml:space="preserve">розширено і конкретизовано місце </w:t>
      </w:r>
      <w:r w:rsidR="009A3DD6">
        <w:rPr>
          <w:rFonts w:ascii="Times New Roman" w:hAnsi="Times New Roman"/>
          <w:b/>
          <w:sz w:val="28"/>
          <w:szCs w:val="28"/>
          <w:lang w:val="uk-UA"/>
        </w:rPr>
        <w:t>та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 xml:space="preserve"> роль академії в освітньо-наукових перетвореннях</w:t>
      </w:r>
      <w:r>
        <w:rPr>
          <w:rFonts w:ascii="Times New Roman" w:hAnsi="Times New Roman"/>
          <w:sz w:val="28"/>
          <w:szCs w:val="28"/>
          <w:lang w:val="uk-UA"/>
        </w:rPr>
        <w:t xml:space="preserve"> у країні. До того ж, сам факт прийняття </w:t>
      </w:r>
      <w:r w:rsidR="004A4A7B">
        <w:rPr>
          <w:rFonts w:ascii="Times New Roman" w:hAnsi="Times New Roman"/>
          <w:sz w:val="28"/>
          <w:szCs w:val="28"/>
          <w:lang w:val="uk-UA"/>
        </w:rPr>
        <w:t>нового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3DD6">
        <w:rPr>
          <w:rFonts w:ascii="Times New Roman" w:hAnsi="Times New Roman"/>
          <w:sz w:val="28"/>
          <w:szCs w:val="28"/>
          <w:lang w:val="uk-UA"/>
        </w:rPr>
        <w:t xml:space="preserve">базового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про освіту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зобов’язує до вдосконалення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НАПН України. Академія має не тільки відповідати високому темпу перетворень в освітній і науковій сферах країни, а й</w:t>
      </w:r>
      <w:r w:rsidR="00FA4768">
        <w:rPr>
          <w:rFonts w:ascii="Times New Roman" w:hAnsi="Times New Roman"/>
          <w:sz w:val="28"/>
          <w:szCs w:val="28"/>
          <w:lang w:val="uk-UA"/>
        </w:rPr>
        <w:t xml:space="preserve"> бути </w:t>
      </w:r>
      <w:r w:rsidR="00FA4768" w:rsidRPr="00FF7238">
        <w:rPr>
          <w:rFonts w:ascii="Times New Roman" w:hAnsi="Times New Roman"/>
          <w:b/>
          <w:sz w:val="28"/>
          <w:szCs w:val="28"/>
          <w:lang w:val="uk-UA"/>
        </w:rPr>
        <w:t>реальним їх локомотивом</w:t>
      </w:r>
      <w:r w:rsidR="00B17104">
        <w:rPr>
          <w:rFonts w:ascii="Times New Roman" w:hAnsi="Times New Roman"/>
          <w:sz w:val="28"/>
          <w:szCs w:val="28"/>
          <w:lang w:val="uk-UA"/>
        </w:rPr>
        <w:t>, очолювати їх</w:t>
      </w:r>
      <w:r w:rsidR="00FA4768">
        <w:rPr>
          <w:rFonts w:ascii="Times New Roman" w:hAnsi="Times New Roman"/>
          <w:sz w:val="28"/>
          <w:szCs w:val="28"/>
          <w:lang w:val="uk-UA"/>
        </w:rPr>
        <w:t>.</w:t>
      </w:r>
    </w:p>
    <w:p w:rsidR="00FA4768" w:rsidRDefault="00FA4768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Це </w:t>
      </w:r>
      <w:r w:rsidR="00B17104">
        <w:rPr>
          <w:rFonts w:ascii="Times New Roman" w:hAnsi="Times New Roman"/>
          <w:sz w:val="28"/>
          <w:szCs w:val="28"/>
          <w:lang w:val="uk-UA"/>
        </w:rPr>
        <w:t xml:space="preserve">передовсім </w:t>
      </w:r>
      <w:r>
        <w:rPr>
          <w:rFonts w:ascii="Times New Roman" w:hAnsi="Times New Roman"/>
          <w:sz w:val="28"/>
          <w:szCs w:val="28"/>
          <w:lang w:val="uk-UA"/>
        </w:rPr>
        <w:t xml:space="preserve">потребує подальшої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актуалізації тематики наукових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досліджень</w:t>
      </w:r>
      <w:r>
        <w:rPr>
          <w:rFonts w:ascii="Times New Roman" w:hAnsi="Times New Roman"/>
          <w:sz w:val="28"/>
          <w:szCs w:val="28"/>
          <w:lang w:val="uk-UA"/>
        </w:rPr>
        <w:t xml:space="preserve">, системного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використання їх результатів для реформ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F7238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НАПН України не повинно залишитися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жодних наукових відділів чи лабораторій</w:t>
      </w:r>
      <w:r>
        <w:rPr>
          <w:rFonts w:ascii="Times New Roman" w:hAnsi="Times New Roman"/>
          <w:sz w:val="28"/>
          <w:szCs w:val="28"/>
          <w:lang w:val="uk-UA"/>
        </w:rPr>
        <w:t xml:space="preserve">, вчені яких не долучені до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робочих груп, комісій, рад</w:t>
      </w:r>
      <w:r>
        <w:rPr>
          <w:rFonts w:ascii="Times New Roman" w:hAnsi="Times New Roman"/>
          <w:sz w:val="28"/>
          <w:szCs w:val="28"/>
          <w:lang w:val="uk-UA"/>
        </w:rPr>
        <w:t xml:space="preserve">, що розробляють ефективні способи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впровадження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вже прийнятого освітньо-наукового законодавства та напрацьовують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нову</w:t>
      </w:r>
      <w:r>
        <w:rPr>
          <w:rFonts w:ascii="Times New Roman" w:hAnsi="Times New Roman"/>
          <w:sz w:val="28"/>
          <w:szCs w:val="28"/>
          <w:lang w:val="uk-UA"/>
        </w:rPr>
        <w:t xml:space="preserve"> науково обґрунтовану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законодавчу базу</w:t>
      </w:r>
      <w:r w:rsidR="00FA3D32">
        <w:rPr>
          <w:rFonts w:ascii="Times New Roman" w:hAnsi="Times New Roman"/>
          <w:sz w:val="28"/>
          <w:szCs w:val="28"/>
          <w:lang w:val="uk-UA"/>
        </w:rPr>
        <w:t>,</w:t>
      </w:r>
      <w:r w:rsidR="0054131F">
        <w:rPr>
          <w:rFonts w:ascii="Times New Roman" w:hAnsi="Times New Roman"/>
          <w:sz w:val="28"/>
          <w:szCs w:val="28"/>
          <w:lang w:val="uk-UA"/>
        </w:rPr>
        <w:t xml:space="preserve"> відповідні концепції, стратегії, заходи</w:t>
      </w:r>
      <w:r w:rsidR="00FA3D32">
        <w:rPr>
          <w:rFonts w:ascii="Times New Roman" w:hAnsi="Times New Roman"/>
          <w:sz w:val="28"/>
          <w:szCs w:val="28"/>
          <w:lang w:val="uk-UA"/>
        </w:rPr>
        <w:t>, стандарти, методи, технології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4131F" w:rsidRDefault="00FA3D32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Тут путівником має виступати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Програма спільної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МОН і НАПН України,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плани</w:t>
      </w:r>
      <w:r>
        <w:rPr>
          <w:rFonts w:ascii="Times New Roman" w:hAnsi="Times New Roman"/>
          <w:sz w:val="28"/>
          <w:szCs w:val="28"/>
          <w:lang w:val="uk-UA"/>
        </w:rPr>
        <w:t xml:space="preserve"> академії та підвідомчих установ на 201</w:t>
      </w:r>
      <w:r w:rsidR="001B78E2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FF7238">
        <w:rPr>
          <w:rFonts w:ascii="Times New Roman" w:hAnsi="Times New Roman"/>
          <w:sz w:val="28"/>
          <w:szCs w:val="28"/>
          <w:lang w:val="uk-UA"/>
        </w:rPr>
        <w:t xml:space="preserve">, зокрема з реалізації </w:t>
      </w:r>
      <w:r w:rsidR="00FF7238" w:rsidRPr="00FF7238">
        <w:rPr>
          <w:rFonts w:ascii="Times New Roman" w:hAnsi="Times New Roman"/>
          <w:b/>
          <w:sz w:val="28"/>
          <w:szCs w:val="28"/>
          <w:lang w:val="uk-UA"/>
        </w:rPr>
        <w:t>Концепції Нової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F7238" w:rsidRPr="00FF7238">
        <w:rPr>
          <w:rFonts w:ascii="Times New Roman" w:hAnsi="Times New Roman"/>
          <w:b/>
          <w:sz w:val="28"/>
          <w:szCs w:val="28"/>
          <w:lang w:val="uk-UA"/>
        </w:rPr>
        <w:t>української школи</w:t>
      </w:r>
      <w:r w:rsidR="00FF7238">
        <w:rPr>
          <w:rFonts w:ascii="Times New Roman" w:hAnsi="Times New Roman"/>
          <w:sz w:val="28"/>
          <w:szCs w:val="28"/>
          <w:lang w:val="uk-UA"/>
        </w:rPr>
        <w:t xml:space="preserve">, проведення </w:t>
      </w:r>
      <w:r w:rsidR="009A3DD6">
        <w:rPr>
          <w:rFonts w:ascii="Times New Roman" w:hAnsi="Times New Roman"/>
          <w:sz w:val="28"/>
          <w:szCs w:val="28"/>
          <w:lang w:val="uk-UA"/>
        </w:rPr>
        <w:t>в</w:t>
      </w:r>
      <w:r w:rsidR="00FF7238">
        <w:rPr>
          <w:rFonts w:ascii="Times New Roman" w:hAnsi="Times New Roman"/>
          <w:sz w:val="28"/>
          <w:szCs w:val="28"/>
          <w:lang w:val="uk-UA"/>
        </w:rPr>
        <w:t xml:space="preserve"> цьому році </w:t>
      </w:r>
      <w:r w:rsidR="00FF7238" w:rsidRPr="00FF7238">
        <w:rPr>
          <w:rFonts w:ascii="Times New Roman" w:hAnsi="Times New Roman"/>
          <w:b/>
          <w:sz w:val="28"/>
          <w:szCs w:val="28"/>
          <w:lang w:val="uk-UA"/>
        </w:rPr>
        <w:t>вперше</w:t>
      </w:r>
      <w:r w:rsidR="00FF7238">
        <w:rPr>
          <w:rFonts w:ascii="Times New Roman" w:hAnsi="Times New Roman"/>
          <w:sz w:val="28"/>
          <w:szCs w:val="28"/>
          <w:lang w:val="uk-UA"/>
        </w:rPr>
        <w:t xml:space="preserve"> в Україні обстеження за програмою </w:t>
      </w:r>
      <w:r w:rsidR="00FF7238" w:rsidRPr="009A3DD6">
        <w:rPr>
          <w:rFonts w:ascii="Times New Roman" w:hAnsi="Times New Roman"/>
          <w:b/>
          <w:sz w:val="28"/>
          <w:szCs w:val="28"/>
          <w:lang w:val="uk-UA"/>
        </w:rPr>
        <w:t>«</w:t>
      </w:r>
      <w:r w:rsidR="00FF7238" w:rsidRPr="009A3DD6">
        <w:rPr>
          <w:rFonts w:ascii="Times New Roman" w:hAnsi="Times New Roman"/>
          <w:b/>
          <w:sz w:val="28"/>
          <w:szCs w:val="28"/>
          <w:lang w:val="en-US"/>
        </w:rPr>
        <w:t>PISA</w:t>
      </w:r>
      <w:r w:rsidR="00FF7238" w:rsidRPr="009A3DD6">
        <w:rPr>
          <w:rFonts w:ascii="Times New Roman" w:hAnsi="Times New Roman"/>
          <w:b/>
          <w:sz w:val="28"/>
          <w:szCs w:val="28"/>
          <w:lang w:val="uk-UA"/>
        </w:rPr>
        <w:t>»</w:t>
      </w:r>
      <w:r w:rsidR="00FF7238">
        <w:rPr>
          <w:rFonts w:ascii="Times New Roman" w:hAnsi="Times New Roman"/>
          <w:sz w:val="28"/>
          <w:szCs w:val="28"/>
          <w:lang w:val="uk-UA"/>
        </w:rPr>
        <w:t xml:space="preserve"> («Піза», </w:t>
      </w:r>
      <w:r w:rsidR="00FF7238" w:rsidRPr="00FF7238">
        <w:rPr>
          <w:rFonts w:ascii="Times New Roman" w:hAnsi="Times New Roman"/>
          <w:b/>
          <w:sz w:val="28"/>
          <w:szCs w:val="28"/>
          <w:lang w:val="uk-UA"/>
        </w:rPr>
        <w:t>Програма міжнародного оцінювання учнів</w:t>
      </w:r>
      <w:r w:rsidR="00FF7238">
        <w:rPr>
          <w:rFonts w:ascii="Times New Roman" w:hAnsi="Times New Roman"/>
          <w:sz w:val="28"/>
          <w:szCs w:val="28"/>
          <w:lang w:val="uk-UA"/>
        </w:rPr>
        <w:t xml:space="preserve">). </w:t>
      </w:r>
      <w:r w:rsidR="00FA4768">
        <w:rPr>
          <w:rFonts w:ascii="Times New Roman" w:hAnsi="Times New Roman"/>
          <w:sz w:val="28"/>
          <w:szCs w:val="28"/>
          <w:lang w:val="uk-UA"/>
        </w:rPr>
        <w:t xml:space="preserve">При цьому слід </w:t>
      </w:r>
      <w:r w:rsidR="001B78E2">
        <w:rPr>
          <w:rFonts w:ascii="Times New Roman" w:hAnsi="Times New Roman"/>
          <w:sz w:val="28"/>
          <w:szCs w:val="28"/>
          <w:lang w:val="uk-UA"/>
        </w:rPr>
        <w:t>у</w:t>
      </w:r>
      <w:r w:rsidR="00FA4768">
        <w:rPr>
          <w:rFonts w:ascii="Times New Roman" w:hAnsi="Times New Roman"/>
          <w:sz w:val="28"/>
          <w:szCs w:val="28"/>
          <w:lang w:val="uk-UA"/>
        </w:rPr>
        <w:t>ра</w:t>
      </w:r>
      <w:r w:rsidR="0054131F">
        <w:rPr>
          <w:rFonts w:ascii="Times New Roman" w:hAnsi="Times New Roman"/>
          <w:sz w:val="28"/>
          <w:szCs w:val="28"/>
          <w:lang w:val="uk-UA"/>
        </w:rPr>
        <w:t>хову</w:t>
      </w:r>
      <w:r w:rsidR="00FA4768">
        <w:rPr>
          <w:rFonts w:ascii="Times New Roman" w:hAnsi="Times New Roman"/>
          <w:sz w:val="28"/>
          <w:szCs w:val="28"/>
          <w:lang w:val="uk-UA"/>
        </w:rPr>
        <w:t xml:space="preserve">вати, що </w:t>
      </w:r>
      <w:r w:rsidR="00243D71">
        <w:rPr>
          <w:rFonts w:ascii="Times New Roman" w:hAnsi="Times New Roman"/>
          <w:sz w:val="28"/>
          <w:szCs w:val="28"/>
          <w:lang w:val="uk-UA"/>
        </w:rPr>
        <w:t xml:space="preserve">в умовах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243D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3D71" w:rsidRPr="00FF7238">
        <w:rPr>
          <w:rFonts w:ascii="Times New Roman" w:hAnsi="Times New Roman"/>
          <w:b/>
          <w:sz w:val="28"/>
          <w:szCs w:val="28"/>
          <w:lang w:val="uk-UA"/>
        </w:rPr>
        <w:t>інформаційно-мережевих</w:t>
      </w:r>
      <w:r w:rsidR="0054131F" w:rsidRPr="00FF7238">
        <w:rPr>
          <w:rFonts w:ascii="Times New Roman" w:hAnsi="Times New Roman"/>
          <w:b/>
          <w:sz w:val="28"/>
          <w:szCs w:val="28"/>
          <w:lang w:val="uk-UA"/>
        </w:rPr>
        <w:t xml:space="preserve"> і громадсько відкритих</w:t>
      </w:r>
      <w:r w:rsidR="00243D71">
        <w:rPr>
          <w:rFonts w:ascii="Times New Roman" w:hAnsi="Times New Roman"/>
          <w:sz w:val="28"/>
          <w:szCs w:val="28"/>
          <w:lang w:val="uk-UA"/>
        </w:rPr>
        <w:t xml:space="preserve"> форм </w:t>
      </w:r>
      <w:r w:rsidR="0054131F">
        <w:rPr>
          <w:rFonts w:ascii="Times New Roman" w:hAnsi="Times New Roman"/>
          <w:sz w:val="28"/>
          <w:szCs w:val="28"/>
          <w:lang w:val="uk-UA"/>
        </w:rPr>
        <w:t>діяльності</w:t>
      </w:r>
      <w:r w:rsidR="00243D71">
        <w:rPr>
          <w:rFonts w:ascii="Times New Roman" w:hAnsi="Times New Roman"/>
          <w:sz w:val="28"/>
          <w:szCs w:val="28"/>
          <w:lang w:val="uk-UA"/>
        </w:rPr>
        <w:t xml:space="preserve">, слід </w:t>
      </w:r>
      <w:r w:rsidR="00243D71" w:rsidRPr="00FF7238">
        <w:rPr>
          <w:rFonts w:ascii="Times New Roman" w:hAnsi="Times New Roman"/>
          <w:b/>
          <w:sz w:val="28"/>
          <w:szCs w:val="28"/>
          <w:lang w:val="uk-UA"/>
        </w:rPr>
        <w:t>кожному вченому</w:t>
      </w:r>
      <w:r w:rsidR="00243D71">
        <w:rPr>
          <w:rFonts w:ascii="Times New Roman" w:hAnsi="Times New Roman"/>
          <w:sz w:val="28"/>
          <w:szCs w:val="28"/>
          <w:lang w:val="uk-UA"/>
        </w:rPr>
        <w:t xml:space="preserve"> бути </w:t>
      </w:r>
      <w:r w:rsidR="001B78E2">
        <w:rPr>
          <w:rFonts w:ascii="Times New Roman" w:hAnsi="Times New Roman"/>
          <w:sz w:val="28"/>
          <w:szCs w:val="28"/>
          <w:lang w:val="uk-UA"/>
        </w:rPr>
        <w:t xml:space="preserve">обізнаним щодо </w:t>
      </w:r>
      <w:r w:rsidR="00243D71">
        <w:rPr>
          <w:rFonts w:ascii="Times New Roman" w:hAnsi="Times New Roman"/>
          <w:sz w:val="28"/>
          <w:szCs w:val="28"/>
          <w:lang w:val="uk-UA"/>
        </w:rPr>
        <w:t>відповідно</w:t>
      </w:r>
      <w:r w:rsidR="0054131F">
        <w:rPr>
          <w:rFonts w:ascii="Times New Roman" w:hAnsi="Times New Roman"/>
          <w:sz w:val="28"/>
          <w:szCs w:val="28"/>
          <w:lang w:val="uk-UA"/>
        </w:rPr>
        <w:t>го сектору</w:t>
      </w:r>
      <w:r w:rsidR="00243D71">
        <w:rPr>
          <w:rFonts w:ascii="Times New Roman" w:hAnsi="Times New Roman"/>
          <w:sz w:val="28"/>
          <w:szCs w:val="28"/>
          <w:lang w:val="uk-UA"/>
        </w:rPr>
        <w:t xml:space="preserve"> теорії і практики</w:t>
      </w:r>
      <w:r w:rsidR="0054131F">
        <w:rPr>
          <w:rFonts w:ascii="Times New Roman" w:hAnsi="Times New Roman"/>
          <w:sz w:val="28"/>
          <w:szCs w:val="28"/>
          <w:lang w:val="uk-UA"/>
        </w:rPr>
        <w:t xml:space="preserve">, проявляти особисту ініціативу, не чекати запрошень і вказівок, а </w:t>
      </w:r>
      <w:r w:rsidR="0054131F" w:rsidRPr="00FF7238">
        <w:rPr>
          <w:rFonts w:ascii="Times New Roman" w:hAnsi="Times New Roman"/>
          <w:b/>
          <w:sz w:val="28"/>
          <w:szCs w:val="28"/>
          <w:lang w:val="uk-UA"/>
        </w:rPr>
        <w:t>включатися в роботу</w:t>
      </w:r>
      <w:r w:rsidR="0054131F">
        <w:rPr>
          <w:rFonts w:ascii="Times New Roman" w:hAnsi="Times New Roman"/>
          <w:sz w:val="28"/>
          <w:szCs w:val="28"/>
          <w:lang w:val="uk-UA"/>
        </w:rPr>
        <w:t xml:space="preserve"> за власним профілем.</w:t>
      </w:r>
    </w:p>
    <w:p w:rsidR="00FB516B" w:rsidRDefault="0054131F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7238">
        <w:rPr>
          <w:rFonts w:ascii="Times New Roman" w:hAnsi="Times New Roman"/>
          <w:b/>
          <w:sz w:val="28"/>
          <w:szCs w:val="28"/>
          <w:lang w:val="uk-UA"/>
        </w:rPr>
        <w:t>Друге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B48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3D32">
        <w:rPr>
          <w:rFonts w:ascii="Times New Roman" w:hAnsi="Times New Roman"/>
          <w:sz w:val="28"/>
          <w:szCs w:val="28"/>
          <w:lang w:val="uk-UA"/>
        </w:rPr>
        <w:t xml:space="preserve">У дослідницькій діяльності треба </w:t>
      </w:r>
      <w:r w:rsidR="00FA3D32" w:rsidRPr="00FF7238">
        <w:rPr>
          <w:rFonts w:ascii="Times New Roman" w:hAnsi="Times New Roman"/>
          <w:b/>
          <w:sz w:val="28"/>
          <w:szCs w:val="28"/>
          <w:lang w:val="uk-UA"/>
        </w:rPr>
        <w:t xml:space="preserve">долати </w:t>
      </w:r>
      <w:r w:rsidR="00FB516B" w:rsidRPr="00FF7238">
        <w:rPr>
          <w:rFonts w:ascii="Times New Roman" w:hAnsi="Times New Roman"/>
          <w:b/>
          <w:sz w:val="28"/>
          <w:szCs w:val="28"/>
          <w:lang w:val="uk-UA"/>
        </w:rPr>
        <w:t>інерцію</w:t>
      </w:r>
      <w:r w:rsidR="00FB51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78E2">
        <w:rPr>
          <w:rFonts w:ascii="Times New Roman" w:hAnsi="Times New Roman"/>
          <w:sz w:val="28"/>
          <w:szCs w:val="28"/>
          <w:lang w:val="uk-UA"/>
        </w:rPr>
        <w:t xml:space="preserve">звичного, </w:t>
      </w:r>
      <w:r w:rsidR="00FB516B">
        <w:rPr>
          <w:rFonts w:ascii="Times New Roman" w:hAnsi="Times New Roman"/>
          <w:sz w:val="28"/>
          <w:szCs w:val="28"/>
          <w:lang w:val="uk-UA"/>
        </w:rPr>
        <w:t xml:space="preserve">«накатаного», бачити </w:t>
      </w:r>
      <w:r w:rsidR="00FB516B" w:rsidRPr="00FF7238">
        <w:rPr>
          <w:rFonts w:ascii="Times New Roman" w:hAnsi="Times New Roman"/>
          <w:b/>
          <w:sz w:val="28"/>
          <w:szCs w:val="28"/>
          <w:lang w:val="uk-UA"/>
        </w:rPr>
        <w:t>нові пріоритети</w:t>
      </w:r>
      <w:r w:rsidR="00FB516B">
        <w:rPr>
          <w:rFonts w:ascii="Times New Roman" w:hAnsi="Times New Roman"/>
          <w:sz w:val="28"/>
          <w:szCs w:val="28"/>
          <w:lang w:val="uk-UA"/>
        </w:rPr>
        <w:t xml:space="preserve"> досліджень</w:t>
      </w:r>
      <w:r w:rsidR="009A3DD6">
        <w:rPr>
          <w:rFonts w:ascii="Times New Roman" w:hAnsi="Times New Roman"/>
          <w:sz w:val="28"/>
          <w:szCs w:val="28"/>
          <w:lang w:val="uk-UA"/>
        </w:rPr>
        <w:t xml:space="preserve">, проявляти </w:t>
      </w:r>
      <w:r w:rsidR="009A3DD6" w:rsidRPr="009A3DD6">
        <w:rPr>
          <w:rFonts w:ascii="Times New Roman" w:hAnsi="Times New Roman"/>
          <w:b/>
          <w:sz w:val="28"/>
          <w:szCs w:val="28"/>
          <w:lang w:val="uk-UA"/>
        </w:rPr>
        <w:t>фахову мобільність</w:t>
      </w:r>
      <w:r w:rsidR="00FB516B">
        <w:rPr>
          <w:rFonts w:ascii="Times New Roman" w:hAnsi="Times New Roman"/>
          <w:sz w:val="28"/>
          <w:szCs w:val="28"/>
          <w:lang w:val="uk-UA"/>
        </w:rPr>
        <w:t xml:space="preserve">. Це стосується </w:t>
      </w:r>
      <w:r w:rsidR="00FB516B" w:rsidRPr="00FF7238">
        <w:rPr>
          <w:rFonts w:ascii="Times New Roman" w:hAnsi="Times New Roman"/>
          <w:b/>
          <w:sz w:val="28"/>
          <w:szCs w:val="28"/>
          <w:lang w:val="uk-UA"/>
        </w:rPr>
        <w:t>усіх ланок освіти</w:t>
      </w:r>
      <w:r w:rsidR="00FB516B">
        <w:rPr>
          <w:rFonts w:ascii="Times New Roman" w:hAnsi="Times New Roman"/>
          <w:sz w:val="28"/>
          <w:szCs w:val="28"/>
          <w:lang w:val="uk-UA"/>
        </w:rPr>
        <w:t>.</w:t>
      </w:r>
    </w:p>
    <w:p w:rsidR="00FB516B" w:rsidRDefault="00FB516B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дошкільній освіті</w:t>
      </w:r>
      <w:r>
        <w:rPr>
          <w:rFonts w:ascii="Times New Roman" w:hAnsi="Times New Roman"/>
          <w:sz w:val="28"/>
          <w:szCs w:val="28"/>
          <w:lang w:val="uk-UA"/>
        </w:rPr>
        <w:t xml:space="preserve">, крім традиційної передшкільної освіти, важливо також </w:t>
      </w:r>
      <w:r w:rsidR="004A4A7B">
        <w:rPr>
          <w:rFonts w:ascii="Times New Roman" w:hAnsi="Times New Roman"/>
          <w:sz w:val="28"/>
          <w:szCs w:val="28"/>
          <w:lang w:val="uk-UA"/>
        </w:rPr>
        <w:t>здійснювати</w:t>
      </w:r>
      <w:r>
        <w:rPr>
          <w:rFonts w:ascii="Times New Roman" w:hAnsi="Times New Roman"/>
          <w:sz w:val="28"/>
          <w:szCs w:val="28"/>
          <w:lang w:val="uk-UA"/>
        </w:rPr>
        <w:t xml:space="preserve"> серйозні дослідження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освіти дітей раннього віку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B516B" w:rsidRDefault="00FB516B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У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початковій і середній освіті</w:t>
      </w:r>
      <w:r>
        <w:rPr>
          <w:rFonts w:ascii="Times New Roman" w:hAnsi="Times New Roman"/>
          <w:sz w:val="28"/>
          <w:szCs w:val="28"/>
          <w:lang w:val="uk-UA"/>
        </w:rPr>
        <w:t xml:space="preserve">, в умовах інформатизації життя, поширення різних </w:t>
      </w:r>
      <w:r w:rsidR="00FF7238">
        <w:rPr>
          <w:rFonts w:ascii="Times New Roman" w:hAnsi="Times New Roman"/>
          <w:sz w:val="28"/>
          <w:szCs w:val="28"/>
          <w:lang w:val="uk-UA"/>
        </w:rPr>
        <w:t xml:space="preserve">доступних </w:t>
      </w:r>
      <w:r>
        <w:rPr>
          <w:rFonts w:ascii="Times New Roman" w:hAnsi="Times New Roman"/>
          <w:sz w:val="28"/>
          <w:szCs w:val="28"/>
          <w:lang w:val="uk-UA"/>
        </w:rPr>
        <w:t xml:space="preserve">форм </w:t>
      </w:r>
      <w:r w:rsidR="00FF7238">
        <w:rPr>
          <w:rFonts w:ascii="Times New Roman" w:hAnsi="Times New Roman"/>
          <w:sz w:val="28"/>
          <w:szCs w:val="28"/>
          <w:lang w:val="uk-UA"/>
        </w:rPr>
        <w:t xml:space="preserve">взаємодії з </w:t>
      </w:r>
      <w:r w:rsidR="009A3DD6">
        <w:rPr>
          <w:rFonts w:ascii="Times New Roman" w:hAnsi="Times New Roman"/>
          <w:sz w:val="28"/>
          <w:szCs w:val="28"/>
          <w:lang w:val="uk-UA"/>
        </w:rPr>
        <w:t xml:space="preserve">глобальним </w:t>
      </w:r>
      <w:r>
        <w:rPr>
          <w:rFonts w:ascii="Times New Roman" w:hAnsi="Times New Roman"/>
          <w:sz w:val="28"/>
          <w:szCs w:val="28"/>
          <w:lang w:val="uk-UA"/>
        </w:rPr>
        <w:t>колективн</w:t>
      </w:r>
      <w:r w:rsidR="00FF7238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штучн</w:t>
      </w:r>
      <w:r w:rsidR="00FF7238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7238">
        <w:rPr>
          <w:rFonts w:ascii="Times New Roman" w:hAnsi="Times New Roman"/>
          <w:sz w:val="28"/>
          <w:szCs w:val="28"/>
          <w:lang w:val="uk-UA"/>
        </w:rPr>
        <w:t>інтелектом (Гугл, Вікіпедія тощо)</w:t>
      </w:r>
      <w:r>
        <w:rPr>
          <w:rFonts w:ascii="Times New Roman" w:hAnsi="Times New Roman"/>
          <w:sz w:val="28"/>
          <w:szCs w:val="28"/>
          <w:lang w:val="uk-UA"/>
        </w:rPr>
        <w:t xml:space="preserve">, крім класичної класно-урочної системи, необхідно теоретично і емпірично обґрунтовувати та експериментально апробовувати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інноваційні форми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, що переважно спираються на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самостійну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контрольовану діяльність учнів</w:t>
      </w:r>
      <w:r w:rsidR="007E2E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3DD6">
        <w:rPr>
          <w:rFonts w:ascii="Times New Roman" w:hAnsi="Times New Roman"/>
          <w:sz w:val="28"/>
          <w:szCs w:val="28"/>
          <w:lang w:val="uk-UA"/>
        </w:rPr>
        <w:t xml:space="preserve">всемірно </w:t>
      </w:r>
      <w:r w:rsidR="007E2EA2">
        <w:rPr>
          <w:rFonts w:ascii="Times New Roman" w:hAnsi="Times New Roman"/>
          <w:sz w:val="28"/>
          <w:szCs w:val="28"/>
          <w:lang w:val="uk-UA"/>
        </w:rPr>
        <w:t>формува</w:t>
      </w:r>
      <w:r w:rsidR="00FF7238">
        <w:rPr>
          <w:rFonts w:ascii="Times New Roman" w:hAnsi="Times New Roman"/>
          <w:sz w:val="28"/>
          <w:szCs w:val="28"/>
          <w:lang w:val="uk-UA"/>
        </w:rPr>
        <w:t>ти</w:t>
      </w:r>
      <w:r w:rsidR="007E2EA2">
        <w:rPr>
          <w:rFonts w:ascii="Times New Roman" w:hAnsi="Times New Roman"/>
          <w:sz w:val="28"/>
          <w:szCs w:val="28"/>
          <w:lang w:val="uk-UA"/>
        </w:rPr>
        <w:t xml:space="preserve"> їх здатн</w:t>
      </w:r>
      <w:r w:rsidR="00FF7238">
        <w:rPr>
          <w:rFonts w:ascii="Times New Roman" w:hAnsi="Times New Roman"/>
          <w:sz w:val="28"/>
          <w:szCs w:val="28"/>
          <w:lang w:val="uk-UA"/>
        </w:rPr>
        <w:t>ість</w:t>
      </w:r>
      <w:r w:rsidR="007E2EA2">
        <w:rPr>
          <w:rFonts w:ascii="Times New Roman" w:hAnsi="Times New Roman"/>
          <w:sz w:val="28"/>
          <w:szCs w:val="28"/>
          <w:lang w:val="uk-UA"/>
        </w:rPr>
        <w:t xml:space="preserve"> до подальшого </w:t>
      </w:r>
      <w:r w:rsidR="007E2EA2" w:rsidRPr="00FF7238">
        <w:rPr>
          <w:rFonts w:ascii="Times New Roman" w:hAnsi="Times New Roman"/>
          <w:b/>
          <w:sz w:val="28"/>
          <w:szCs w:val="28"/>
          <w:lang w:val="uk-UA"/>
        </w:rPr>
        <w:t>самостійного навчання</w:t>
      </w:r>
      <w:r w:rsidR="007E2E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905D4" w:rsidRPr="00A905D4">
        <w:rPr>
          <w:rFonts w:ascii="Times New Roman" w:hAnsi="Times New Roman"/>
          <w:b/>
          <w:sz w:val="28"/>
          <w:szCs w:val="28"/>
          <w:lang w:val="uk-UA"/>
        </w:rPr>
        <w:t>само</w:t>
      </w:r>
      <w:r w:rsidR="001303A6" w:rsidRPr="00A905D4">
        <w:rPr>
          <w:rFonts w:ascii="Times New Roman" w:hAnsi="Times New Roman"/>
          <w:b/>
          <w:sz w:val="28"/>
          <w:szCs w:val="28"/>
          <w:lang w:val="uk-UA"/>
        </w:rPr>
        <w:t>усвідомлення</w:t>
      </w:r>
      <w:r w:rsidR="001303A6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7E2EA2">
        <w:rPr>
          <w:rFonts w:ascii="Times New Roman" w:hAnsi="Times New Roman"/>
          <w:sz w:val="28"/>
          <w:szCs w:val="28"/>
          <w:lang w:val="uk-UA"/>
        </w:rPr>
        <w:t>розвитку</w:t>
      </w:r>
      <w:r w:rsidR="001303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05D4">
        <w:rPr>
          <w:rFonts w:ascii="Times New Roman" w:hAnsi="Times New Roman"/>
          <w:sz w:val="28"/>
          <w:szCs w:val="28"/>
          <w:lang w:val="uk-UA"/>
        </w:rPr>
        <w:t xml:space="preserve">своїх </w:t>
      </w:r>
      <w:r w:rsidR="001303A6" w:rsidRPr="00FF7238">
        <w:rPr>
          <w:rFonts w:ascii="Times New Roman" w:hAnsi="Times New Roman"/>
          <w:b/>
          <w:sz w:val="28"/>
          <w:szCs w:val="28"/>
          <w:lang w:val="uk-UA"/>
        </w:rPr>
        <w:t>індивідуальних обдарувань</w:t>
      </w:r>
      <w:r w:rsidR="001303A6">
        <w:rPr>
          <w:rFonts w:ascii="Times New Roman" w:hAnsi="Times New Roman"/>
          <w:sz w:val="28"/>
          <w:szCs w:val="28"/>
          <w:lang w:val="uk-UA"/>
        </w:rPr>
        <w:t>, здібностей, талантів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A09AA" w:rsidRDefault="003A09AA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дітей з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особливими освітніми потребами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78E2">
        <w:rPr>
          <w:rFonts w:ascii="Times New Roman" w:hAnsi="Times New Roman"/>
          <w:sz w:val="28"/>
          <w:szCs w:val="28"/>
          <w:lang w:val="uk-UA"/>
        </w:rPr>
        <w:t>слід забезпечити</w:t>
      </w:r>
      <w:r>
        <w:rPr>
          <w:rFonts w:ascii="Times New Roman" w:hAnsi="Times New Roman"/>
          <w:sz w:val="28"/>
          <w:szCs w:val="28"/>
          <w:lang w:val="uk-UA"/>
        </w:rPr>
        <w:t xml:space="preserve"> подальш</w:t>
      </w:r>
      <w:r w:rsidR="001B78E2"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  <w:lang w:val="uk-UA"/>
        </w:rPr>
        <w:t xml:space="preserve"> розвит</w:t>
      </w:r>
      <w:r w:rsidR="001B78E2">
        <w:rPr>
          <w:rFonts w:ascii="Times New Roman" w:hAnsi="Times New Roman"/>
          <w:sz w:val="28"/>
          <w:szCs w:val="28"/>
          <w:lang w:val="uk-UA"/>
        </w:rPr>
        <w:t>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інклюзивн</w:t>
      </w:r>
      <w:r w:rsidR="001B78E2">
        <w:rPr>
          <w:rFonts w:ascii="Times New Roman" w:hAnsi="Times New Roman"/>
          <w:b/>
          <w:sz w:val="28"/>
          <w:szCs w:val="28"/>
          <w:lang w:val="uk-UA"/>
        </w:rPr>
        <w:t>ої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 xml:space="preserve"> освіт</w:t>
      </w:r>
      <w:r w:rsidR="001B78E2">
        <w:rPr>
          <w:rFonts w:ascii="Times New Roman" w:hAnsi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F1DFA" w:rsidRDefault="00FB516B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FF7238">
        <w:rPr>
          <w:rFonts w:ascii="Times New Roman" w:hAnsi="Times New Roman"/>
          <w:b/>
          <w:sz w:val="28"/>
          <w:szCs w:val="28"/>
          <w:lang w:val="uk-UA"/>
        </w:rPr>
        <w:t>позашкільній освіті</w:t>
      </w:r>
      <w:r w:rsidR="004F1DFA" w:rsidRPr="00FF7238">
        <w:rPr>
          <w:rFonts w:ascii="Times New Roman" w:hAnsi="Times New Roman"/>
          <w:b/>
          <w:sz w:val="28"/>
          <w:szCs w:val="28"/>
          <w:lang w:val="uk-UA"/>
        </w:rPr>
        <w:t>, виховному процесі</w:t>
      </w:r>
      <w:r w:rsidR="004F1DFA">
        <w:rPr>
          <w:rFonts w:ascii="Times New Roman" w:hAnsi="Times New Roman"/>
          <w:sz w:val="28"/>
          <w:szCs w:val="28"/>
          <w:lang w:val="uk-UA"/>
        </w:rPr>
        <w:t xml:space="preserve"> потрібно враховувати значну</w:t>
      </w:r>
      <w:r w:rsidR="001303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78E2">
        <w:rPr>
          <w:rFonts w:ascii="Times New Roman" w:hAnsi="Times New Roman"/>
          <w:sz w:val="28"/>
          <w:szCs w:val="28"/>
          <w:lang w:val="uk-UA"/>
        </w:rPr>
        <w:t>і пості</w:t>
      </w:r>
      <w:r w:rsidR="004A4A7B">
        <w:rPr>
          <w:rFonts w:ascii="Times New Roman" w:hAnsi="Times New Roman"/>
          <w:sz w:val="28"/>
          <w:szCs w:val="28"/>
          <w:lang w:val="uk-UA"/>
        </w:rPr>
        <w:t>й</w:t>
      </w:r>
      <w:r w:rsidR="001B78E2">
        <w:rPr>
          <w:rFonts w:ascii="Times New Roman" w:hAnsi="Times New Roman"/>
          <w:sz w:val="28"/>
          <w:szCs w:val="28"/>
          <w:lang w:val="uk-UA"/>
        </w:rPr>
        <w:t xml:space="preserve">но </w:t>
      </w:r>
      <w:r w:rsidR="001303A6">
        <w:rPr>
          <w:rFonts w:ascii="Times New Roman" w:hAnsi="Times New Roman"/>
          <w:sz w:val="28"/>
          <w:szCs w:val="28"/>
          <w:lang w:val="uk-UA"/>
        </w:rPr>
        <w:t>зростаючу</w:t>
      </w:r>
      <w:r w:rsidR="004F1DFA">
        <w:rPr>
          <w:rFonts w:ascii="Times New Roman" w:hAnsi="Times New Roman"/>
          <w:sz w:val="28"/>
          <w:szCs w:val="28"/>
          <w:lang w:val="uk-UA"/>
        </w:rPr>
        <w:t xml:space="preserve"> конкуренцію </w:t>
      </w:r>
      <w:r w:rsidR="004F1DFA" w:rsidRPr="00FF7238">
        <w:rPr>
          <w:rFonts w:ascii="Times New Roman" w:hAnsi="Times New Roman"/>
          <w:b/>
          <w:sz w:val="28"/>
          <w:szCs w:val="28"/>
          <w:lang w:val="uk-UA"/>
        </w:rPr>
        <w:t>реальному світу</w:t>
      </w:r>
      <w:r w:rsidR="004F1DFA">
        <w:rPr>
          <w:rFonts w:ascii="Times New Roman" w:hAnsi="Times New Roman"/>
          <w:sz w:val="28"/>
          <w:szCs w:val="28"/>
          <w:lang w:val="uk-UA"/>
        </w:rPr>
        <w:t xml:space="preserve"> діяльності дитини з боку </w:t>
      </w:r>
      <w:r w:rsidR="004F1DFA" w:rsidRPr="00FF7238">
        <w:rPr>
          <w:rFonts w:ascii="Times New Roman" w:hAnsi="Times New Roman"/>
          <w:b/>
          <w:sz w:val="28"/>
          <w:szCs w:val="28"/>
          <w:lang w:val="uk-UA"/>
        </w:rPr>
        <w:t xml:space="preserve">віртуального </w:t>
      </w:r>
      <w:r w:rsidR="001B78E2">
        <w:rPr>
          <w:rFonts w:ascii="Times New Roman" w:hAnsi="Times New Roman"/>
          <w:b/>
          <w:sz w:val="28"/>
          <w:szCs w:val="28"/>
          <w:lang w:val="uk-UA"/>
        </w:rPr>
        <w:t>світу</w:t>
      </w:r>
      <w:r w:rsidR="004F1DFA">
        <w:rPr>
          <w:rFonts w:ascii="Times New Roman" w:hAnsi="Times New Roman"/>
          <w:sz w:val="28"/>
          <w:szCs w:val="28"/>
          <w:lang w:val="uk-UA"/>
        </w:rPr>
        <w:t>.</w:t>
      </w:r>
    </w:p>
    <w:p w:rsidR="004F1DFA" w:rsidRDefault="004F1DFA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 xml:space="preserve">професійній (професійно-технічній) та фаховій </w:t>
      </w:r>
      <w:r w:rsidR="007E2EA2" w:rsidRPr="00A905D4">
        <w:rPr>
          <w:rFonts w:ascii="Times New Roman" w:hAnsi="Times New Roman"/>
          <w:b/>
          <w:sz w:val="28"/>
          <w:szCs w:val="28"/>
          <w:lang w:val="uk-UA"/>
        </w:rPr>
        <w:t>перед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>вищій освіті</w:t>
      </w:r>
      <w:r>
        <w:rPr>
          <w:rFonts w:ascii="Times New Roman" w:hAnsi="Times New Roman"/>
          <w:sz w:val="28"/>
          <w:szCs w:val="28"/>
          <w:lang w:val="uk-UA"/>
        </w:rPr>
        <w:t xml:space="preserve"> актуальним є розвиток 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>дуальних форм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з опорою на сучасне виробництво.</w:t>
      </w:r>
    </w:p>
    <w:p w:rsidR="004F1DFA" w:rsidRDefault="004F1DFA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05D4">
        <w:rPr>
          <w:rFonts w:ascii="Times New Roman" w:hAnsi="Times New Roman"/>
          <w:b/>
          <w:sz w:val="28"/>
          <w:szCs w:val="28"/>
          <w:lang w:val="uk-UA"/>
        </w:rPr>
        <w:t>Вища освіта</w:t>
      </w:r>
      <w:r>
        <w:rPr>
          <w:rFonts w:ascii="Times New Roman" w:hAnsi="Times New Roman"/>
          <w:sz w:val="28"/>
          <w:szCs w:val="28"/>
          <w:lang w:val="uk-UA"/>
        </w:rPr>
        <w:t xml:space="preserve"> повинна набути природньої для неї 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>дослідницької, творчо-інноваційної основи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8A1241">
        <w:rPr>
          <w:rFonts w:ascii="Times New Roman" w:hAnsi="Times New Roman"/>
          <w:sz w:val="28"/>
          <w:szCs w:val="28"/>
          <w:lang w:val="uk-UA"/>
        </w:rPr>
        <w:t xml:space="preserve"> Головна тут мета – кардинально підвищити </w:t>
      </w:r>
      <w:r w:rsidR="008A1241" w:rsidRPr="00A905D4">
        <w:rPr>
          <w:rFonts w:ascii="Times New Roman" w:hAnsi="Times New Roman"/>
          <w:b/>
          <w:sz w:val="28"/>
          <w:szCs w:val="28"/>
          <w:lang w:val="uk-UA"/>
        </w:rPr>
        <w:t>конкурентоспроможність</w:t>
      </w:r>
      <w:r w:rsidR="008A1241">
        <w:rPr>
          <w:rFonts w:ascii="Times New Roman" w:hAnsi="Times New Roman"/>
          <w:sz w:val="28"/>
          <w:szCs w:val="28"/>
          <w:lang w:val="uk-UA"/>
        </w:rPr>
        <w:t xml:space="preserve"> і привабливість вітчизняної вищої освіти</w:t>
      </w:r>
      <w:r w:rsidR="00755E5C">
        <w:rPr>
          <w:rFonts w:ascii="Times New Roman" w:hAnsi="Times New Roman"/>
          <w:sz w:val="28"/>
          <w:szCs w:val="28"/>
          <w:lang w:val="uk-UA"/>
        </w:rPr>
        <w:t xml:space="preserve">, розвинути її </w:t>
      </w:r>
      <w:r w:rsidR="00755E5C" w:rsidRPr="00755E5C">
        <w:rPr>
          <w:rFonts w:ascii="Times New Roman" w:hAnsi="Times New Roman"/>
          <w:b/>
          <w:sz w:val="28"/>
          <w:szCs w:val="28"/>
          <w:lang w:val="uk-UA"/>
        </w:rPr>
        <w:t>лідерський потенціал</w:t>
      </w:r>
      <w:r w:rsidR="008A124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303A6" w:rsidRDefault="004F1DFA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>освіті дорослих</w:t>
      </w:r>
      <w:r>
        <w:rPr>
          <w:rFonts w:ascii="Times New Roman" w:hAnsi="Times New Roman"/>
          <w:sz w:val="28"/>
          <w:szCs w:val="28"/>
          <w:lang w:val="uk-UA"/>
        </w:rPr>
        <w:t xml:space="preserve"> важливо обґрунтувати</w:t>
      </w:r>
      <w:r w:rsidR="007E2EA2">
        <w:rPr>
          <w:rFonts w:ascii="Times New Roman" w:hAnsi="Times New Roman"/>
          <w:sz w:val="28"/>
          <w:szCs w:val="28"/>
          <w:lang w:val="uk-UA"/>
        </w:rPr>
        <w:t xml:space="preserve"> способи</w:t>
      </w:r>
      <w:r w:rsidR="00A905D4">
        <w:rPr>
          <w:rFonts w:ascii="Times New Roman" w:hAnsi="Times New Roman"/>
          <w:sz w:val="28"/>
          <w:szCs w:val="28"/>
          <w:lang w:val="uk-UA"/>
        </w:rPr>
        <w:t xml:space="preserve"> і механізми</w:t>
      </w:r>
      <w:r w:rsidR="007E2E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2EA2" w:rsidRPr="00A905D4">
        <w:rPr>
          <w:rFonts w:ascii="Times New Roman" w:hAnsi="Times New Roman"/>
          <w:b/>
          <w:sz w:val="28"/>
          <w:szCs w:val="28"/>
          <w:lang w:val="uk-UA"/>
        </w:rPr>
        <w:t xml:space="preserve">гнучкої </w:t>
      </w:r>
      <w:r w:rsidR="001303A6" w:rsidRPr="00A905D4">
        <w:rPr>
          <w:rFonts w:ascii="Times New Roman" w:hAnsi="Times New Roman"/>
          <w:b/>
          <w:sz w:val="28"/>
          <w:szCs w:val="28"/>
          <w:lang w:val="uk-UA"/>
        </w:rPr>
        <w:t>акумуляції</w:t>
      </w:r>
      <w:r w:rsidR="007E2EA2" w:rsidRPr="00A905D4">
        <w:rPr>
          <w:rFonts w:ascii="Times New Roman" w:hAnsi="Times New Roman"/>
          <w:b/>
          <w:sz w:val="28"/>
          <w:szCs w:val="28"/>
          <w:lang w:val="uk-UA"/>
        </w:rPr>
        <w:t xml:space="preserve"> навчальних досягнень</w:t>
      </w:r>
      <w:r w:rsidR="007E2EA2">
        <w:rPr>
          <w:rFonts w:ascii="Times New Roman" w:hAnsi="Times New Roman"/>
          <w:sz w:val="28"/>
          <w:szCs w:val="28"/>
          <w:lang w:val="uk-UA"/>
        </w:rPr>
        <w:t xml:space="preserve"> (кредит</w:t>
      </w:r>
      <w:r w:rsidR="009A3DD6">
        <w:rPr>
          <w:rFonts w:ascii="Times New Roman" w:hAnsi="Times New Roman"/>
          <w:sz w:val="28"/>
          <w:szCs w:val="28"/>
          <w:lang w:val="uk-UA"/>
        </w:rPr>
        <w:t>ів</w:t>
      </w:r>
      <w:r w:rsidR="007E2EA2">
        <w:rPr>
          <w:rFonts w:ascii="Times New Roman" w:hAnsi="Times New Roman"/>
          <w:sz w:val="28"/>
          <w:szCs w:val="28"/>
          <w:lang w:val="uk-UA"/>
        </w:rPr>
        <w:t>, компет</w:t>
      </w:r>
      <w:r w:rsidR="008A1241">
        <w:rPr>
          <w:rFonts w:ascii="Times New Roman" w:hAnsi="Times New Roman"/>
          <w:sz w:val="28"/>
          <w:szCs w:val="28"/>
          <w:lang w:val="uk-UA"/>
        </w:rPr>
        <w:t>е</w:t>
      </w:r>
      <w:r w:rsidR="007E2EA2">
        <w:rPr>
          <w:rFonts w:ascii="Times New Roman" w:hAnsi="Times New Roman"/>
          <w:sz w:val="28"/>
          <w:szCs w:val="28"/>
          <w:lang w:val="uk-UA"/>
        </w:rPr>
        <w:t>нтност</w:t>
      </w:r>
      <w:r w:rsidR="009A3DD6">
        <w:rPr>
          <w:rFonts w:ascii="Times New Roman" w:hAnsi="Times New Roman"/>
          <w:sz w:val="28"/>
          <w:szCs w:val="28"/>
          <w:lang w:val="uk-UA"/>
        </w:rPr>
        <w:t>ей</w:t>
      </w:r>
      <w:r w:rsidR="007E2EA2">
        <w:rPr>
          <w:rFonts w:ascii="Times New Roman" w:hAnsi="Times New Roman"/>
          <w:sz w:val="28"/>
          <w:szCs w:val="28"/>
          <w:lang w:val="uk-UA"/>
        </w:rPr>
        <w:t>, кваліфікаці</w:t>
      </w:r>
      <w:r w:rsidR="009A3DD6">
        <w:rPr>
          <w:rFonts w:ascii="Times New Roman" w:hAnsi="Times New Roman"/>
          <w:sz w:val="28"/>
          <w:szCs w:val="28"/>
          <w:lang w:val="uk-UA"/>
        </w:rPr>
        <w:t>й</w:t>
      </w:r>
      <w:r w:rsidR="007E2EA2">
        <w:rPr>
          <w:rFonts w:ascii="Times New Roman" w:hAnsi="Times New Roman"/>
          <w:sz w:val="28"/>
          <w:szCs w:val="28"/>
          <w:lang w:val="uk-UA"/>
        </w:rPr>
        <w:t>) впродовж життя.</w:t>
      </w:r>
    </w:p>
    <w:p w:rsidR="005C0315" w:rsidRDefault="008A1241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1303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03A6" w:rsidRPr="00A905D4">
        <w:rPr>
          <w:rFonts w:ascii="Times New Roman" w:hAnsi="Times New Roman"/>
          <w:b/>
          <w:sz w:val="28"/>
          <w:szCs w:val="28"/>
          <w:lang w:val="uk-UA"/>
        </w:rPr>
        <w:t>педагогічній освіті</w:t>
      </w:r>
      <w:r w:rsidR="001303A6">
        <w:rPr>
          <w:rFonts w:ascii="Times New Roman" w:hAnsi="Times New Roman"/>
          <w:sz w:val="28"/>
          <w:szCs w:val="28"/>
          <w:lang w:val="uk-UA"/>
        </w:rPr>
        <w:t xml:space="preserve"> слід враховувати тенденцію до вирівнювання </w:t>
      </w:r>
      <w:r w:rsidR="001303A6" w:rsidRPr="00A905D4">
        <w:rPr>
          <w:rFonts w:ascii="Times New Roman" w:hAnsi="Times New Roman"/>
          <w:b/>
          <w:sz w:val="28"/>
          <w:szCs w:val="28"/>
          <w:lang w:val="uk-UA"/>
        </w:rPr>
        <w:t>суб’єкт-суб’єктної паритетності</w:t>
      </w:r>
      <w:r w:rsidR="001303A6">
        <w:rPr>
          <w:rFonts w:ascii="Times New Roman" w:hAnsi="Times New Roman"/>
          <w:sz w:val="28"/>
          <w:szCs w:val="28"/>
          <w:lang w:val="uk-UA"/>
        </w:rPr>
        <w:t xml:space="preserve"> вчителя і учня та одночасну об’єктивну їх належність до </w:t>
      </w:r>
      <w:r w:rsidR="001303A6" w:rsidRPr="00A905D4">
        <w:rPr>
          <w:rFonts w:ascii="Times New Roman" w:hAnsi="Times New Roman"/>
          <w:b/>
          <w:sz w:val="28"/>
          <w:szCs w:val="28"/>
          <w:lang w:val="uk-UA"/>
        </w:rPr>
        <w:t>різних поколінь</w:t>
      </w:r>
      <w:r w:rsidR="001303A6">
        <w:rPr>
          <w:rFonts w:ascii="Times New Roman" w:hAnsi="Times New Roman"/>
          <w:sz w:val="28"/>
          <w:szCs w:val="28"/>
          <w:lang w:val="uk-UA"/>
        </w:rPr>
        <w:t>.</w:t>
      </w:r>
    </w:p>
    <w:p w:rsidR="003A09AA" w:rsidRDefault="003A09AA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умовах глобалізації, євроінтеграції важливо розширити </w:t>
      </w:r>
      <w:r w:rsidR="009A3DD6">
        <w:rPr>
          <w:rFonts w:ascii="Times New Roman" w:hAnsi="Times New Roman"/>
          <w:sz w:val="28"/>
          <w:szCs w:val="28"/>
          <w:lang w:val="uk-UA"/>
        </w:rPr>
        <w:t xml:space="preserve">міжнародні 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 xml:space="preserve">порівняльні </w:t>
      </w:r>
      <w:r w:rsidR="00A905D4" w:rsidRPr="009A3DD6">
        <w:rPr>
          <w:rFonts w:ascii="Times New Roman" w:hAnsi="Times New Roman"/>
          <w:sz w:val="28"/>
          <w:szCs w:val="28"/>
          <w:lang w:val="uk-UA"/>
        </w:rPr>
        <w:t>та національні</w:t>
      </w:r>
      <w:r w:rsidR="00A905D4">
        <w:rPr>
          <w:rFonts w:ascii="Times New Roman" w:hAnsi="Times New Roman"/>
          <w:b/>
          <w:sz w:val="28"/>
          <w:szCs w:val="28"/>
          <w:lang w:val="uk-UA"/>
        </w:rPr>
        <w:t xml:space="preserve"> історико-педагогічні </w:t>
      </w:r>
      <w:r w:rsidRPr="009A3DD6">
        <w:rPr>
          <w:rFonts w:ascii="Times New Roman" w:hAnsi="Times New Roman"/>
          <w:sz w:val="28"/>
          <w:szCs w:val="28"/>
          <w:lang w:val="uk-UA"/>
        </w:rPr>
        <w:t>освітні дослідження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A09AA" w:rsidRDefault="003A09AA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05D4">
        <w:rPr>
          <w:rFonts w:ascii="Times New Roman" w:hAnsi="Times New Roman"/>
          <w:b/>
          <w:sz w:val="28"/>
          <w:szCs w:val="28"/>
          <w:lang w:val="uk-UA"/>
        </w:rPr>
        <w:lastRenderedPageBreak/>
        <w:t>Психологічний сектор</w:t>
      </w:r>
      <w:r>
        <w:rPr>
          <w:rFonts w:ascii="Times New Roman" w:hAnsi="Times New Roman"/>
          <w:sz w:val="28"/>
          <w:szCs w:val="28"/>
          <w:lang w:val="uk-UA"/>
        </w:rPr>
        <w:t xml:space="preserve"> академії має посилити 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>теоретичний, прикладний та експериментальний супровід</w:t>
      </w:r>
      <w:r>
        <w:rPr>
          <w:rFonts w:ascii="Times New Roman" w:hAnsi="Times New Roman"/>
          <w:sz w:val="28"/>
          <w:szCs w:val="28"/>
          <w:lang w:val="uk-UA"/>
        </w:rPr>
        <w:t xml:space="preserve"> ключових реформ в освіті</w:t>
      </w:r>
      <w:r w:rsidR="009A3D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3DD6" w:rsidRPr="009A3DD6">
        <w:rPr>
          <w:rFonts w:ascii="Times New Roman" w:hAnsi="Times New Roman"/>
          <w:b/>
          <w:sz w:val="28"/>
          <w:szCs w:val="28"/>
          <w:lang w:val="uk-UA"/>
        </w:rPr>
        <w:t>персоніфікованого</w:t>
      </w:r>
      <w:r w:rsidR="009A3DD6">
        <w:rPr>
          <w:rFonts w:ascii="Times New Roman" w:hAnsi="Times New Roman"/>
          <w:sz w:val="28"/>
          <w:szCs w:val="28"/>
          <w:lang w:val="uk-UA"/>
        </w:rPr>
        <w:t xml:space="preserve"> становлення особистості учня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A09AA" w:rsidRDefault="003A09AA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Загалом має відбутися подальше 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 xml:space="preserve">зростання </w:t>
      </w:r>
      <w:r>
        <w:rPr>
          <w:rFonts w:ascii="Times New Roman" w:hAnsi="Times New Roman"/>
          <w:sz w:val="28"/>
          <w:szCs w:val="28"/>
          <w:lang w:val="uk-UA"/>
        </w:rPr>
        <w:t xml:space="preserve">в академії ролі 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>прикладних досліджень та експериментальних розробок, експериментів</w:t>
      </w:r>
      <w:r>
        <w:rPr>
          <w:rFonts w:ascii="Times New Roman" w:hAnsi="Times New Roman"/>
          <w:sz w:val="28"/>
          <w:szCs w:val="28"/>
          <w:lang w:val="uk-UA"/>
        </w:rPr>
        <w:t xml:space="preserve"> різних рівнів. </w:t>
      </w:r>
    </w:p>
    <w:p w:rsidR="00FB516B" w:rsidRDefault="005C0315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05D4">
        <w:rPr>
          <w:rFonts w:ascii="Times New Roman" w:hAnsi="Times New Roman"/>
          <w:b/>
          <w:sz w:val="28"/>
          <w:szCs w:val="28"/>
          <w:lang w:val="uk-UA"/>
        </w:rPr>
        <w:t>Третє</w:t>
      </w:r>
      <w:r>
        <w:rPr>
          <w:rFonts w:ascii="Times New Roman" w:hAnsi="Times New Roman"/>
          <w:sz w:val="28"/>
          <w:szCs w:val="28"/>
          <w:lang w:val="uk-UA"/>
        </w:rPr>
        <w:t xml:space="preserve">. Слід продовжити роботу з 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>ідентифікації профілів вчених</w:t>
      </w:r>
      <w:r>
        <w:rPr>
          <w:rFonts w:ascii="Times New Roman" w:hAnsi="Times New Roman"/>
          <w:sz w:val="28"/>
          <w:szCs w:val="28"/>
          <w:lang w:val="uk-UA"/>
        </w:rPr>
        <w:t xml:space="preserve"> академії, розвитку їх 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 xml:space="preserve">дослідницької </w:t>
      </w:r>
      <w:r w:rsidR="00701591" w:rsidRPr="00A905D4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 xml:space="preserve"> публікаційної активності та ефективності</w:t>
      </w:r>
      <w:r>
        <w:rPr>
          <w:rFonts w:ascii="Times New Roman" w:hAnsi="Times New Roman"/>
          <w:sz w:val="28"/>
          <w:szCs w:val="28"/>
          <w:lang w:val="uk-UA"/>
        </w:rPr>
        <w:t xml:space="preserve"> сучасними </w:t>
      </w:r>
      <w:r w:rsidRPr="00A905D4">
        <w:rPr>
          <w:rFonts w:ascii="Times New Roman" w:hAnsi="Times New Roman"/>
          <w:sz w:val="28"/>
          <w:szCs w:val="28"/>
          <w:lang w:val="uk-UA"/>
        </w:rPr>
        <w:t>засобами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 xml:space="preserve"> наукометрії</w:t>
      </w:r>
      <w:r w:rsidR="009A3DD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A3DD6" w:rsidRPr="009A3DD6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9A3DD6">
        <w:rPr>
          <w:rFonts w:ascii="Times New Roman" w:hAnsi="Times New Roman"/>
          <w:b/>
          <w:sz w:val="28"/>
          <w:szCs w:val="28"/>
          <w:lang w:val="uk-UA"/>
        </w:rPr>
        <w:t>стандартизації наукової діяльності</w:t>
      </w:r>
      <w:r w:rsidR="004A4A7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4A4A7B" w:rsidRPr="004A4A7B">
        <w:rPr>
          <w:rFonts w:ascii="Times New Roman" w:hAnsi="Times New Roman"/>
          <w:sz w:val="28"/>
          <w:szCs w:val="28"/>
          <w:lang w:val="uk-UA"/>
        </w:rPr>
        <w:t>запобігання проявів</w:t>
      </w:r>
      <w:r w:rsidR="004A4A7B">
        <w:rPr>
          <w:rFonts w:ascii="Times New Roman" w:hAnsi="Times New Roman"/>
          <w:b/>
          <w:sz w:val="28"/>
          <w:szCs w:val="28"/>
          <w:lang w:val="uk-UA"/>
        </w:rPr>
        <w:t xml:space="preserve"> академічної недоброчесності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03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1D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16B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FB516B" w:rsidRDefault="005C0315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05D4">
        <w:rPr>
          <w:rFonts w:ascii="Times New Roman" w:hAnsi="Times New Roman"/>
          <w:b/>
          <w:sz w:val="28"/>
          <w:szCs w:val="28"/>
          <w:lang w:val="uk-UA"/>
        </w:rPr>
        <w:t>Четверте</w:t>
      </w:r>
      <w:r w:rsidR="001303A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01591">
        <w:rPr>
          <w:rFonts w:ascii="Times New Roman" w:hAnsi="Times New Roman"/>
          <w:sz w:val="28"/>
          <w:szCs w:val="28"/>
          <w:lang w:val="uk-UA"/>
        </w:rPr>
        <w:t>В</w:t>
      </w:r>
      <w:r w:rsidR="001303A6">
        <w:rPr>
          <w:rFonts w:ascii="Times New Roman" w:hAnsi="Times New Roman"/>
          <w:sz w:val="28"/>
          <w:szCs w:val="28"/>
          <w:lang w:val="uk-UA"/>
        </w:rPr>
        <w:t xml:space="preserve"> академії на системну основу необхідно перевести п</w:t>
      </w:r>
      <w:r w:rsidR="00FB516B">
        <w:rPr>
          <w:rFonts w:ascii="Times New Roman" w:hAnsi="Times New Roman"/>
          <w:sz w:val="28"/>
          <w:szCs w:val="28"/>
          <w:lang w:val="uk-UA"/>
        </w:rPr>
        <w:t>ошук і підтримк</w:t>
      </w:r>
      <w:r w:rsidR="001303A6">
        <w:rPr>
          <w:rFonts w:ascii="Times New Roman" w:hAnsi="Times New Roman"/>
          <w:sz w:val="28"/>
          <w:szCs w:val="28"/>
          <w:lang w:val="uk-UA"/>
        </w:rPr>
        <w:t>у</w:t>
      </w:r>
      <w:r w:rsidR="00FB51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16B" w:rsidRPr="00A905D4">
        <w:rPr>
          <w:rFonts w:ascii="Times New Roman" w:hAnsi="Times New Roman"/>
          <w:b/>
          <w:sz w:val="28"/>
          <w:szCs w:val="28"/>
          <w:lang w:val="uk-UA"/>
        </w:rPr>
        <w:t xml:space="preserve">молодих </w:t>
      </w:r>
      <w:r w:rsidR="001303A6" w:rsidRPr="00A905D4">
        <w:rPr>
          <w:rFonts w:ascii="Times New Roman" w:hAnsi="Times New Roman"/>
          <w:b/>
          <w:sz w:val="28"/>
          <w:szCs w:val="28"/>
          <w:lang w:val="uk-UA"/>
        </w:rPr>
        <w:t xml:space="preserve">дослідницьких </w:t>
      </w:r>
      <w:r w:rsidR="00FB516B" w:rsidRPr="00A905D4">
        <w:rPr>
          <w:rFonts w:ascii="Times New Roman" w:hAnsi="Times New Roman"/>
          <w:b/>
          <w:sz w:val="28"/>
          <w:szCs w:val="28"/>
          <w:lang w:val="uk-UA"/>
        </w:rPr>
        <w:t>талантів</w:t>
      </w:r>
      <w:r w:rsidR="001303A6">
        <w:rPr>
          <w:rFonts w:ascii="Times New Roman" w:hAnsi="Times New Roman"/>
          <w:sz w:val="28"/>
          <w:szCs w:val="28"/>
          <w:lang w:val="uk-UA"/>
        </w:rPr>
        <w:t xml:space="preserve">, зокрема через </w:t>
      </w:r>
      <w:r w:rsidR="001303A6" w:rsidRPr="00A905D4">
        <w:rPr>
          <w:rFonts w:ascii="Times New Roman" w:hAnsi="Times New Roman"/>
          <w:b/>
          <w:sz w:val="28"/>
          <w:szCs w:val="28"/>
          <w:lang w:val="uk-UA"/>
        </w:rPr>
        <w:t>аспірантуру і докторантуру</w:t>
      </w:r>
      <w:r w:rsidR="001303A6">
        <w:rPr>
          <w:rFonts w:ascii="Times New Roman" w:hAnsi="Times New Roman"/>
          <w:sz w:val="28"/>
          <w:szCs w:val="28"/>
          <w:lang w:val="uk-UA"/>
        </w:rPr>
        <w:t xml:space="preserve">. Ключова роль у цьому належить </w:t>
      </w:r>
      <w:r w:rsidR="001303A6" w:rsidRPr="009A3DD6">
        <w:rPr>
          <w:rFonts w:ascii="Times New Roman" w:hAnsi="Times New Roman"/>
          <w:b/>
          <w:sz w:val="28"/>
          <w:szCs w:val="28"/>
          <w:lang w:val="uk-UA"/>
        </w:rPr>
        <w:t>науковим колективам</w:t>
      </w:r>
      <w:r w:rsidR="001303A6">
        <w:rPr>
          <w:rFonts w:ascii="Times New Roman" w:hAnsi="Times New Roman"/>
          <w:sz w:val="28"/>
          <w:szCs w:val="28"/>
          <w:lang w:val="uk-UA"/>
        </w:rPr>
        <w:t xml:space="preserve"> підвідомчих установ, їхнім </w:t>
      </w:r>
      <w:r w:rsidR="001303A6" w:rsidRPr="00A905D4">
        <w:rPr>
          <w:rFonts w:ascii="Times New Roman" w:hAnsi="Times New Roman"/>
          <w:b/>
          <w:sz w:val="28"/>
          <w:szCs w:val="28"/>
          <w:lang w:val="uk-UA"/>
        </w:rPr>
        <w:t>радам молодих учених</w:t>
      </w:r>
      <w:r w:rsidR="001303A6">
        <w:rPr>
          <w:rFonts w:ascii="Times New Roman" w:hAnsi="Times New Roman"/>
          <w:sz w:val="28"/>
          <w:szCs w:val="28"/>
          <w:lang w:val="uk-UA"/>
        </w:rPr>
        <w:t>, а також загальноакадемічні</w:t>
      </w:r>
      <w:r w:rsidR="008A1241">
        <w:rPr>
          <w:rFonts w:ascii="Times New Roman" w:hAnsi="Times New Roman"/>
          <w:sz w:val="28"/>
          <w:szCs w:val="28"/>
          <w:lang w:val="uk-UA"/>
        </w:rPr>
        <w:t>й</w:t>
      </w:r>
      <w:r w:rsidR="001303A6">
        <w:rPr>
          <w:rFonts w:ascii="Times New Roman" w:hAnsi="Times New Roman"/>
          <w:sz w:val="28"/>
          <w:szCs w:val="28"/>
          <w:lang w:val="uk-UA"/>
        </w:rPr>
        <w:t xml:space="preserve"> раді моло</w:t>
      </w:r>
      <w:r w:rsidR="008A1241">
        <w:rPr>
          <w:rFonts w:ascii="Times New Roman" w:hAnsi="Times New Roman"/>
          <w:sz w:val="28"/>
          <w:szCs w:val="28"/>
          <w:lang w:val="uk-UA"/>
        </w:rPr>
        <w:t>дих у</w:t>
      </w:r>
      <w:r w:rsidR="001303A6">
        <w:rPr>
          <w:rFonts w:ascii="Times New Roman" w:hAnsi="Times New Roman"/>
          <w:sz w:val="28"/>
          <w:szCs w:val="28"/>
          <w:lang w:val="uk-UA"/>
        </w:rPr>
        <w:t>чених.</w:t>
      </w:r>
    </w:p>
    <w:p w:rsidR="008A1241" w:rsidRDefault="008A1241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05D4">
        <w:rPr>
          <w:rFonts w:ascii="Times New Roman" w:hAnsi="Times New Roman"/>
          <w:b/>
          <w:sz w:val="28"/>
          <w:szCs w:val="28"/>
          <w:lang w:val="uk-UA"/>
        </w:rPr>
        <w:t>П’яте</w:t>
      </w:r>
      <w:r>
        <w:rPr>
          <w:rFonts w:ascii="Times New Roman" w:hAnsi="Times New Roman"/>
          <w:sz w:val="28"/>
          <w:szCs w:val="28"/>
          <w:lang w:val="uk-UA"/>
        </w:rPr>
        <w:t xml:space="preserve">. Потрібно всебічно розвивати 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>міжнародну проектну і програмну діяльність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наукових колективів та </w:t>
      </w:r>
      <w:r w:rsidR="00755E5C">
        <w:rPr>
          <w:rFonts w:ascii="Times New Roman" w:hAnsi="Times New Roman"/>
          <w:sz w:val="28"/>
          <w:szCs w:val="28"/>
          <w:lang w:val="uk-UA"/>
        </w:rPr>
        <w:t xml:space="preserve">індивідуальну </w:t>
      </w:r>
      <w:r w:rsidR="009A3DD6">
        <w:rPr>
          <w:rFonts w:ascii="Times New Roman" w:hAnsi="Times New Roman"/>
          <w:sz w:val="28"/>
          <w:szCs w:val="28"/>
          <w:lang w:val="uk-UA"/>
        </w:rPr>
        <w:t xml:space="preserve">міжнародну інтегрованість </w:t>
      </w:r>
      <w:r>
        <w:rPr>
          <w:rFonts w:ascii="Times New Roman" w:hAnsi="Times New Roman"/>
          <w:sz w:val="28"/>
          <w:szCs w:val="28"/>
          <w:lang w:val="uk-UA"/>
        </w:rPr>
        <w:t>учених.</w:t>
      </w:r>
    </w:p>
    <w:p w:rsidR="007560A8" w:rsidRDefault="008A1241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05D4">
        <w:rPr>
          <w:rFonts w:ascii="Times New Roman" w:hAnsi="Times New Roman"/>
          <w:b/>
          <w:sz w:val="28"/>
          <w:szCs w:val="28"/>
          <w:lang w:val="uk-UA"/>
        </w:rPr>
        <w:t>Шосте.</w:t>
      </w:r>
      <w:r w:rsidR="003A09AA">
        <w:rPr>
          <w:rFonts w:ascii="Times New Roman" w:hAnsi="Times New Roman"/>
          <w:sz w:val="28"/>
          <w:szCs w:val="28"/>
          <w:lang w:val="uk-UA"/>
        </w:rPr>
        <w:t xml:space="preserve"> В академії м</w:t>
      </w:r>
      <w:r w:rsidR="001B78E2">
        <w:rPr>
          <w:rFonts w:ascii="Times New Roman" w:hAnsi="Times New Roman"/>
          <w:sz w:val="28"/>
          <w:szCs w:val="28"/>
          <w:lang w:val="uk-UA"/>
        </w:rPr>
        <w:t>ають бути підвищен</w:t>
      </w:r>
      <w:r w:rsidR="00A51FD4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A51FD4" w:rsidRPr="00A905D4">
        <w:rPr>
          <w:rFonts w:ascii="Times New Roman" w:hAnsi="Times New Roman"/>
          <w:b/>
          <w:sz w:val="28"/>
          <w:szCs w:val="28"/>
          <w:lang w:val="uk-UA"/>
        </w:rPr>
        <w:t xml:space="preserve">темпи її </w:t>
      </w:r>
      <w:r w:rsidR="007560A8" w:rsidRPr="00A905D4">
        <w:rPr>
          <w:rFonts w:ascii="Times New Roman" w:hAnsi="Times New Roman"/>
          <w:b/>
          <w:sz w:val="28"/>
          <w:szCs w:val="28"/>
          <w:lang w:val="uk-UA"/>
        </w:rPr>
        <w:t>інфо</w:t>
      </w:r>
      <w:r w:rsidR="00A51FD4" w:rsidRPr="00A905D4">
        <w:rPr>
          <w:rFonts w:ascii="Times New Roman" w:hAnsi="Times New Roman"/>
          <w:b/>
          <w:sz w:val="28"/>
          <w:szCs w:val="28"/>
          <w:lang w:val="uk-UA"/>
        </w:rPr>
        <w:t>рматизації</w:t>
      </w:r>
      <w:r w:rsidR="00A51FD4">
        <w:rPr>
          <w:rFonts w:ascii="Times New Roman" w:hAnsi="Times New Roman"/>
          <w:sz w:val="28"/>
          <w:szCs w:val="28"/>
          <w:lang w:val="uk-UA"/>
        </w:rPr>
        <w:t xml:space="preserve">, зокрема запровадження </w:t>
      </w:r>
      <w:r w:rsidR="00A51FD4" w:rsidRPr="00A905D4">
        <w:rPr>
          <w:rFonts w:ascii="Times New Roman" w:hAnsi="Times New Roman"/>
          <w:b/>
          <w:sz w:val="28"/>
          <w:szCs w:val="28"/>
          <w:lang w:val="uk-UA"/>
        </w:rPr>
        <w:t>електронного документообігу</w:t>
      </w:r>
      <w:r w:rsidR="00A51FD4">
        <w:rPr>
          <w:rFonts w:ascii="Times New Roman" w:hAnsi="Times New Roman"/>
          <w:sz w:val="28"/>
          <w:szCs w:val="28"/>
          <w:lang w:val="uk-UA"/>
        </w:rPr>
        <w:t>.</w:t>
      </w:r>
    </w:p>
    <w:p w:rsidR="007560A8" w:rsidRDefault="007560A8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560A8" w:rsidRDefault="007560A8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Шановні </w:t>
      </w:r>
      <w:r w:rsidR="009062EB">
        <w:rPr>
          <w:rFonts w:ascii="Times New Roman" w:hAnsi="Times New Roman"/>
          <w:sz w:val="28"/>
          <w:szCs w:val="28"/>
          <w:lang w:val="uk-UA"/>
        </w:rPr>
        <w:t>колеги</w:t>
      </w:r>
      <w:r>
        <w:rPr>
          <w:rFonts w:ascii="Times New Roman" w:hAnsi="Times New Roman"/>
          <w:sz w:val="28"/>
          <w:szCs w:val="28"/>
          <w:lang w:val="uk-UA"/>
        </w:rPr>
        <w:t>!</w:t>
      </w:r>
    </w:p>
    <w:p w:rsidR="0087176D" w:rsidRDefault="007560A8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Нинішня 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>місія</w:t>
      </w:r>
      <w:r>
        <w:rPr>
          <w:rFonts w:ascii="Times New Roman" w:hAnsi="Times New Roman"/>
          <w:sz w:val="28"/>
          <w:szCs w:val="28"/>
          <w:lang w:val="uk-UA"/>
        </w:rPr>
        <w:t xml:space="preserve"> НАПН України як ніколи </w:t>
      </w:r>
      <w:r w:rsidR="00A905D4" w:rsidRPr="00A905D4">
        <w:rPr>
          <w:rFonts w:ascii="Times New Roman" w:hAnsi="Times New Roman"/>
          <w:b/>
          <w:sz w:val="28"/>
          <w:szCs w:val="28"/>
          <w:lang w:val="uk-UA"/>
        </w:rPr>
        <w:t>важлива і</w:t>
      </w:r>
      <w:r w:rsidR="00A90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>відповідальна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A1B12">
        <w:rPr>
          <w:rFonts w:ascii="Times New Roman" w:hAnsi="Times New Roman"/>
          <w:sz w:val="28"/>
          <w:szCs w:val="28"/>
          <w:lang w:val="uk-UA"/>
        </w:rPr>
        <w:t xml:space="preserve">Дозвольте висловити впевненість, що вчені академії </w:t>
      </w:r>
      <w:r w:rsidR="00DA1B12" w:rsidRPr="00A905D4">
        <w:rPr>
          <w:rFonts w:ascii="Times New Roman" w:hAnsi="Times New Roman"/>
          <w:b/>
          <w:sz w:val="28"/>
          <w:szCs w:val="28"/>
          <w:lang w:val="uk-UA"/>
        </w:rPr>
        <w:t xml:space="preserve">свідомі </w:t>
      </w:r>
      <w:r w:rsidR="00DA1B12">
        <w:rPr>
          <w:rFonts w:ascii="Times New Roman" w:hAnsi="Times New Roman"/>
          <w:sz w:val="28"/>
          <w:szCs w:val="28"/>
          <w:lang w:val="uk-UA"/>
        </w:rPr>
        <w:t xml:space="preserve">цього і докладуть </w:t>
      </w:r>
      <w:r w:rsidR="0087176D">
        <w:rPr>
          <w:rFonts w:ascii="Times New Roman" w:hAnsi="Times New Roman"/>
          <w:sz w:val="28"/>
          <w:szCs w:val="28"/>
          <w:lang w:val="uk-UA"/>
        </w:rPr>
        <w:t xml:space="preserve">необхідних </w:t>
      </w:r>
      <w:r w:rsidR="0087176D" w:rsidRPr="00A905D4">
        <w:rPr>
          <w:rFonts w:ascii="Times New Roman" w:hAnsi="Times New Roman"/>
          <w:b/>
          <w:sz w:val="28"/>
          <w:szCs w:val="28"/>
          <w:lang w:val="uk-UA"/>
        </w:rPr>
        <w:t>зус</w:t>
      </w:r>
      <w:r w:rsidR="00DA1B12" w:rsidRPr="00A905D4">
        <w:rPr>
          <w:rFonts w:ascii="Times New Roman" w:hAnsi="Times New Roman"/>
          <w:b/>
          <w:sz w:val="28"/>
          <w:szCs w:val="28"/>
          <w:lang w:val="uk-UA"/>
        </w:rPr>
        <w:t>иль</w:t>
      </w:r>
      <w:r w:rsidR="0087176D">
        <w:rPr>
          <w:rFonts w:ascii="Times New Roman" w:hAnsi="Times New Roman"/>
          <w:sz w:val="28"/>
          <w:szCs w:val="28"/>
          <w:lang w:val="uk-UA"/>
        </w:rPr>
        <w:t xml:space="preserve"> для блага і процвітання 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>Україн</w:t>
      </w:r>
      <w:r w:rsidR="0087176D" w:rsidRPr="00A905D4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>, українсько</w:t>
      </w:r>
      <w:r w:rsidR="0087176D" w:rsidRPr="00A905D4">
        <w:rPr>
          <w:rFonts w:ascii="Times New Roman" w:hAnsi="Times New Roman"/>
          <w:b/>
          <w:sz w:val="28"/>
          <w:szCs w:val="28"/>
          <w:lang w:val="uk-UA"/>
        </w:rPr>
        <w:t>го</w:t>
      </w:r>
      <w:r w:rsidRPr="00A905D4">
        <w:rPr>
          <w:rFonts w:ascii="Times New Roman" w:hAnsi="Times New Roman"/>
          <w:b/>
          <w:sz w:val="28"/>
          <w:szCs w:val="28"/>
          <w:lang w:val="uk-UA"/>
        </w:rPr>
        <w:t xml:space="preserve"> народу</w:t>
      </w:r>
      <w:r>
        <w:rPr>
          <w:rFonts w:ascii="Times New Roman" w:hAnsi="Times New Roman"/>
          <w:sz w:val="28"/>
          <w:szCs w:val="28"/>
          <w:lang w:val="uk-UA"/>
        </w:rPr>
        <w:t>!</w:t>
      </w:r>
    </w:p>
    <w:p w:rsidR="001303A6" w:rsidRDefault="0087176D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Дякую за увагу!</w:t>
      </w:r>
      <w:r w:rsidR="007560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124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43B6" w:rsidRPr="00B73187" w:rsidRDefault="00E443B6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443B6" w:rsidRPr="00B73187" w:rsidSect="000234CD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FAF" w:rsidRDefault="00B07FAF" w:rsidP="002B7883">
      <w:pPr>
        <w:spacing w:after="0" w:line="240" w:lineRule="auto"/>
      </w:pPr>
      <w:r>
        <w:separator/>
      </w:r>
    </w:p>
  </w:endnote>
  <w:endnote w:type="continuationSeparator" w:id="0">
    <w:p w:rsidR="00B07FAF" w:rsidRDefault="00B07FAF" w:rsidP="002B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FAF" w:rsidRDefault="00B07FAF" w:rsidP="002B7883">
      <w:pPr>
        <w:spacing w:after="0" w:line="240" w:lineRule="auto"/>
      </w:pPr>
      <w:r>
        <w:separator/>
      </w:r>
    </w:p>
  </w:footnote>
  <w:footnote w:type="continuationSeparator" w:id="0">
    <w:p w:rsidR="00B07FAF" w:rsidRDefault="00B07FAF" w:rsidP="002B7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02A" w:rsidRDefault="00F7302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D03F9" w:rsidRPr="00ED03F9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F7302A" w:rsidRDefault="00F730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112C2"/>
    <w:multiLevelType w:val="hybridMultilevel"/>
    <w:tmpl w:val="8C0881C8"/>
    <w:lvl w:ilvl="0" w:tplc="0874C1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62"/>
    <w:rsid w:val="0000292E"/>
    <w:rsid w:val="00003832"/>
    <w:rsid w:val="000177C6"/>
    <w:rsid w:val="000177F1"/>
    <w:rsid w:val="00021D71"/>
    <w:rsid w:val="000234CD"/>
    <w:rsid w:val="0003250F"/>
    <w:rsid w:val="00034ADD"/>
    <w:rsid w:val="00036F60"/>
    <w:rsid w:val="00037663"/>
    <w:rsid w:val="000434B9"/>
    <w:rsid w:val="00043DD3"/>
    <w:rsid w:val="000519FE"/>
    <w:rsid w:val="00054FED"/>
    <w:rsid w:val="00055AF9"/>
    <w:rsid w:val="0005700A"/>
    <w:rsid w:val="0006105D"/>
    <w:rsid w:val="00062F0B"/>
    <w:rsid w:val="000635AE"/>
    <w:rsid w:val="00063657"/>
    <w:rsid w:val="000657B0"/>
    <w:rsid w:val="00065861"/>
    <w:rsid w:val="00067473"/>
    <w:rsid w:val="000717F8"/>
    <w:rsid w:val="00075DDD"/>
    <w:rsid w:val="00075F27"/>
    <w:rsid w:val="000770BC"/>
    <w:rsid w:val="000779C9"/>
    <w:rsid w:val="000816D4"/>
    <w:rsid w:val="00081928"/>
    <w:rsid w:val="000820AA"/>
    <w:rsid w:val="00085067"/>
    <w:rsid w:val="00087F39"/>
    <w:rsid w:val="00091B4E"/>
    <w:rsid w:val="00091B5F"/>
    <w:rsid w:val="0009494E"/>
    <w:rsid w:val="00094C73"/>
    <w:rsid w:val="00096271"/>
    <w:rsid w:val="00097E5B"/>
    <w:rsid w:val="000A1B43"/>
    <w:rsid w:val="000B3A82"/>
    <w:rsid w:val="000B3C1B"/>
    <w:rsid w:val="000C21F8"/>
    <w:rsid w:val="000C324A"/>
    <w:rsid w:val="000C542F"/>
    <w:rsid w:val="000C7CE6"/>
    <w:rsid w:val="000D0389"/>
    <w:rsid w:val="000D21B5"/>
    <w:rsid w:val="000D632B"/>
    <w:rsid w:val="000E766E"/>
    <w:rsid w:val="000F030A"/>
    <w:rsid w:val="000F2461"/>
    <w:rsid w:val="000F2545"/>
    <w:rsid w:val="000F3AA7"/>
    <w:rsid w:val="000F7B12"/>
    <w:rsid w:val="0010007B"/>
    <w:rsid w:val="0010153F"/>
    <w:rsid w:val="00101E69"/>
    <w:rsid w:val="001040E5"/>
    <w:rsid w:val="00105E7C"/>
    <w:rsid w:val="00106857"/>
    <w:rsid w:val="00116B2D"/>
    <w:rsid w:val="001178EB"/>
    <w:rsid w:val="00122B16"/>
    <w:rsid w:val="001263DC"/>
    <w:rsid w:val="001278A2"/>
    <w:rsid w:val="001303A6"/>
    <w:rsid w:val="00131181"/>
    <w:rsid w:val="001359FE"/>
    <w:rsid w:val="0014305F"/>
    <w:rsid w:val="00152FAC"/>
    <w:rsid w:val="001543A8"/>
    <w:rsid w:val="001550B5"/>
    <w:rsid w:val="00156D8F"/>
    <w:rsid w:val="00156F4C"/>
    <w:rsid w:val="00161F45"/>
    <w:rsid w:val="00163A8F"/>
    <w:rsid w:val="00163B4F"/>
    <w:rsid w:val="001646C2"/>
    <w:rsid w:val="001715B8"/>
    <w:rsid w:val="0017427D"/>
    <w:rsid w:val="00177929"/>
    <w:rsid w:val="00180965"/>
    <w:rsid w:val="00181685"/>
    <w:rsid w:val="00193E7D"/>
    <w:rsid w:val="001946A8"/>
    <w:rsid w:val="00195326"/>
    <w:rsid w:val="00196A73"/>
    <w:rsid w:val="00196EA8"/>
    <w:rsid w:val="001978FA"/>
    <w:rsid w:val="001A314E"/>
    <w:rsid w:val="001A5585"/>
    <w:rsid w:val="001A7A5C"/>
    <w:rsid w:val="001B08D2"/>
    <w:rsid w:val="001B5FF8"/>
    <w:rsid w:val="001B78E2"/>
    <w:rsid w:val="001C2E90"/>
    <w:rsid w:val="001D1A6A"/>
    <w:rsid w:val="001D241E"/>
    <w:rsid w:val="001D6781"/>
    <w:rsid w:val="001E1C05"/>
    <w:rsid w:val="001E7140"/>
    <w:rsid w:val="001F077B"/>
    <w:rsid w:val="001F0CB6"/>
    <w:rsid w:val="001F1533"/>
    <w:rsid w:val="001F2E65"/>
    <w:rsid w:val="001F7ABC"/>
    <w:rsid w:val="00200446"/>
    <w:rsid w:val="0020476A"/>
    <w:rsid w:val="00205603"/>
    <w:rsid w:val="00210E0B"/>
    <w:rsid w:val="00215347"/>
    <w:rsid w:val="00217452"/>
    <w:rsid w:val="00220C3F"/>
    <w:rsid w:val="00231D4A"/>
    <w:rsid w:val="002326EE"/>
    <w:rsid w:val="00233A29"/>
    <w:rsid w:val="00233DBD"/>
    <w:rsid w:val="002345B2"/>
    <w:rsid w:val="0024031A"/>
    <w:rsid w:val="00241CBC"/>
    <w:rsid w:val="00243D71"/>
    <w:rsid w:val="002447C0"/>
    <w:rsid w:val="00251546"/>
    <w:rsid w:val="00256A01"/>
    <w:rsid w:val="00257111"/>
    <w:rsid w:val="002571C7"/>
    <w:rsid w:val="002601B5"/>
    <w:rsid w:val="00263908"/>
    <w:rsid w:val="00266048"/>
    <w:rsid w:val="00266AE9"/>
    <w:rsid w:val="00270011"/>
    <w:rsid w:val="00272050"/>
    <w:rsid w:val="00281D82"/>
    <w:rsid w:val="002837C1"/>
    <w:rsid w:val="002919D7"/>
    <w:rsid w:val="00292015"/>
    <w:rsid w:val="00294646"/>
    <w:rsid w:val="002946F1"/>
    <w:rsid w:val="00294D1F"/>
    <w:rsid w:val="00296C4A"/>
    <w:rsid w:val="00297490"/>
    <w:rsid w:val="002A256D"/>
    <w:rsid w:val="002A626E"/>
    <w:rsid w:val="002A7FBE"/>
    <w:rsid w:val="002B0F82"/>
    <w:rsid w:val="002B28B1"/>
    <w:rsid w:val="002B6942"/>
    <w:rsid w:val="002B69CB"/>
    <w:rsid w:val="002B7883"/>
    <w:rsid w:val="002B7D99"/>
    <w:rsid w:val="002C0A26"/>
    <w:rsid w:val="002C393A"/>
    <w:rsid w:val="002C52FF"/>
    <w:rsid w:val="002C5856"/>
    <w:rsid w:val="002C5AB2"/>
    <w:rsid w:val="002C7495"/>
    <w:rsid w:val="002C7520"/>
    <w:rsid w:val="002C7B65"/>
    <w:rsid w:val="002D2B4C"/>
    <w:rsid w:val="002E1A91"/>
    <w:rsid w:val="002E1ACE"/>
    <w:rsid w:val="002E521D"/>
    <w:rsid w:val="002E79F9"/>
    <w:rsid w:val="002F2718"/>
    <w:rsid w:val="00300251"/>
    <w:rsid w:val="00300878"/>
    <w:rsid w:val="003015BD"/>
    <w:rsid w:val="0030195A"/>
    <w:rsid w:val="003057DE"/>
    <w:rsid w:val="00314929"/>
    <w:rsid w:val="00316A2D"/>
    <w:rsid w:val="00317E46"/>
    <w:rsid w:val="003237FA"/>
    <w:rsid w:val="00330036"/>
    <w:rsid w:val="003313C1"/>
    <w:rsid w:val="003315FE"/>
    <w:rsid w:val="00336A9B"/>
    <w:rsid w:val="00341559"/>
    <w:rsid w:val="00344ACC"/>
    <w:rsid w:val="00345CC7"/>
    <w:rsid w:val="00352635"/>
    <w:rsid w:val="003560CB"/>
    <w:rsid w:val="003564A9"/>
    <w:rsid w:val="00361ADE"/>
    <w:rsid w:val="00362610"/>
    <w:rsid w:val="00366D6F"/>
    <w:rsid w:val="00367C80"/>
    <w:rsid w:val="00371EE3"/>
    <w:rsid w:val="00372254"/>
    <w:rsid w:val="0037247D"/>
    <w:rsid w:val="0037304F"/>
    <w:rsid w:val="00373B4D"/>
    <w:rsid w:val="003740AD"/>
    <w:rsid w:val="00375895"/>
    <w:rsid w:val="00375CBE"/>
    <w:rsid w:val="0037725D"/>
    <w:rsid w:val="00384FE8"/>
    <w:rsid w:val="00396CD6"/>
    <w:rsid w:val="003A0590"/>
    <w:rsid w:val="003A09AA"/>
    <w:rsid w:val="003A181B"/>
    <w:rsid w:val="003A34E3"/>
    <w:rsid w:val="003A431B"/>
    <w:rsid w:val="003A5B6E"/>
    <w:rsid w:val="003A7EC1"/>
    <w:rsid w:val="003B204B"/>
    <w:rsid w:val="003B7E98"/>
    <w:rsid w:val="003C1F7D"/>
    <w:rsid w:val="003C3212"/>
    <w:rsid w:val="003C346B"/>
    <w:rsid w:val="003C415B"/>
    <w:rsid w:val="003C49B0"/>
    <w:rsid w:val="003C6AFF"/>
    <w:rsid w:val="003C78A5"/>
    <w:rsid w:val="003D001C"/>
    <w:rsid w:val="003D09D3"/>
    <w:rsid w:val="003D770B"/>
    <w:rsid w:val="003E2237"/>
    <w:rsid w:val="003E2B9A"/>
    <w:rsid w:val="003E2BD5"/>
    <w:rsid w:val="003E2D47"/>
    <w:rsid w:val="003E3EA2"/>
    <w:rsid w:val="003E528C"/>
    <w:rsid w:val="003E59F6"/>
    <w:rsid w:val="003E6B2B"/>
    <w:rsid w:val="003E77FC"/>
    <w:rsid w:val="003E7C98"/>
    <w:rsid w:val="003F185A"/>
    <w:rsid w:val="003F2B9C"/>
    <w:rsid w:val="003F2C73"/>
    <w:rsid w:val="003F5C66"/>
    <w:rsid w:val="003F6295"/>
    <w:rsid w:val="00404CEA"/>
    <w:rsid w:val="004074E1"/>
    <w:rsid w:val="00416925"/>
    <w:rsid w:val="00416B29"/>
    <w:rsid w:val="004174AF"/>
    <w:rsid w:val="00420685"/>
    <w:rsid w:val="00435C6B"/>
    <w:rsid w:val="00435EA6"/>
    <w:rsid w:val="00440470"/>
    <w:rsid w:val="0044286F"/>
    <w:rsid w:val="00445959"/>
    <w:rsid w:val="00451E7C"/>
    <w:rsid w:val="004575DD"/>
    <w:rsid w:val="00460EBC"/>
    <w:rsid w:val="00465345"/>
    <w:rsid w:val="004700EA"/>
    <w:rsid w:val="00470229"/>
    <w:rsid w:val="00472885"/>
    <w:rsid w:val="004744BC"/>
    <w:rsid w:val="00477D49"/>
    <w:rsid w:val="004833F2"/>
    <w:rsid w:val="00491D1A"/>
    <w:rsid w:val="0049382A"/>
    <w:rsid w:val="004A04E1"/>
    <w:rsid w:val="004A1346"/>
    <w:rsid w:val="004A4A7B"/>
    <w:rsid w:val="004A550A"/>
    <w:rsid w:val="004B33D4"/>
    <w:rsid w:val="004C2027"/>
    <w:rsid w:val="004C3F5A"/>
    <w:rsid w:val="004C4843"/>
    <w:rsid w:val="004D0F4D"/>
    <w:rsid w:val="004D1EA5"/>
    <w:rsid w:val="004D41D7"/>
    <w:rsid w:val="004D5462"/>
    <w:rsid w:val="004D5FEF"/>
    <w:rsid w:val="004D76F7"/>
    <w:rsid w:val="004E0299"/>
    <w:rsid w:val="004E19FC"/>
    <w:rsid w:val="004E2F01"/>
    <w:rsid w:val="004E462F"/>
    <w:rsid w:val="004E59E3"/>
    <w:rsid w:val="004F1DFA"/>
    <w:rsid w:val="004F259D"/>
    <w:rsid w:val="004F552C"/>
    <w:rsid w:val="00500AD6"/>
    <w:rsid w:val="005048E9"/>
    <w:rsid w:val="00504B1F"/>
    <w:rsid w:val="00514310"/>
    <w:rsid w:val="0051644D"/>
    <w:rsid w:val="00516BAE"/>
    <w:rsid w:val="00520551"/>
    <w:rsid w:val="00521863"/>
    <w:rsid w:val="00526DFE"/>
    <w:rsid w:val="0053029C"/>
    <w:rsid w:val="00537FCD"/>
    <w:rsid w:val="0054038B"/>
    <w:rsid w:val="00540C09"/>
    <w:rsid w:val="0054131F"/>
    <w:rsid w:val="005431B0"/>
    <w:rsid w:val="00545F84"/>
    <w:rsid w:val="00546D6A"/>
    <w:rsid w:val="0055112B"/>
    <w:rsid w:val="00551B6D"/>
    <w:rsid w:val="00560261"/>
    <w:rsid w:val="00561950"/>
    <w:rsid w:val="00561B7E"/>
    <w:rsid w:val="00563E95"/>
    <w:rsid w:val="00572A68"/>
    <w:rsid w:val="00575F67"/>
    <w:rsid w:val="0057666A"/>
    <w:rsid w:val="00577264"/>
    <w:rsid w:val="00580CF1"/>
    <w:rsid w:val="005835D4"/>
    <w:rsid w:val="00583A6C"/>
    <w:rsid w:val="00583B95"/>
    <w:rsid w:val="00587882"/>
    <w:rsid w:val="00593F7C"/>
    <w:rsid w:val="0059453B"/>
    <w:rsid w:val="005A19DD"/>
    <w:rsid w:val="005A78A2"/>
    <w:rsid w:val="005B0C1E"/>
    <w:rsid w:val="005B638A"/>
    <w:rsid w:val="005B6792"/>
    <w:rsid w:val="005C0315"/>
    <w:rsid w:val="005C1C12"/>
    <w:rsid w:val="005C419F"/>
    <w:rsid w:val="005C5340"/>
    <w:rsid w:val="005C5370"/>
    <w:rsid w:val="005C665D"/>
    <w:rsid w:val="005D26C6"/>
    <w:rsid w:val="005D42CE"/>
    <w:rsid w:val="005D500E"/>
    <w:rsid w:val="005D7357"/>
    <w:rsid w:val="005E3A11"/>
    <w:rsid w:val="005F2618"/>
    <w:rsid w:val="005F7D55"/>
    <w:rsid w:val="00610544"/>
    <w:rsid w:val="006134B2"/>
    <w:rsid w:val="00613CB6"/>
    <w:rsid w:val="0062198D"/>
    <w:rsid w:val="00626262"/>
    <w:rsid w:val="00632A9A"/>
    <w:rsid w:val="00632D08"/>
    <w:rsid w:val="00635366"/>
    <w:rsid w:val="00636D0E"/>
    <w:rsid w:val="00640E05"/>
    <w:rsid w:val="00641779"/>
    <w:rsid w:val="00642E4B"/>
    <w:rsid w:val="0064740A"/>
    <w:rsid w:val="00650EF9"/>
    <w:rsid w:val="00657B2C"/>
    <w:rsid w:val="00657D1F"/>
    <w:rsid w:val="00657D86"/>
    <w:rsid w:val="00662C31"/>
    <w:rsid w:val="0066414F"/>
    <w:rsid w:val="0067044F"/>
    <w:rsid w:val="0067150D"/>
    <w:rsid w:val="006721F1"/>
    <w:rsid w:val="006722CB"/>
    <w:rsid w:val="00675A30"/>
    <w:rsid w:val="00676C29"/>
    <w:rsid w:val="00677666"/>
    <w:rsid w:val="0068006F"/>
    <w:rsid w:val="0068143E"/>
    <w:rsid w:val="00683701"/>
    <w:rsid w:val="00685A85"/>
    <w:rsid w:val="00690E00"/>
    <w:rsid w:val="00691AE3"/>
    <w:rsid w:val="0069562C"/>
    <w:rsid w:val="006A25E3"/>
    <w:rsid w:val="006A502D"/>
    <w:rsid w:val="006A6022"/>
    <w:rsid w:val="006A6191"/>
    <w:rsid w:val="006A6ECD"/>
    <w:rsid w:val="006B03EF"/>
    <w:rsid w:val="006B03F8"/>
    <w:rsid w:val="006B5493"/>
    <w:rsid w:val="006B5D09"/>
    <w:rsid w:val="006B60E7"/>
    <w:rsid w:val="006B785D"/>
    <w:rsid w:val="006C109D"/>
    <w:rsid w:val="006C18B2"/>
    <w:rsid w:val="006C6395"/>
    <w:rsid w:val="006C6D75"/>
    <w:rsid w:val="006D0268"/>
    <w:rsid w:val="006D211B"/>
    <w:rsid w:val="006D38E8"/>
    <w:rsid w:val="006D478E"/>
    <w:rsid w:val="006E3F93"/>
    <w:rsid w:val="006E45BE"/>
    <w:rsid w:val="006E4718"/>
    <w:rsid w:val="006E7ABE"/>
    <w:rsid w:val="006F4FE8"/>
    <w:rsid w:val="006F5EC2"/>
    <w:rsid w:val="00701591"/>
    <w:rsid w:val="007018AF"/>
    <w:rsid w:val="00704AC9"/>
    <w:rsid w:val="00705830"/>
    <w:rsid w:val="00706E37"/>
    <w:rsid w:val="007075CC"/>
    <w:rsid w:val="00712F6D"/>
    <w:rsid w:val="00714F9D"/>
    <w:rsid w:val="00715B81"/>
    <w:rsid w:val="00723E0B"/>
    <w:rsid w:val="00726711"/>
    <w:rsid w:val="0073072F"/>
    <w:rsid w:val="007317E6"/>
    <w:rsid w:val="007354F0"/>
    <w:rsid w:val="00736A64"/>
    <w:rsid w:val="00737343"/>
    <w:rsid w:val="007519F5"/>
    <w:rsid w:val="00751E00"/>
    <w:rsid w:val="0075231B"/>
    <w:rsid w:val="0075266A"/>
    <w:rsid w:val="00754B00"/>
    <w:rsid w:val="00755E5C"/>
    <w:rsid w:val="007560A8"/>
    <w:rsid w:val="0075683F"/>
    <w:rsid w:val="0076237D"/>
    <w:rsid w:val="00762F19"/>
    <w:rsid w:val="00766A8F"/>
    <w:rsid w:val="00767385"/>
    <w:rsid w:val="0077621E"/>
    <w:rsid w:val="00776BF7"/>
    <w:rsid w:val="00781D7F"/>
    <w:rsid w:val="007827F0"/>
    <w:rsid w:val="00782A47"/>
    <w:rsid w:val="0078517D"/>
    <w:rsid w:val="007876CC"/>
    <w:rsid w:val="00787781"/>
    <w:rsid w:val="007879DB"/>
    <w:rsid w:val="00790B1B"/>
    <w:rsid w:val="007915E0"/>
    <w:rsid w:val="0079394A"/>
    <w:rsid w:val="007958F4"/>
    <w:rsid w:val="007A7E0A"/>
    <w:rsid w:val="007B0029"/>
    <w:rsid w:val="007B1939"/>
    <w:rsid w:val="007B2017"/>
    <w:rsid w:val="007B2DBD"/>
    <w:rsid w:val="007B3465"/>
    <w:rsid w:val="007B3553"/>
    <w:rsid w:val="007B3804"/>
    <w:rsid w:val="007B43D6"/>
    <w:rsid w:val="007B546C"/>
    <w:rsid w:val="007B67F1"/>
    <w:rsid w:val="007B7D1D"/>
    <w:rsid w:val="007C2671"/>
    <w:rsid w:val="007C283D"/>
    <w:rsid w:val="007C3E27"/>
    <w:rsid w:val="007D0630"/>
    <w:rsid w:val="007D1989"/>
    <w:rsid w:val="007D7BD6"/>
    <w:rsid w:val="007E2EA2"/>
    <w:rsid w:val="007E3BD0"/>
    <w:rsid w:val="007E596D"/>
    <w:rsid w:val="007E72F5"/>
    <w:rsid w:val="007F5289"/>
    <w:rsid w:val="007F7D8E"/>
    <w:rsid w:val="00800FED"/>
    <w:rsid w:val="00802888"/>
    <w:rsid w:val="00812097"/>
    <w:rsid w:val="00815860"/>
    <w:rsid w:val="00815D70"/>
    <w:rsid w:val="008204E8"/>
    <w:rsid w:val="00820A54"/>
    <w:rsid w:val="00820E95"/>
    <w:rsid w:val="00823322"/>
    <w:rsid w:val="00823DD0"/>
    <w:rsid w:val="00824590"/>
    <w:rsid w:val="00825844"/>
    <w:rsid w:val="00830A4E"/>
    <w:rsid w:val="00836EF2"/>
    <w:rsid w:val="0084283C"/>
    <w:rsid w:val="00845009"/>
    <w:rsid w:val="00845B0B"/>
    <w:rsid w:val="008460A0"/>
    <w:rsid w:val="008513C3"/>
    <w:rsid w:val="0085303A"/>
    <w:rsid w:val="00855E9C"/>
    <w:rsid w:val="008573A7"/>
    <w:rsid w:val="008605D7"/>
    <w:rsid w:val="00864344"/>
    <w:rsid w:val="0087176D"/>
    <w:rsid w:val="00873D3C"/>
    <w:rsid w:val="008756A0"/>
    <w:rsid w:val="00876AB9"/>
    <w:rsid w:val="00880B66"/>
    <w:rsid w:val="00880EAE"/>
    <w:rsid w:val="00885FC1"/>
    <w:rsid w:val="00892BAC"/>
    <w:rsid w:val="0089391F"/>
    <w:rsid w:val="00893D11"/>
    <w:rsid w:val="00897C49"/>
    <w:rsid w:val="008A1241"/>
    <w:rsid w:val="008A204C"/>
    <w:rsid w:val="008A3DE7"/>
    <w:rsid w:val="008A60CD"/>
    <w:rsid w:val="008A62AF"/>
    <w:rsid w:val="008A7A01"/>
    <w:rsid w:val="008B069A"/>
    <w:rsid w:val="008B1DDC"/>
    <w:rsid w:val="008C0F07"/>
    <w:rsid w:val="008C4EB6"/>
    <w:rsid w:val="008C7307"/>
    <w:rsid w:val="008D4282"/>
    <w:rsid w:val="008E1E32"/>
    <w:rsid w:val="008E4284"/>
    <w:rsid w:val="008E5FBC"/>
    <w:rsid w:val="008E6A2E"/>
    <w:rsid w:val="008F6806"/>
    <w:rsid w:val="008F74E2"/>
    <w:rsid w:val="00904AF7"/>
    <w:rsid w:val="00904C80"/>
    <w:rsid w:val="009062EB"/>
    <w:rsid w:val="009121EA"/>
    <w:rsid w:val="009152A3"/>
    <w:rsid w:val="0092078D"/>
    <w:rsid w:val="00927589"/>
    <w:rsid w:val="00931AC9"/>
    <w:rsid w:val="00931CAC"/>
    <w:rsid w:val="0093471E"/>
    <w:rsid w:val="0093520B"/>
    <w:rsid w:val="00935A1E"/>
    <w:rsid w:val="0094031A"/>
    <w:rsid w:val="00940B45"/>
    <w:rsid w:val="00941F69"/>
    <w:rsid w:val="00943054"/>
    <w:rsid w:val="00943E68"/>
    <w:rsid w:val="00944C09"/>
    <w:rsid w:val="009453FF"/>
    <w:rsid w:val="00946DA6"/>
    <w:rsid w:val="00947216"/>
    <w:rsid w:val="00951D0F"/>
    <w:rsid w:val="0095767E"/>
    <w:rsid w:val="0096230D"/>
    <w:rsid w:val="00965867"/>
    <w:rsid w:val="009671BF"/>
    <w:rsid w:val="009734A8"/>
    <w:rsid w:val="00973A44"/>
    <w:rsid w:val="009775DC"/>
    <w:rsid w:val="00981EC8"/>
    <w:rsid w:val="00986D35"/>
    <w:rsid w:val="00991426"/>
    <w:rsid w:val="009A2195"/>
    <w:rsid w:val="009A2738"/>
    <w:rsid w:val="009A345B"/>
    <w:rsid w:val="009A3DD6"/>
    <w:rsid w:val="009A459E"/>
    <w:rsid w:val="009A7AEC"/>
    <w:rsid w:val="009B1482"/>
    <w:rsid w:val="009B3871"/>
    <w:rsid w:val="009B38CD"/>
    <w:rsid w:val="009B468E"/>
    <w:rsid w:val="009B4849"/>
    <w:rsid w:val="009B6FD3"/>
    <w:rsid w:val="009B7A7B"/>
    <w:rsid w:val="009C0C3D"/>
    <w:rsid w:val="009C16BE"/>
    <w:rsid w:val="009C2BAD"/>
    <w:rsid w:val="009C35CA"/>
    <w:rsid w:val="009C6769"/>
    <w:rsid w:val="009C6D6C"/>
    <w:rsid w:val="009D29CF"/>
    <w:rsid w:val="009D2BBE"/>
    <w:rsid w:val="009D5F18"/>
    <w:rsid w:val="009E7152"/>
    <w:rsid w:val="009F0699"/>
    <w:rsid w:val="009F1E17"/>
    <w:rsid w:val="009F20C7"/>
    <w:rsid w:val="009F2E88"/>
    <w:rsid w:val="009F4014"/>
    <w:rsid w:val="009F5D00"/>
    <w:rsid w:val="009F6BDE"/>
    <w:rsid w:val="009F707E"/>
    <w:rsid w:val="00A00123"/>
    <w:rsid w:val="00A037D6"/>
    <w:rsid w:val="00A0450F"/>
    <w:rsid w:val="00A0529F"/>
    <w:rsid w:val="00A076B8"/>
    <w:rsid w:val="00A1279C"/>
    <w:rsid w:val="00A13D63"/>
    <w:rsid w:val="00A15118"/>
    <w:rsid w:val="00A172C8"/>
    <w:rsid w:val="00A2015B"/>
    <w:rsid w:val="00A20C92"/>
    <w:rsid w:val="00A24EE6"/>
    <w:rsid w:val="00A24EF0"/>
    <w:rsid w:val="00A254D9"/>
    <w:rsid w:val="00A25AB8"/>
    <w:rsid w:val="00A26EBD"/>
    <w:rsid w:val="00A3324A"/>
    <w:rsid w:val="00A344B3"/>
    <w:rsid w:val="00A36B6F"/>
    <w:rsid w:val="00A4069B"/>
    <w:rsid w:val="00A456D2"/>
    <w:rsid w:val="00A506DB"/>
    <w:rsid w:val="00A51FD4"/>
    <w:rsid w:val="00A5681E"/>
    <w:rsid w:val="00A638A8"/>
    <w:rsid w:val="00A642A3"/>
    <w:rsid w:val="00A67E14"/>
    <w:rsid w:val="00A756B8"/>
    <w:rsid w:val="00A7747F"/>
    <w:rsid w:val="00A7790F"/>
    <w:rsid w:val="00A80207"/>
    <w:rsid w:val="00A80FA1"/>
    <w:rsid w:val="00A81106"/>
    <w:rsid w:val="00A83210"/>
    <w:rsid w:val="00A84E8D"/>
    <w:rsid w:val="00A87E88"/>
    <w:rsid w:val="00A905D4"/>
    <w:rsid w:val="00A9360E"/>
    <w:rsid w:val="00A94DF2"/>
    <w:rsid w:val="00AA047B"/>
    <w:rsid w:val="00AA13AF"/>
    <w:rsid w:val="00AA1DFC"/>
    <w:rsid w:val="00AA674D"/>
    <w:rsid w:val="00AB08AA"/>
    <w:rsid w:val="00AB55C7"/>
    <w:rsid w:val="00AB58CF"/>
    <w:rsid w:val="00AC0989"/>
    <w:rsid w:val="00AC167C"/>
    <w:rsid w:val="00AC28E8"/>
    <w:rsid w:val="00AC7C1B"/>
    <w:rsid w:val="00AD0674"/>
    <w:rsid w:val="00AD2812"/>
    <w:rsid w:val="00AD42C6"/>
    <w:rsid w:val="00AD6CF9"/>
    <w:rsid w:val="00AD6D76"/>
    <w:rsid w:val="00AE2098"/>
    <w:rsid w:val="00AE251F"/>
    <w:rsid w:val="00AF0DE1"/>
    <w:rsid w:val="00AF0FE9"/>
    <w:rsid w:val="00AF2901"/>
    <w:rsid w:val="00AF3589"/>
    <w:rsid w:val="00AF4F55"/>
    <w:rsid w:val="00AF5236"/>
    <w:rsid w:val="00AF7285"/>
    <w:rsid w:val="00B01B6C"/>
    <w:rsid w:val="00B02518"/>
    <w:rsid w:val="00B048E6"/>
    <w:rsid w:val="00B04AD0"/>
    <w:rsid w:val="00B07FAF"/>
    <w:rsid w:val="00B1020B"/>
    <w:rsid w:val="00B1105F"/>
    <w:rsid w:val="00B156DC"/>
    <w:rsid w:val="00B15DFD"/>
    <w:rsid w:val="00B16304"/>
    <w:rsid w:val="00B17104"/>
    <w:rsid w:val="00B176A3"/>
    <w:rsid w:val="00B2261F"/>
    <w:rsid w:val="00B24E7B"/>
    <w:rsid w:val="00B2548C"/>
    <w:rsid w:val="00B31391"/>
    <w:rsid w:val="00B3158C"/>
    <w:rsid w:val="00B34CAA"/>
    <w:rsid w:val="00B451E6"/>
    <w:rsid w:val="00B468A6"/>
    <w:rsid w:val="00B477E3"/>
    <w:rsid w:val="00B47F03"/>
    <w:rsid w:val="00B50890"/>
    <w:rsid w:val="00B52A1B"/>
    <w:rsid w:val="00B53480"/>
    <w:rsid w:val="00B53A31"/>
    <w:rsid w:val="00B5461D"/>
    <w:rsid w:val="00B5713B"/>
    <w:rsid w:val="00B60610"/>
    <w:rsid w:val="00B60C3D"/>
    <w:rsid w:val="00B62333"/>
    <w:rsid w:val="00B63063"/>
    <w:rsid w:val="00B66790"/>
    <w:rsid w:val="00B71054"/>
    <w:rsid w:val="00B722EA"/>
    <w:rsid w:val="00B728BF"/>
    <w:rsid w:val="00B7788C"/>
    <w:rsid w:val="00B83548"/>
    <w:rsid w:val="00B84056"/>
    <w:rsid w:val="00B86987"/>
    <w:rsid w:val="00B86D3A"/>
    <w:rsid w:val="00B91B41"/>
    <w:rsid w:val="00B91F6A"/>
    <w:rsid w:val="00B91F92"/>
    <w:rsid w:val="00B95EFE"/>
    <w:rsid w:val="00B96D53"/>
    <w:rsid w:val="00B97430"/>
    <w:rsid w:val="00BB188C"/>
    <w:rsid w:val="00BB1E47"/>
    <w:rsid w:val="00BC3CE6"/>
    <w:rsid w:val="00BC4C66"/>
    <w:rsid w:val="00BD144D"/>
    <w:rsid w:val="00BD1502"/>
    <w:rsid w:val="00BD300D"/>
    <w:rsid w:val="00BD33CD"/>
    <w:rsid w:val="00BD63B8"/>
    <w:rsid w:val="00BF1288"/>
    <w:rsid w:val="00BF40F5"/>
    <w:rsid w:val="00BF4C1C"/>
    <w:rsid w:val="00BF708C"/>
    <w:rsid w:val="00BF72FE"/>
    <w:rsid w:val="00C010FD"/>
    <w:rsid w:val="00C05DD8"/>
    <w:rsid w:val="00C10EEE"/>
    <w:rsid w:val="00C12131"/>
    <w:rsid w:val="00C1345C"/>
    <w:rsid w:val="00C139F7"/>
    <w:rsid w:val="00C17BDD"/>
    <w:rsid w:val="00C20565"/>
    <w:rsid w:val="00C21070"/>
    <w:rsid w:val="00C2191F"/>
    <w:rsid w:val="00C220B0"/>
    <w:rsid w:val="00C24FD0"/>
    <w:rsid w:val="00C2544F"/>
    <w:rsid w:val="00C25556"/>
    <w:rsid w:val="00C30294"/>
    <w:rsid w:val="00C35F3B"/>
    <w:rsid w:val="00C413B0"/>
    <w:rsid w:val="00C414C1"/>
    <w:rsid w:val="00C44851"/>
    <w:rsid w:val="00C45A10"/>
    <w:rsid w:val="00C4604E"/>
    <w:rsid w:val="00C4788E"/>
    <w:rsid w:val="00C52EDF"/>
    <w:rsid w:val="00C61814"/>
    <w:rsid w:val="00C61860"/>
    <w:rsid w:val="00C65A91"/>
    <w:rsid w:val="00C6703B"/>
    <w:rsid w:val="00C70D0C"/>
    <w:rsid w:val="00C72FEA"/>
    <w:rsid w:val="00C7323B"/>
    <w:rsid w:val="00C738A3"/>
    <w:rsid w:val="00C760F0"/>
    <w:rsid w:val="00C761B7"/>
    <w:rsid w:val="00C82378"/>
    <w:rsid w:val="00C95928"/>
    <w:rsid w:val="00C975BB"/>
    <w:rsid w:val="00CA4BEA"/>
    <w:rsid w:val="00CA5BE6"/>
    <w:rsid w:val="00CA75D2"/>
    <w:rsid w:val="00CB1E5A"/>
    <w:rsid w:val="00CB48F5"/>
    <w:rsid w:val="00CB58C1"/>
    <w:rsid w:val="00CB59DC"/>
    <w:rsid w:val="00CC0799"/>
    <w:rsid w:val="00CC0836"/>
    <w:rsid w:val="00CC27F3"/>
    <w:rsid w:val="00CC2D0F"/>
    <w:rsid w:val="00CC3666"/>
    <w:rsid w:val="00CC39E8"/>
    <w:rsid w:val="00CC5CC2"/>
    <w:rsid w:val="00CC6B9D"/>
    <w:rsid w:val="00CC702E"/>
    <w:rsid w:val="00CD1E52"/>
    <w:rsid w:val="00CD2E69"/>
    <w:rsid w:val="00CD50C7"/>
    <w:rsid w:val="00CD60FC"/>
    <w:rsid w:val="00CD6458"/>
    <w:rsid w:val="00CD6BBF"/>
    <w:rsid w:val="00CD7BC0"/>
    <w:rsid w:val="00CE0207"/>
    <w:rsid w:val="00CE0346"/>
    <w:rsid w:val="00CE31FA"/>
    <w:rsid w:val="00CE4397"/>
    <w:rsid w:val="00CF74F8"/>
    <w:rsid w:val="00CF7659"/>
    <w:rsid w:val="00D06E08"/>
    <w:rsid w:val="00D10815"/>
    <w:rsid w:val="00D10E8F"/>
    <w:rsid w:val="00D11FEC"/>
    <w:rsid w:val="00D14596"/>
    <w:rsid w:val="00D15C47"/>
    <w:rsid w:val="00D20AB6"/>
    <w:rsid w:val="00D21DB6"/>
    <w:rsid w:val="00D247A0"/>
    <w:rsid w:val="00D30385"/>
    <w:rsid w:val="00D351B1"/>
    <w:rsid w:val="00D40908"/>
    <w:rsid w:val="00D47A9F"/>
    <w:rsid w:val="00D51C9D"/>
    <w:rsid w:val="00D51FF7"/>
    <w:rsid w:val="00D60955"/>
    <w:rsid w:val="00D65CD2"/>
    <w:rsid w:val="00D66B18"/>
    <w:rsid w:val="00D70B69"/>
    <w:rsid w:val="00D70F6D"/>
    <w:rsid w:val="00D711DC"/>
    <w:rsid w:val="00D74EFB"/>
    <w:rsid w:val="00D77A3D"/>
    <w:rsid w:val="00D84505"/>
    <w:rsid w:val="00D911D1"/>
    <w:rsid w:val="00D91CE1"/>
    <w:rsid w:val="00D97879"/>
    <w:rsid w:val="00DA0244"/>
    <w:rsid w:val="00DA1B12"/>
    <w:rsid w:val="00DB0141"/>
    <w:rsid w:val="00DB17A3"/>
    <w:rsid w:val="00DB4788"/>
    <w:rsid w:val="00DB4DE2"/>
    <w:rsid w:val="00DB6F21"/>
    <w:rsid w:val="00DB714B"/>
    <w:rsid w:val="00DC14A3"/>
    <w:rsid w:val="00DE08E7"/>
    <w:rsid w:val="00DE1D59"/>
    <w:rsid w:val="00DE4345"/>
    <w:rsid w:val="00DE64C6"/>
    <w:rsid w:val="00DE6D26"/>
    <w:rsid w:val="00DE72BE"/>
    <w:rsid w:val="00DE78F0"/>
    <w:rsid w:val="00DF0D9E"/>
    <w:rsid w:val="00DF4E1B"/>
    <w:rsid w:val="00DF54E1"/>
    <w:rsid w:val="00DF7F91"/>
    <w:rsid w:val="00E0753B"/>
    <w:rsid w:val="00E123EB"/>
    <w:rsid w:val="00E14C73"/>
    <w:rsid w:val="00E16AE2"/>
    <w:rsid w:val="00E17DE3"/>
    <w:rsid w:val="00E229D8"/>
    <w:rsid w:val="00E245AD"/>
    <w:rsid w:val="00E30D0A"/>
    <w:rsid w:val="00E3581B"/>
    <w:rsid w:val="00E4042A"/>
    <w:rsid w:val="00E41293"/>
    <w:rsid w:val="00E443B6"/>
    <w:rsid w:val="00E476E2"/>
    <w:rsid w:val="00E507B9"/>
    <w:rsid w:val="00E56AA1"/>
    <w:rsid w:val="00E62880"/>
    <w:rsid w:val="00E62F63"/>
    <w:rsid w:val="00E650A1"/>
    <w:rsid w:val="00E65B46"/>
    <w:rsid w:val="00E81968"/>
    <w:rsid w:val="00E909EC"/>
    <w:rsid w:val="00E921F4"/>
    <w:rsid w:val="00E92600"/>
    <w:rsid w:val="00E95757"/>
    <w:rsid w:val="00E95830"/>
    <w:rsid w:val="00E96EB1"/>
    <w:rsid w:val="00EA16FF"/>
    <w:rsid w:val="00EA53CF"/>
    <w:rsid w:val="00EA6FE0"/>
    <w:rsid w:val="00EB7B30"/>
    <w:rsid w:val="00EC3A70"/>
    <w:rsid w:val="00ED03F9"/>
    <w:rsid w:val="00ED0CED"/>
    <w:rsid w:val="00ED2CEF"/>
    <w:rsid w:val="00ED61BF"/>
    <w:rsid w:val="00EE23FE"/>
    <w:rsid w:val="00EE242A"/>
    <w:rsid w:val="00EE6ACD"/>
    <w:rsid w:val="00EF3E34"/>
    <w:rsid w:val="00EF46DF"/>
    <w:rsid w:val="00EF4FAD"/>
    <w:rsid w:val="00EF6A7B"/>
    <w:rsid w:val="00EF763E"/>
    <w:rsid w:val="00F0000A"/>
    <w:rsid w:val="00F00AD9"/>
    <w:rsid w:val="00F220A6"/>
    <w:rsid w:val="00F26B75"/>
    <w:rsid w:val="00F31B1F"/>
    <w:rsid w:val="00F3203A"/>
    <w:rsid w:val="00F32064"/>
    <w:rsid w:val="00F34562"/>
    <w:rsid w:val="00F41100"/>
    <w:rsid w:val="00F44F39"/>
    <w:rsid w:val="00F511AF"/>
    <w:rsid w:val="00F55EDF"/>
    <w:rsid w:val="00F56DF3"/>
    <w:rsid w:val="00F6079E"/>
    <w:rsid w:val="00F6303D"/>
    <w:rsid w:val="00F72573"/>
    <w:rsid w:val="00F7302A"/>
    <w:rsid w:val="00F74146"/>
    <w:rsid w:val="00F76D9E"/>
    <w:rsid w:val="00F815A0"/>
    <w:rsid w:val="00F8431D"/>
    <w:rsid w:val="00F8476D"/>
    <w:rsid w:val="00F854CC"/>
    <w:rsid w:val="00F9172E"/>
    <w:rsid w:val="00F975C3"/>
    <w:rsid w:val="00FA03D5"/>
    <w:rsid w:val="00FA07BC"/>
    <w:rsid w:val="00FA179C"/>
    <w:rsid w:val="00FA3D32"/>
    <w:rsid w:val="00FA4768"/>
    <w:rsid w:val="00FA5084"/>
    <w:rsid w:val="00FA5AE3"/>
    <w:rsid w:val="00FA7AD7"/>
    <w:rsid w:val="00FB0E66"/>
    <w:rsid w:val="00FB226D"/>
    <w:rsid w:val="00FB3F4A"/>
    <w:rsid w:val="00FB516B"/>
    <w:rsid w:val="00FB5D30"/>
    <w:rsid w:val="00FC486F"/>
    <w:rsid w:val="00FC7A7F"/>
    <w:rsid w:val="00FC7E75"/>
    <w:rsid w:val="00FD033A"/>
    <w:rsid w:val="00FD04DF"/>
    <w:rsid w:val="00FD2B3F"/>
    <w:rsid w:val="00FE3551"/>
    <w:rsid w:val="00FE5DCC"/>
    <w:rsid w:val="00FF04CA"/>
    <w:rsid w:val="00FF0F55"/>
    <w:rsid w:val="00FF7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E6CCC-88FB-4685-AC84-BB04873A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A31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B7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rsid w:val="002B7883"/>
  </w:style>
  <w:style w:type="paragraph" w:styleId="a5">
    <w:name w:val="footer"/>
    <w:basedOn w:val="a"/>
    <w:link w:val="a6"/>
    <w:uiPriority w:val="99"/>
    <w:unhideWhenUsed/>
    <w:rsid w:val="002B7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B7883"/>
  </w:style>
  <w:style w:type="paragraph" w:styleId="a7">
    <w:name w:val="Balloon Text"/>
    <w:basedOn w:val="a"/>
    <w:link w:val="a8"/>
    <w:uiPriority w:val="99"/>
    <w:semiHidden/>
    <w:unhideWhenUsed/>
    <w:rsid w:val="009A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A7AEC"/>
    <w:rPr>
      <w:rFonts w:ascii="Tahoma" w:hAnsi="Tahoma" w:cs="Tahoma"/>
      <w:sz w:val="16"/>
      <w:szCs w:val="16"/>
    </w:rPr>
  </w:style>
  <w:style w:type="character" w:customStyle="1" w:styleId="rvts23">
    <w:name w:val="rvts23"/>
    <w:rsid w:val="00583B95"/>
  </w:style>
  <w:style w:type="paragraph" w:customStyle="1" w:styleId="a9">
    <w:name w:val=" Знак Знак Знак"/>
    <w:basedOn w:val="a"/>
    <w:rsid w:val="00163B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9DE4-253F-4346-B375-72B20B4B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4590</Words>
  <Characters>26166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</dc:creator>
  <cp:keywords/>
  <cp:lastModifiedBy>Windows User</cp:lastModifiedBy>
  <cp:revision>3</cp:revision>
  <cp:lastPrinted>2018-03-22T13:57:00Z</cp:lastPrinted>
  <dcterms:created xsi:type="dcterms:W3CDTF">2018-03-26T09:17:00Z</dcterms:created>
  <dcterms:modified xsi:type="dcterms:W3CDTF">2018-03-26T09:17:00Z</dcterms:modified>
</cp:coreProperties>
</file>