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17" w:rsidRPr="00D95591" w:rsidRDefault="00986317" w:rsidP="009F3FBF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95591">
        <w:rPr>
          <w:rFonts w:ascii="Times New Roman" w:hAnsi="Times New Roman"/>
          <w:b/>
          <w:sz w:val="28"/>
          <w:szCs w:val="28"/>
          <w:lang w:val="uk-UA"/>
        </w:rPr>
        <w:t>НАЦІОНАЛЬНА АКАДЕМІЯ ПЕДАГОГІЧНИХ НАУК УКРАЇНИ</w:t>
      </w:r>
    </w:p>
    <w:p w:rsidR="00986317" w:rsidRPr="00D95591" w:rsidRDefault="00986317" w:rsidP="009F3FBF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95591">
        <w:rPr>
          <w:rFonts w:ascii="Times New Roman" w:hAnsi="Times New Roman"/>
          <w:b/>
          <w:sz w:val="28"/>
          <w:szCs w:val="28"/>
          <w:lang w:val="uk-UA"/>
        </w:rPr>
        <w:t>ВІДДІЛЕННЯ ЗАГАЛЬНОЇ ПЕДАГОГІКИ ТА ФІЛОСОФІЇ ОСВІТИ</w:t>
      </w:r>
    </w:p>
    <w:p w:rsidR="00986317" w:rsidRPr="00D95591" w:rsidRDefault="00986317" w:rsidP="009F3FBF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95591">
        <w:rPr>
          <w:rFonts w:ascii="Times New Roman" w:hAnsi="Times New Roman"/>
          <w:b/>
          <w:sz w:val="28"/>
          <w:szCs w:val="28"/>
          <w:lang w:val="uk-UA"/>
        </w:rPr>
        <w:t>ІНСТИТУТ ПЕДАГОГІК</w:t>
      </w:r>
      <w:bookmarkStart w:id="0" w:name="_GoBack"/>
      <w:bookmarkEnd w:id="0"/>
      <w:r w:rsidRPr="00D95591">
        <w:rPr>
          <w:rFonts w:ascii="Times New Roman" w:hAnsi="Times New Roman"/>
          <w:b/>
          <w:sz w:val="28"/>
          <w:szCs w:val="28"/>
          <w:lang w:val="uk-UA"/>
        </w:rPr>
        <w:t>И НАПН УКРАЇНИ</w:t>
      </w:r>
    </w:p>
    <w:p w:rsidR="00924D43" w:rsidRDefault="00924D43" w:rsidP="009F3FBF">
      <w:pPr>
        <w:pStyle w:val="2"/>
        <w:rPr>
          <w:szCs w:val="28"/>
        </w:rPr>
      </w:pPr>
    </w:p>
    <w:p w:rsidR="00530F96" w:rsidRDefault="00530F96" w:rsidP="009F3FBF">
      <w:pPr>
        <w:pStyle w:val="2"/>
        <w:spacing w:line="160" w:lineRule="atLeast"/>
        <w:rPr>
          <w:sz w:val="32"/>
          <w:szCs w:val="32"/>
        </w:rPr>
      </w:pPr>
    </w:p>
    <w:p w:rsidR="00924D43" w:rsidRPr="00060FD2" w:rsidRDefault="00491289" w:rsidP="009F3FBF">
      <w:pPr>
        <w:pStyle w:val="2"/>
        <w:spacing w:line="160" w:lineRule="atLeast"/>
        <w:rPr>
          <w:sz w:val="32"/>
          <w:szCs w:val="32"/>
        </w:rPr>
      </w:pPr>
      <w:r>
        <w:rPr>
          <w:sz w:val="32"/>
          <w:szCs w:val="32"/>
        </w:rPr>
        <w:t>І</w:t>
      </w:r>
      <w:r w:rsidR="00033BB6">
        <w:rPr>
          <w:sz w:val="32"/>
          <w:szCs w:val="32"/>
        </w:rPr>
        <w:t>Н</w:t>
      </w:r>
      <w:r w:rsidR="006D3EE5" w:rsidRPr="00060FD2">
        <w:rPr>
          <w:sz w:val="32"/>
          <w:szCs w:val="32"/>
        </w:rPr>
        <w:t>ФОРМАЦІЙНИЙ ЛИСТ</w:t>
      </w:r>
    </w:p>
    <w:p w:rsidR="00924D43" w:rsidRPr="001923FF" w:rsidRDefault="00924D43" w:rsidP="009F3FBF">
      <w:pPr>
        <w:pStyle w:val="2"/>
        <w:spacing w:line="160" w:lineRule="atLeast"/>
        <w:rPr>
          <w:szCs w:val="28"/>
        </w:rPr>
      </w:pPr>
    </w:p>
    <w:p w:rsidR="001F1A13" w:rsidRDefault="00DA5893" w:rsidP="009F3FBF">
      <w:pPr>
        <w:pStyle w:val="2"/>
        <w:spacing w:line="160" w:lineRule="atLeast"/>
        <w:ind w:firstLine="851"/>
        <w:rPr>
          <w:b w:val="0"/>
          <w:szCs w:val="28"/>
        </w:rPr>
      </w:pPr>
      <w:r>
        <w:rPr>
          <w:b w:val="0"/>
          <w:szCs w:val="28"/>
        </w:rPr>
        <w:t xml:space="preserve">Згідно з Постановою </w:t>
      </w:r>
      <w:r w:rsidR="002B484A">
        <w:rPr>
          <w:b w:val="0"/>
          <w:szCs w:val="28"/>
        </w:rPr>
        <w:t>Верховної Ради</w:t>
      </w:r>
      <w:r>
        <w:rPr>
          <w:b w:val="0"/>
          <w:szCs w:val="28"/>
        </w:rPr>
        <w:t xml:space="preserve"> України від </w:t>
      </w:r>
      <w:r w:rsidR="002B484A">
        <w:rPr>
          <w:b w:val="0"/>
          <w:szCs w:val="28"/>
        </w:rPr>
        <w:t>19 червня 2018 р.</w:t>
      </w:r>
      <w:r>
        <w:rPr>
          <w:b w:val="0"/>
          <w:szCs w:val="28"/>
        </w:rPr>
        <w:t xml:space="preserve"> </w:t>
      </w:r>
    </w:p>
    <w:p w:rsidR="00DA5893" w:rsidRDefault="00DA5893" w:rsidP="009F3FBF">
      <w:pPr>
        <w:pStyle w:val="2"/>
        <w:spacing w:line="160" w:lineRule="atLeast"/>
        <w:ind w:firstLine="851"/>
        <w:rPr>
          <w:b w:val="0"/>
          <w:szCs w:val="28"/>
        </w:rPr>
      </w:pPr>
      <w:r>
        <w:rPr>
          <w:b w:val="0"/>
          <w:szCs w:val="28"/>
        </w:rPr>
        <w:t xml:space="preserve">№ </w:t>
      </w:r>
      <w:r w:rsidR="002B484A">
        <w:rPr>
          <w:b w:val="0"/>
          <w:szCs w:val="28"/>
        </w:rPr>
        <w:t>2465-</w:t>
      </w:r>
      <w:r w:rsidR="002B484A">
        <w:rPr>
          <w:b w:val="0"/>
          <w:szCs w:val="28"/>
          <w:lang w:val="en-GB"/>
        </w:rPr>
        <w:t>VIII</w:t>
      </w:r>
      <w:r>
        <w:rPr>
          <w:b w:val="0"/>
          <w:szCs w:val="28"/>
        </w:rPr>
        <w:t xml:space="preserve">  та</w:t>
      </w:r>
    </w:p>
    <w:p w:rsidR="009F25C0" w:rsidRDefault="001F1A13" w:rsidP="009F3FBF">
      <w:pPr>
        <w:pStyle w:val="2"/>
        <w:spacing w:line="160" w:lineRule="atLeast"/>
        <w:ind w:firstLine="851"/>
        <w:rPr>
          <w:b w:val="0"/>
          <w:szCs w:val="28"/>
        </w:rPr>
      </w:pPr>
      <w:r>
        <w:rPr>
          <w:b w:val="0"/>
          <w:szCs w:val="28"/>
        </w:rPr>
        <w:t>в</w:t>
      </w:r>
      <w:r w:rsidR="00BA3B2E" w:rsidRPr="00F1166E">
        <w:rPr>
          <w:b w:val="0"/>
          <w:szCs w:val="28"/>
        </w:rPr>
        <w:t>ідповідно до плану роботи</w:t>
      </w:r>
    </w:p>
    <w:p w:rsidR="009F25C0" w:rsidRDefault="00BA3B2E" w:rsidP="009F3FBF">
      <w:pPr>
        <w:pStyle w:val="2"/>
        <w:spacing w:line="160" w:lineRule="atLeast"/>
        <w:ind w:firstLine="851"/>
        <w:rPr>
          <w:b w:val="0"/>
          <w:szCs w:val="28"/>
        </w:rPr>
      </w:pPr>
      <w:r w:rsidRPr="00F1166E">
        <w:rPr>
          <w:b w:val="0"/>
          <w:szCs w:val="28"/>
        </w:rPr>
        <w:t>Національної академії педагогічних наук</w:t>
      </w:r>
      <w:r w:rsidR="00810E9F">
        <w:rPr>
          <w:b w:val="0"/>
          <w:szCs w:val="28"/>
        </w:rPr>
        <w:t xml:space="preserve"> </w:t>
      </w:r>
      <w:r w:rsidRPr="00F1166E">
        <w:rPr>
          <w:b w:val="0"/>
          <w:szCs w:val="28"/>
        </w:rPr>
        <w:t>України</w:t>
      </w:r>
      <w:r w:rsidR="00DA5893">
        <w:rPr>
          <w:b w:val="0"/>
          <w:szCs w:val="28"/>
        </w:rPr>
        <w:t xml:space="preserve"> </w:t>
      </w:r>
    </w:p>
    <w:p w:rsidR="00810E9F" w:rsidRDefault="00BA3B2E" w:rsidP="009F3FBF">
      <w:pPr>
        <w:pStyle w:val="2"/>
        <w:spacing w:line="160" w:lineRule="atLeast"/>
        <w:ind w:firstLine="851"/>
        <w:rPr>
          <w:szCs w:val="28"/>
        </w:rPr>
      </w:pPr>
      <w:r w:rsidRPr="001F1A13">
        <w:rPr>
          <w:szCs w:val="28"/>
          <w:u w:val="single"/>
        </w:rPr>
        <w:t>1</w:t>
      </w:r>
      <w:r w:rsidR="00AC604B" w:rsidRPr="001F1A13">
        <w:rPr>
          <w:szCs w:val="28"/>
          <w:u w:val="single"/>
        </w:rPr>
        <w:t>8</w:t>
      </w:r>
      <w:r w:rsidRPr="00F1166E">
        <w:rPr>
          <w:szCs w:val="28"/>
          <w:u w:val="single"/>
        </w:rPr>
        <w:t xml:space="preserve"> </w:t>
      </w:r>
      <w:r w:rsidR="009F3FBF">
        <w:rPr>
          <w:szCs w:val="28"/>
          <w:u w:val="single"/>
        </w:rPr>
        <w:t>жовтня</w:t>
      </w:r>
      <w:r w:rsidRPr="00F1166E">
        <w:rPr>
          <w:szCs w:val="28"/>
          <w:u w:val="single"/>
        </w:rPr>
        <w:t xml:space="preserve"> 2019 року</w:t>
      </w:r>
      <w:r>
        <w:rPr>
          <w:szCs w:val="28"/>
        </w:rPr>
        <w:t xml:space="preserve"> </w:t>
      </w:r>
      <w:r w:rsidRPr="00F1166E">
        <w:rPr>
          <w:b w:val="0"/>
          <w:szCs w:val="28"/>
        </w:rPr>
        <w:t>відбудеться</w:t>
      </w:r>
    </w:p>
    <w:p w:rsidR="00810E9F" w:rsidRDefault="00810E9F" w:rsidP="009F3FBF">
      <w:pPr>
        <w:pStyle w:val="2"/>
        <w:spacing w:line="160" w:lineRule="atLeast"/>
        <w:ind w:firstLine="851"/>
        <w:rPr>
          <w:bCs w:val="0"/>
        </w:rPr>
      </w:pPr>
    </w:p>
    <w:p w:rsidR="00810E9F" w:rsidRPr="005A34AD" w:rsidRDefault="00033BB6" w:rsidP="009F3FBF">
      <w:pPr>
        <w:pStyle w:val="2"/>
        <w:spacing w:line="160" w:lineRule="atLeast"/>
        <w:ind w:firstLine="851"/>
        <w:rPr>
          <w:b w:val="0"/>
          <w:caps/>
          <w:sz w:val="44"/>
          <w:szCs w:val="44"/>
        </w:rPr>
      </w:pPr>
      <w:r w:rsidRPr="009F3FBF">
        <w:rPr>
          <w:bCs w:val="0"/>
        </w:rPr>
        <w:t>Всеукраїнська науково-практична конференція</w:t>
      </w:r>
    </w:p>
    <w:p w:rsidR="00877633" w:rsidRPr="009F3FBF" w:rsidRDefault="00877633" w:rsidP="009F3FBF">
      <w:pPr>
        <w:pStyle w:val="2"/>
        <w:spacing w:line="160" w:lineRule="atLeast"/>
        <w:ind w:firstLine="851"/>
        <w:rPr>
          <w:i/>
          <w:iCs/>
          <w:sz w:val="36"/>
          <w:szCs w:val="36"/>
        </w:rPr>
      </w:pPr>
      <w:bookmarkStart w:id="1" w:name="_Hlk10543220"/>
      <w:r w:rsidRPr="00686D65">
        <w:rPr>
          <w:sz w:val="36"/>
          <w:szCs w:val="36"/>
        </w:rPr>
        <w:t>«</w:t>
      </w:r>
      <w:r w:rsidR="00033BB6" w:rsidRPr="009F3FBF">
        <w:rPr>
          <w:i/>
          <w:iCs/>
          <w:sz w:val="36"/>
          <w:szCs w:val="36"/>
        </w:rPr>
        <w:t>велет українського слова</w:t>
      </w:r>
    </w:p>
    <w:p w:rsidR="00810E9F" w:rsidRPr="00810E9F" w:rsidRDefault="00877633" w:rsidP="009F3FBF">
      <w:pPr>
        <w:pStyle w:val="2"/>
        <w:spacing w:line="160" w:lineRule="atLeast"/>
        <w:ind w:firstLine="851"/>
        <w:rPr>
          <w:color w:val="FF0000"/>
          <w:sz w:val="36"/>
          <w:szCs w:val="36"/>
        </w:rPr>
      </w:pPr>
      <w:r w:rsidRPr="009F3FBF">
        <w:rPr>
          <w:i/>
          <w:iCs/>
          <w:sz w:val="36"/>
          <w:szCs w:val="36"/>
        </w:rPr>
        <w:t>(</w:t>
      </w:r>
      <w:r w:rsidR="00033BB6" w:rsidRPr="005A34AD">
        <w:rPr>
          <w:i/>
          <w:iCs/>
          <w:szCs w:val="28"/>
        </w:rPr>
        <w:t xml:space="preserve">до 200-ліття </w:t>
      </w:r>
      <w:proofErr w:type="spellStart"/>
      <w:r w:rsidR="00033BB6" w:rsidRPr="005A34AD">
        <w:rPr>
          <w:i/>
          <w:iCs/>
          <w:szCs w:val="28"/>
        </w:rPr>
        <w:t>пантелеймона</w:t>
      </w:r>
      <w:proofErr w:type="spellEnd"/>
      <w:r w:rsidR="00033BB6" w:rsidRPr="005A34AD">
        <w:rPr>
          <w:i/>
          <w:iCs/>
          <w:szCs w:val="28"/>
        </w:rPr>
        <w:t xml:space="preserve"> куліша</w:t>
      </w:r>
      <w:r w:rsidRPr="00686D65">
        <w:rPr>
          <w:sz w:val="36"/>
          <w:szCs w:val="36"/>
        </w:rPr>
        <w:t>)</w:t>
      </w:r>
      <w:r w:rsidR="00491289">
        <w:rPr>
          <w:sz w:val="36"/>
          <w:szCs w:val="36"/>
        </w:rPr>
        <w:t>»</w:t>
      </w:r>
    </w:p>
    <w:bookmarkEnd w:id="1"/>
    <w:p w:rsidR="00810E9F" w:rsidRDefault="00810E9F" w:rsidP="00F1166E">
      <w:pPr>
        <w:ind w:firstLine="709"/>
        <w:jc w:val="left"/>
        <w:rPr>
          <w:rFonts w:ascii="Times New Roman" w:hAnsi="Times New Roman"/>
          <w:b/>
          <w:sz w:val="28"/>
          <w:szCs w:val="28"/>
          <w:lang w:val="uk-UA"/>
        </w:rPr>
      </w:pPr>
    </w:p>
    <w:p w:rsidR="00924D43" w:rsidRPr="00911AC5" w:rsidRDefault="00F1166E" w:rsidP="00F1166E">
      <w:pPr>
        <w:ind w:firstLine="709"/>
        <w:jc w:val="left"/>
        <w:rPr>
          <w:rFonts w:cs="Calibri"/>
          <w:b/>
          <w:sz w:val="28"/>
          <w:szCs w:val="28"/>
          <w:lang w:val="uk-UA"/>
        </w:rPr>
      </w:pPr>
      <w:r w:rsidRPr="00911AC5">
        <w:rPr>
          <w:rFonts w:cs="Calibri"/>
          <w:b/>
          <w:sz w:val="28"/>
          <w:szCs w:val="28"/>
          <w:lang w:val="uk-UA"/>
        </w:rPr>
        <w:t>Науков</w:t>
      </w:r>
      <w:r w:rsidR="00924D43" w:rsidRPr="00911AC5">
        <w:rPr>
          <w:rFonts w:cs="Calibri"/>
          <w:b/>
          <w:sz w:val="28"/>
          <w:szCs w:val="28"/>
          <w:lang w:val="uk-UA"/>
        </w:rPr>
        <w:t xml:space="preserve">і напрями </w:t>
      </w:r>
      <w:r w:rsidR="00530F96" w:rsidRPr="00911AC5">
        <w:rPr>
          <w:rFonts w:cs="Calibri"/>
          <w:b/>
          <w:sz w:val="28"/>
          <w:szCs w:val="28"/>
          <w:lang w:val="uk-UA"/>
        </w:rPr>
        <w:t xml:space="preserve">роботи </w:t>
      </w:r>
    </w:p>
    <w:p w:rsidR="00686D65" w:rsidRDefault="00B63F33" w:rsidP="00686D65">
      <w:pPr>
        <w:numPr>
          <w:ilvl w:val="0"/>
          <w:numId w:val="6"/>
        </w:numPr>
        <w:spacing w:after="120" w:line="240" w:lineRule="auto"/>
        <w:ind w:left="709" w:hanging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ж</w:t>
      </w:r>
      <w:r w:rsidR="009B68F9">
        <w:rPr>
          <w:rFonts w:ascii="Times New Roman" w:hAnsi="Times New Roman"/>
          <w:color w:val="000000"/>
          <w:sz w:val="28"/>
          <w:szCs w:val="28"/>
          <w:lang w:val="uk-UA"/>
        </w:rPr>
        <w:t>итт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євий шлях</w:t>
      </w:r>
      <w:r w:rsidR="009B68F9">
        <w:rPr>
          <w:rFonts w:ascii="Times New Roman" w:hAnsi="Times New Roman"/>
          <w:color w:val="000000"/>
          <w:sz w:val="28"/>
          <w:szCs w:val="28"/>
          <w:lang w:val="uk-UA"/>
        </w:rPr>
        <w:t xml:space="preserve"> і </w:t>
      </w:r>
      <w:r w:rsidR="00686D65" w:rsidRPr="00686D65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просвітницька діяльність </w:t>
      </w:r>
      <w:bookmarkStart w:id="2" w:name="_Hlk11148586"/>
      <w:r w:rsidR="00686D65" w:rsidRPr="00686D65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DA5893">
        <w:rPr>
          <w:rFonts w:ascii="Times New Roman" w:hAnsi="Times New Roman"/>
          <w:color w:val="000000"/>
          <w:sz w:val="28"/>
          <w:szCs w:val="28"/>
          <w:lang w:val="uk-UA"/>
        </w:rPr>
        <w:t xml:space="preserve">антелеймона </w:t>
      </w:r>
      <w:bookmarkEnd w:id="2"/>
      <w:r w:rsidR="00686D65" w:rsidRPr="00686D65">
        <w:rPr>
          <w:rFonts w:ascii="Times New Roman" w:hAnsi="Times New Roman"/>
          <w:color w:val="000000"/>
          <w:sz w:val="28"/>
          <w:szCs w:val="28"/>
          <w:lang w:val="uk-UA"/>
        </w:rPr>
        <w:t xml:space="preserve">Куліша </w:t>
      </w:r>
    </w:p>
    <w:p w:rsidR="00441B2E" w:rsidRPr="00441B2E" w:rsidRDefault="00441B2E" w:rsidP="00441B2E">
      <w:pPr>
        <w:numPr>
          <w:ilvl w:val="0"/>
          <w:numId w:val="6"/>
        </w:numPr>
        <w:spacing w:after="120" w:line="240" w:lineRule="auto"/>
        <w:ind w:left="709" w:hanging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вплив </w:t>
      </w:r>
      <w:r w:rsidR="00DA5893" w:rsidRPr="00686D65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DA5893">
        <w:rPr>
          <w:rFonts w:ascii="Times New Roman" w:hAnsi="Times New Roman"/>
          <w:color w:val="000000"/>
          <w:sz w:val="28"/>
          <w:szCs w:val="28"/>
          <w:lang w:val="uk-UA"/>
        </w:rPr>
        <w:t xml:space="preserve">антелеймона </w:t>
      </w:r>
      <w:r w:rsidRPr="00686D65">
        <w:rPr>
          <w:rFonts w:ascii="Times New Roman" w:hAnsi="Times New Roman"/>
          <w:color w:val="000000"/>
          <w:sz w:val="28"/>
          <w:szCs w:val="28"/>
          <w:lang w:val="uk-UA"/>
        </w:rPr>
        <w:t>Куліша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 розвиток української філософської думки</w:t>
      </w:r>
    </w:p>
    <w:p w:rsidR="00686D65" w:rsidRPr="00686D65" w:rsidRDefault="00DA5893" w:rsidP="00686D65">
      <w:pPr>
        <w:numPr>
          <w:ilvl w:val="0"/>
          <w:numId w:val="6"/>
        </w:numPr>
        <w:spacing w:after="120" w:line="240" w:lineRule="auto"/>
        <w:ind w:left="709" w:hanging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86D65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антелеймона </w:t>
      </w:r>
      <w:r w:rsidR="00686D65" w:rsidRPr="00686D65">
        <w:rPr>
          <w:rFonts w:ascii="Times New Roman" w:hAnsi="Times New Roman"/>
          <w:color w:val="000000"/>
          <w:sz w:val="28"/>
          <w:szCs w:val="28"/>
          <w:lang w:val="uk-UA"/>
        </w:rPr>
        <w:t xml:space="preserve">Куліш і </w:t>
      </w:r>
      <w:r w:rsidR="009B68F9">
        <w:rPr>
          <w:rFonts w:ascii="Times New Roman" w:hAnsi="Times New Roman"/>
          <w:color w:val="000000"/>
          <w:sz w:val="28"/>
          <w:szCs w:val="28"/>
          <w:lang w:val="uk-UA"/>
        </w:rPr>
        <w:t xml:space="preserve">формування національної свідомості </w:t>
      </w:r>
      <w:r w:rsidR="00686D65" w:rsidRPr="00686D65">
        <w:rPr>
          <w:rFonts w:ascii="Times New Roman" w:hAnsi="Times New Roman"/>
          <w:color w:val="000000"/>
          <w:sz w:val="28"/>
          <w:szCs w:val="28"/>
          <w:lang w:val="uk-UA"/>
        </w:rPr>
        <w:t>українськ</w:t>
      </w:r>
      <w:r w:rsidR="009B68F9">
        <w:rPr>
          <w:rFonts w:ascii="Times New Roman" w:hAnsi="Times New Roman"/>
          <w:color w:val="000000"/>
          <w:sz w:val="28"/>
          <w:szCs w:val="28"/>
          <w:lang w:val="uk-UA"/>
        </w:rPr>
        <w:t xml:space="preserve">ого суспільства </w:t>
      </w:r>
      <w:r w:rsidR="00686D65" w:rsidRPr="00686D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686D65" w:rsidRPr="00686D65" w:rsidRDefault="00686D65" w:rsidP="00686D65">
      <w:pPr>
        <w:numPr>
          <w:ilvl w:val="0"/>
          <w:numId w:val="6"/>
        </w:numPr>
        <w:spacing w:after="120" w:line="240" w:lineRule="auto"/>
        <w:ind w:left="709" w:hanging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86D65">
        <w:rPr>
          <w:rFonts w:ascii="Times New Roman" w:hAnsi="Times New Roman"/>
          <w:color w:val="000000"/>
          <w:sz w:val="28"/>
          <w:szCs w:val="28"/>
          <w:lang w:val="uk-UA"/>
        </w:rPr>
        <w:t xml:space="preserve">роль </w:t>
      </w:r>
      <w:bookmarkStart w:id="3" w:name="_Hlk10712434"/>
      <w:r w:rsidR="00DA5893" w:rsidRPr="00686D65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DA5893">
        <w:rPr>
          <w:rFonts w:ascii="Times New Roman" w:hAnsi="Times New Roman"/>
          <w:color w:val="000000"/>
          <w:sz w:val="28"/>
          <w:szCs w:val="28"/>
          <w:lang w:val="uk-UA"/>
        </w:rPr>
        <w:t xml:space="preserve">антелеймона </w:t>
      </w:r>
      <w:r w:rsidRPr="00686D65">
        <w:rPr>
          <w:rFonts w:ascii="Times New Roman" w:hAnsi="Times New Roman"/>
          <w:color w:val="000000"/>
          <w:sz w:val="28"/>
          <w:szCs w:val="28"/>
          <w:lang w:val="uk-UA"/>
        </w:rPr>
        <w:t xml:space="preserve">Куліша </w:t>
      </w:r>
      <w:bookmarkEnd w:id="3"/>
      <w:r w:rsidRPr="00686D65">
        <w:rPr>
          <w:rFonts w:ascii="Times New Roman" w:hAnsi="Times New Roman"/>
          <w:color w:val="000000"/>
          <w:sz w:val="28"/>
          <w:szCs w:val="28"/>
          <w:lang w:val="uk-UA"/>
        </w:rPr>
        <w:t>у творенні української мови</w:t>
      </w:r>
      <w:r w:rsidR="009B68F9">
        <w:rPr>
          <w:rFonts w:ascii="Times New Roman" w:hAnsi="Times New Roman"/>
          <w:color w:val="000000"/>
          <w:sz w:val="28"/>
          <w:szCs w:val="28"/>
          <w:lang w:val="uk-UA"/>
        </w:rPr>
        <w:t xml:space="preserve"> і літератури</w:t>
      </w:r>
    </w:p>
    <w:p w:rsidR="009B68F9" w:rsidRPr="009B68F9" w:rsidRDefault="009B68F9" w:rsidP="009B68F9">
      <w:pPr>
        <w:numPr>
          <w:ilvl w:val="0"/>
          <w:numId w:val="6"/>
        </w:numPr>
        <w:spacing w:after="120" w:line="240" w:lineRule="auto"/>
        <w:ind w:left="709" w:hanging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86D65">
        <w:rPr>
          <w:rFonts w:ascii="Times New Roman" w:hAnsi="Times New Roman"/>
          <w:sz w:val="28"/>
          <w:szCs w:val="28"/>
          <w:lang w:val="uk-UA"/>
        </w:rPr>
        <w:t xml:space="preserve">сучасні тренди розвитку </w:t>
      </w:r>
      <w:r w:rsidRPr="00686D65">
        <w:rPr>
          <w:rFonts w:ascii="Times New Roman" w:hAnsi="Times New Roman"/>
          <w:color w:val="000000"/>
          <w:sz w:val="28"/>
          <w:szCs w:val="28"/>
          <w:lang w:val="uk-UA"/>
        </w:rPr>
        <w:t>української мови</w:t>
      </w:r>
      <w:r w:rsidRPr="00686D6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028ED" w:rsidRDefault="00A028ED" w:rsidP="00A028ED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1289" w:rsidRDefault="00F1166E" w:rsidP="0039388E">
      <w:pPr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Початок роботи </w:t>
      </w:r>
      <w:bookmarkStart w:id="4" w:name="_Hlk10546213"/>
      <w:r w:rsidR="0039388E">
        <w:rPr>
          <w:rFonts w:ascii="Times New Roman" w:hAnsi="Times New Roman"/>
          <w:sz w:val="28"/>
          <w:szCs w:val="28"/>
          <w:lang w:val="uk-UA"/>
        </w:rPr>
        <w:t>конференції</w:t>
      </w:r>
      <w:bookmarkEnd w:id="4"/>
      <w:r w:rsidR="003938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1A13">
        <w:rPr>
          <w:rFonts w:ascii="Times New Roman" w:hAnsi="Times New Roman"/>
          <w:b/>
          <w:sz w:val="28"/>
          <w:szCs w:val="28"/>
          <w:lang w:val="uk-UA"/>
        </w:rPr>
        <w:t>1</w:t>
      </w:r>
      <w:r w:rsidR="001F1A13" w:rsidRPr="001F1A13">
        <w:rPr>
          <w:rFonts w:ascii="Times New Roman" w:hAnsi="Times New Roman"/>
          <w:b/>
          <w:sz w:val="28"/>
          <w:szCs w:val="28"/>
          <w:lang w:val="uk-UA"/>
        </w:rPr>
        <w:t>8</w:t>
      </w:r>
      <w:r w:rsidRPr="00F1166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F3FBF">
        <w:rPr>
          <w:rFonts w:ascii="Times New Roman" w:hAnsi="Times New Roman"/>
          <w:b/>
          <w:sz w:val="28"/>
          <w:szCs w:val="28"/>
          <w:lang w:val="uk-UA"/>
        </w:rPr>
        <w:t>жовтня</w:t>
      </w:r>
      <w:r w:rsidR="00D9559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1166E">
        <w:rPr>
          <w:rFonts w:ascii="Times New Roman" w:hAnsi="Times New Roman"/>
          <w:b/>
          <w:sz w:val="28"/>
          <w:szCs w:val="28"/>
          <w:lang w:val="uk-UA"/>
        </w:rPr>
        <w:t>2019 року о 10.00</w:t>
      </w:r>
      <w:r w:rsidR="00491289">
        <w:rPr>
          <w:rFonts w:ascii="Times New Roman" w:hAnsi="Times New Roman"/>
          <w:sz w:val="28"/>
          <w:szCs w:val="28"/>
          <w:lang w:val="uk-UA"/>
        </w:rPr>
        <w:t>.</w:t>
      </w:r>
    </w:p>
    <w:p w:rsidR="00F1166E" w:rsidRPr="00F1166E" w:rsidRDefault="00491289" w:rsidP="0039388E">
      <w:pPr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="00F1166E">
        <w:rPr>
          <w:rFonts w:ascii="Times New Roman" w:hAnsi="Times New Roman"/>
          <w:sz w:val="28"/>
          <w:szCs w:val="28"/>
          <w:lang w:val="uk-UA"/>
        </w:rPr>
        <w:t xml:space="preserve">еєстрація </w:t>
      </w:r>
      <w:r>
        <w:rPr>
          <w:rFonts w:ascii="Times New Roman" w:hAnsi="Times New Roman"/>
          <w:sz w:val="28"/>
          <w:szCs w:val="28"/>
          <w:lang w:val="uk-UA"/>
        </w:rPr>
        <w:t xml:space="preserve">учасників </w:t>
      </w:r>
      <w:r w:rsidR="00F1166E">
        <w:rPr>
          <w:rFonts w:ascii="Times New Roman" w:hAnsi="Times New Roman"/>
          <w:sz w:val="28"/>
          <w:szCs w:val="28"/>
          <w:lang w:val="uk-UA"/>
        </w:rPr>
        <w:t>– з 9.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F1166E">
        <w:rPr>
          <w:rFonts w:ascii="Times New Roman" w:hAnsi="Times New Roman"/>
          <w:sz w:val="28"/>
          <w:szCs w:val="28"/>
          <w:lang w:val="uk-UA"/>
        </w:rPr>
        <w:t>0.</w:t>
      </w:r>
    </w:p>
    <w:p w:rsidR="00491289" w:rsidRDefault="00F1166E" w:rsidP="00491289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20992">
        <w:rPr>
          <w:rFonts w:ascii="Times New Roman" w:hAnsi="Times New Roman"/>
          <w:sz w:val="28"/>
          <w:szCs w:val="28"/>
          <w:lang w:val="uk-UA"/>
        </w:rPr>
        <w:t xml:space="preserve">Адреса проведення </w:t>
      </w:r>
      <w:r w:rsidR="009F3FBF" w:rsidRPr="00220992">
        <w:rPr>
          <w:rFonts w:ascii="Times New Roman" w:hAnsi="Times New Roman"/>
          <w:sz w:val="28"/>
          <w:szCs w:val="28"/>
          <w:lang w:val="uk-UA"/>
        </w:rPr>
        <w:t>конференції</w:t>
      </w:r>
      <w:r w:rsidRPr="00220992">
        <w:rPr>
          <w:rFonts w:ascii="Times New Roman" w:hAnsi="Times New Roman"/>
          <w:sz w:val="28"/>
          <w:szCs w:val="28"/>
          <w:lang w:val="uk-UA"/>
        </w:rPr>
        <w:t>:</w:t>
      </w:r>
      <w:r w:rsidRPr="00681497">
        <w:rPr>
          <w:b/>
          <w:szCs w:val="28"/>
        </w:rPr>
        <w:t xml:space="preserve"> </w:t>
      </w:r>
      <w:r w:rsidRPr="00F1166E">
        <w:rPr>
          <w:rFonts w:ascii="Times New Roman" w:hAnsi="Times New Roman"/>
          <w:sz w:val="28"/>
          <w:szCs w:val="28"/>
          <w:lang w:val="uk-UA"/>
        </w:rPr>
        <w:t xml:space="preserve">м. Київ, </w:t>
      </w:r>
      <w:r>
        <w:rPr>
          <w:rFonts w:ascii="Times New Roman" w:hAnsi="Times New Roman"/>
          <w:sz w:val="28"/>
          <w:szCs w:val="28"/>
          <w:lang w:val="uk-UA"/>
        </w:rPr>
        <w:t>Україна,</w:t>
      </w:r>
      <w:r w:rsidRPr="00F1166E">
        <w:rPr>
          <w:rFonts w:ascii="Times New Roman" w:hAnsi="Times New Roman"/>
          <w:sz w:val="28"/>
          <w:szCs w:val="28"/>
          <w:lang w:val="uk-UA"/>
        </w:rPr>
        <w:t xml:space="preserve"> вул. Січових Стрільців, 52 «А»,  </w:t>
      </w:r>
      <w:r w:rsidR="00450AAA" w:rsidRPr="00F1166E">
        <w:rPr>
          <w:rFonts w:ascii="Times New Roman" w:hAnsi="Times New Roman"/>
          <w:sz w:val="28"/>
          <w:szCs w:val="28"/>
          <w:lang w:val="uk-UA"/>
        </w:rPr>
        <w:t>Президія НАПН України</w:t>
      </w:r>
      <w:r w:rsidR="00491289">
        <w:rPr>
          <w:rFonts w:ascii="Times New Roman" w:hAnsi="Times New Roman"/>
          <w:sz w:val="28"/>
          <w:szCs w:val="28"/>
          <w:lang w:val="uk-UA"/>
        </w:rPr>
        <w:t>.</w:t>
      </w:r>
    </w:p>
    <w:p w:rsidR="00E5120B" w:rsidRPr="00491289" w:rsidRDefault="00491289" w:rsidP="00491289">
      <w:pPr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1166E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="00E5120B" w:rsidRPr="00F1166E">
        <w:rPr>
          <w:rFonts w:ascii="Times New Roman" w:hAnsi="Times New Roman"/>
          <w:i/>
          <w:sz w:val="28"/>
          <w:szCs w:val="28"/>
          <w:lang w:val="uk-UA" w:eastAsia="ru-RU"/>
        </w:rPr>
        <w:t>Заявки</w:t>
      </w:r>
      <w:r w:rsidR="00E5120B" w:rsidRPr="00F1166E">
        <w:rPr>
          <w:rFonts w:ascii="Times New Roman" w:hAnsi="Times New Roman"/>
          <w:sz w:val="28"/>
          <w:szCs w:val="28"/>
          <w:lang w:val="uk-UA" w:eastAsia="ru-RU"/>
        </w:rPr>
        <w:t xml:space="preserve">  на участь</w:t>
      </w:r>
      <w:r w:rsidR="00E5120B">
        <w:rPr>
          <w:rFonts w:ascii="Times New Roman" w:hAnsi="Times New Roman"/>
          <w:sz w:val="28"/>
          <w:szCs w:val="28"/>
          <w:lang w:val="uk-UA" w:eastAsia="ru-RU"/>
        </w:rPr>
        <w:t xml:space="preserve"> (форма додається) та р</w:t>
      </w:r>
      <w:r w:rsidR="00E5120B">
        <w:rPr>
          <w:rFonts w:ascii="Times New Roman" w:hAnsi="Times New Roman"/>
          <w:i/>
          <w:sz w:val="28"/>
          <w:szCs w:val="28"/>
          <w:lang w:val="uk-UA" w:eastAsia="ru-RU"/>
        </w:rPr>
        <w:t>укопис</w:t>
      </w:r>
      <w:r w:rsidR="009100A8">
        <w:rPr>
          <w:rFonts w:ascii="Times New Roman" w:hAnsi="Times New Roman"/>
          <w:i/>
          <w:sz w:val="28"/>
          <w:szCs w:val="28"/>
          <w:lang w:val="uk-UA" w:eastAsia="ru-RU"/>
        </w:rPr>
        <w:t>и</w:t>
      </w:r>
      <w:r w:rsidR="00E5120B">
        <w:rPr>
          <w:rFonts w:ascii="Times New Roman" w:hAnsi="Times New Roman"/>
          <w:i/>
          <w:sz w:val="28"/>
          <w:szCs w:val="28"/>
          <w:lang w:val="uk-UA" w:eastAsia="ru-RU"/>
        </w:rPr>
        <w:t xml:space="preserve"> тез доповідей</w:t>
      </w:r>
      <w:r w:rsidR="00E5120B">
        <w:rPr>
          <w:rFonts w:ascii="Times New Roman" w:hAnsi="Times New Roman"/>
          <w:sz w:val="28"/>
          <w:szCs w:val="28"/>
          <w:lang w:val="uk-UA" w:eastAsia="ru-RU"/>
        </w:rPr>
        <w:t xml:space="preserve"> (до 3 сторінок), оформлен</w:t>
      </w:r>
      <w:r w:rsidR="00220992">
        <w:rPr>
          <w:rFonts w:ascii="Times New Roman" w:hAnsi="Times New Roman"/>
          <w:sz w:val="28"/>
          <w:szCs w:val="28"/>
          <w:lang w:val="uk-UA" w:eastAsia="ru-RU"/>
        </w:rPr>
        <w:t>і</w:t>
      </w:r>
      <w:r w:rsidR="00E5120B"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вимог (</w:t>
      </w:r>
      <w:r w:rsidR="00220992">
        <w:rPr>
          <w:rFonts w:ascii="Times New Roman" w:hAnsi="Times New Roman"/>
          <w:sz w:val="28"/>
          <w:szCs w:val="28"/>
          <w:lang w:val="uk-UA" w:eastAsia="ru-RU"/>
        </w:rPr>
        <w:t xml:space="preserve">вимоги </w:t>
      </w:r>
      <w:r w:rsidR="00E5120B">
        <w:rPr>
          <w:rFonts w:ascii="Times New Roman" w:hAnsi="Times New Roman"/>
          <w:sz w:val="28"/>
          <w:szCs w:val="28"/>
          <w:lang w:val="uk-UA" w:eastAsia="ru-RU"/>
        </w:rPr>
        <w:t xml:space="preserve">додаються), просимо надсилати </w:t>
      </w:r>
      <w:r w:rsidR="00E5120B" w:rsidRPr="001923FF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E5120B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E5120B" w:rsidRPr="009F3FB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F1A13">
        <w:rPr>
          <w:rFonts w:ascii="Times New Roman" w:hAnsi="Times New Roman"/>
          <w:b/>
          <w:bCs/>
          <w:sz w:val="28"/>
          <w:szCs w:val="28"/>
          <w:lang w:val="uk-UA"/>
        </w:rPr>
        <w:t>жовтня</w:t>
      </w:r>
      <w:r w:rsidR="00E5120B">
        <w:rPr>
          <w:rFonts w:ascii="Times New Roman" w:hAnsi="Times New Roman"/>
          <w:b/>
          <w:sz w:val="28"/>
          <w:szCs w:val="28"/>
          <w:lang w:val="uk-UA"/>
        </w:rPr>
        <w:t xml:space="preserve"> 2019</w:t>
      </w:r>
      <w:r w:rsidR="00E5120B" w:rsidRPr="001923FF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 w:rsidR="00E5120B" w:rsidRPr="001923FF">
        <w:rPr>
          <w:rFonts w:ascii="Times New Roman" w:hAnsi="Times New Roman"/>
          <w:sz w:val="28"/>
          <w:szCs w:val="28"/>
          <w:lang w:val="uk-UA"/>
        </w:rPr>
        <w:t>.</w:t>
      </w:r>
      <w:r w:rsidR="00E5120B" w:rsidRPr="001923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5120B" w:rsidRPr="001923FF">
        <w:rPr>
          <w:rFonts w:ascii="Times New Roman" w:hAnsi="Times New Roman"/>
          <w:sz w:val="28"/>
          <w:szCs w:val="28"/>
          <w:lang w:val="uk-UA"/>
        </w:rPr>
        <w:t xml:space="preserve">(включно) </w:t>
      </w:r>
      <w:r w:rsidR="00E5120B">
        <w:rPr>
          <w:rFonts w:ascii="Times New Roman" w:hAnsi="Times New Roman"/>
          <w:sz w:val="28"/>
          <w:szCs w:val="28"/>
          <w:lang w:val="uk-UA"/>
        </w:rPr>
        <w:t>в електронній формі на</w:t>
      </w:r>
      <w:r w:rsidR="00E5120B" w:rsidRPr="001923FF">
        <w:rPr>
          <w:rFonts w:ascii="Times New Roman" w:hAnsi="Times New Roman"/>
          <w:sz w:val="28"/>
          <w:szCs w:val="28"/>
          <w:lang w:val="uk-UA" w:eastAsia="ru-RU"/>
        </w:rPr>
        <w:t xml:space="preserve"> адресу оргкомітету </w:t>
      </w:r>
      <w:hyperlink r:id="rId5" w:history="1">
        <w:r w:rsidR="00E5120B" w:rsidRPr="00491289">
          <w:rPr>
            <w:rStyle w:val="a4"/>
            <w:rFonts w:ascii="Times New Roman" w:hAnsi="Times New Roman"/>
            <w:b/>
            <w:sz w:val="28"/>
            <w:szCs w:val="28"/>
          </w:rPr>
          <w:t>ip.istp@gmail.com</w:t>
        </w:r>
      </w:hyperlink>
      <w:r w:rsidR="00E5120B" w:rsidRPr="00491289">
        <w:rPr>
          <w:rFonts w:ascii="Times New Roman" w:hAnsi="Times New Roman"/>
          <w:b/>
          <w:sz w:val="28"/>
          <w:szCs w:val="28"/>
          <w:lang w:val="uk-UA" w:eastAsia="ru-RU"/>
        </w:rPr>
        <w:t>.</w:t>
      </w:r>
    </w:p>
    <w:p w:rsidR="00BF6CA0" w:rsidRPr="00BE68CD" w:rsidRDefault="00E5120B" w:rsidP="00BE68CD">
      <w:pPr>
        <w:spacing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9F3FBF">
        <w:rPr>
          <w:rFonts w:ascii="Times New Roman" w:hAnsi="Times New Roman"/>
          <w:bCs/>
          <w:sz w:val="28"/>
          <w:szCs w:val="28"/>
          <w:lang w:val="uk-UA" w:eastAsia="ru-RU"/>
        </w:rPr>
        <w:t>До участі в</w:t>
      </w:r>
      <w:r w:rsidRPr="001923FF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конференції</w:t>
      </w:r>
      <w:r w:rsidRPr="001923FF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9F3FBF">
        <w:rPr>
          <w:rFonts w:ascii="Times New Roman" w:hAnsi="Times New Roman"/>
          <w:bCs/>
          <w:sz w:val="28"/>
          <w:szCs w:val="28"/>
          <w:lang w:val="uk-UA" w:eastAsia="ru-RU"/>
        </w:rPr>
        <w:t>запрошуються</w:t>
      </w:r>
      <w:r w:rsidRPr="001923FF">
        <w:rPr>
          <w:rFonts w:ascii="Times New Roman" w:hAnsi="Times New Roman"/>
          <w:b/>
          <w:sz w:val="28"/>
          <w:szCs w:val="28"/>
          <w:lang w:val="uk-UA" w:eastAsia="ru-RU"/>
        </w:rPr>
        <w:t>:</w:t>
      </w:r>
      <w:r w:rsidRPr="001923F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українські </w:t>
      </w:r>
      <w:r>
        <w:rPr>
          <w:rFonts w:ascii="Times New Roman" w:hAnsi="Times New Roman"/>
          <w:sz w:val="28"/>
          <w:szCs w:val="28"/>
          <w:lang w:val="uk-UA"/>
        </w:rPr>
        <w:t xml:space="preserve">та зарубіжні вчені, </w:t>
      </w:r>
      <w:r w:rsidRPr="001923FF">
        <w:rPr>
          <w:rFonts w:ascii="Times New Roman" w:hAnsi="Times New Roman"/>
          <w:sz w:val="28"/>
          <w:szCs w:val="28"/>
          <w:lang w:val="uk-UA" w:eastAsia="ru-RU"/>
        </w:rPr>
        <w:t xml:space="preserve"> науково-педагогічні працівники закладів вищої освіти та закладів післядипломної педагогічної освіти, докторанти</w:t>
      </w:r>
      <w:r>
        <w:rPr>
          <w:rFonts w:ascii="Times New Roman" w:hAnsi="Times New Roman"/>
          <w:sz w:val="28"/>
          <w:szCs w:val="28"/>
          <w:lang w:val="uk-UA" w:eastAsia="ru-RU"/>
        </w:rPr>
        <w:t>, аспіранти, вчителі.</w:t>
      </w:r>
      <w:bookmarkStart w:id="5" w:name="_Hlk10547610"/>
      <w:r w:rsidR="00BF6CA0" w:rsidRPr="00067DCE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bookmarkEnd w:id="5"/>
    <w:p w:rsidR="00491289" w:rsidRDefault="00107CE1" w:rsidP="0049128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923FF">
        <w:rPr>
          <w:rFonts w:ascii="Times New Roman" w:hAnsi="Times New Roman"/>
          <w:sz w:val="28"/>
          <w:szCs w:val="28"/>
          <w:lang w:val="uk-UA" w:eastAsia="ru-RU"/>
        </w:rPr>
        <w:t>Заявк</w:t>
      </w:r>
      <w:r w:rsidR="009100A8"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1923FF">
        <w:rPr>
          <w:rFonts w:ascii="Times New Roman" w:hAnsi="Times New Roman"/>
          <w:sz w:val="28"/>
          <w:szCs w:val="28"/>
          <w:lang w:val="uk-UA" w:eastAsia="ru-RU"/>
        </w:rPr>
        <w:t xml:space="preserve">, тези, </w:t>
      </w:r>
      <w:proofErr w:type="spellStart"/>
      <w:r w:rsidRPr="001923FF">
        <w:rPr>
          <w:rFonts w:ascii="Times New Roman" w:hAnsi="Times New Roman"/>
          <w:sz w:val="28"/>
          <w:szCs w:val="28"/>
          <w:lang w:val="uk-UA" w:eastAsia="ru-RU"/>
        </w:rPr>
        <w:t>відсканован</w:t>
      </w:r>
      <w:r w:rsidR="009100A8">
        <w:rPr>
          <w:rFonts w:ascii="Times New Roman" w:hAnsi="Times New Roman"/>
          <w:sz w:val="28"/>
          <w:szCs w:val="28"/>
          <w:lang w:val="uk-UA" w:eastAsia="ru-RU"/>
        </w:rPr>
        <w:t>у</w:t>
      </w:r>
      <w:proofErr w:type="spellEnd"/>
      <w:r w:rsidRPr="001923FF">
        <w:rPr>
          <w:rFonts w:ascii="Times New Roman" w:hAnsi="Times New Roman"/>
          <w:sz w:val="28"/>
          <w:szCs w:val="28"/>
          <w:lang w:val="uk-UA" w:eastAsia="ru-RU"/>
        </w:rPr>
        <w:t xml:space="preserve"> квитанці</w:t>
      </w:r>
      <w:r w:rsidR="009100A8">
        <w:rPr>
          <w:rFonts w:ascii="Times New Roman" w:hAnsi="Times New Roman"/>
          <w:sz w:val="28"/>
          <w:szCs w:val="28"/>
          <w:lang w:val="uk-UA" w:eastAsia="ru-RU"/>
        </w:rPr>
        <w:t>ю</w:t>
      </w:r>
      <w:r w:rsidRPr="001923FF">
        <w:rPr>
          <w:rFonts w:ascii="Times New Roman" w:hAnsi="Times New Roman"/>
          <w:sz w:val="28"/>
          <w:szCs w:val="28"/>
          <w:lang w:val="uk-UA" w:eastAsia="ru-RU"/>
        </w:rPr>
        <w:t xml:space="preserve"> про сплату </w:t>
      </w:r>
      <w:r w:rsidR="00530F96">
        <w:rPr>
          <w:rFonts w:ascii="Times New Roman" w:hAnsi="Times New Roman"/>
          <w:sz w:val="28"/>
          <w:szCs w:val="28"/>
          <w:lang w:val="uk-UA" w:eastAsia="ru-RU"/>
        </w:rPr>
        <w:t xml:space="preserve">організаційного внеску </w:t>
      </w:r>
      <w:r w:rsidR="00BE68CD">
        <w:rPr>
          <w:rFonts w:ascii="Times New Roman" w:hAnsi="Times New Roman"/>
          <w:sz w:val="28"/>
          <w:szCs w:val="28"/>
          <w:lang w:val="uk-UA" w:eastAsia="ru-RU"/>
        </w:rPr>
        <w:t xml:space="preserve">слід </w:t>
      </w:r>
      <w:r w:rsidRPr="001923FF">
        <w:rPr>
          <w:rFonts w:ascii="Times New Roman" w:hAnsi="Times New Roman"/>
          <w:sz w:val="28"/>
          <w:szCs w:val="28"/>
          <w:lang w:val="uk-UA" w:eastAsia="ru-RU"/>
        </w:rPr>
        <w:t>над</w:t>
      </w:r>
      <w:r w:rsidR="00BE68CD">
        <w:rPr>
          <w:rFonts w:ascii="Times New Roman" w:hAnsi="Times New Roman"/>
          <w:sz w:val="28"/>
          <w:szCs w:val="28"/>
          <w:lang w:val="uk-UA" w:eastAsia="ru-RU"/>
        </w:rPr>
        <w:t>іслати</w:t>
      </w:r>
      <w:r w:rsidRPr="001923F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91289">
        <w:rPr>
          <w:rFonts w:ascii="Times New Roman" w:hAnsi="Times New Roman"/>
          <w:sz w:val="28"/>
          <w:szCs w:val="28"/>
          <w:lang w:val="uk-UA" w:eastAsia="ru-RU"/>
        </w:rPr>
        <w:t xml:space="preserve">трьома </w:t>
      </w:r>
      <w:proofErr w:type="spellStart"/>
      <w:r w:rsidRPr="001923FF">
        <w:rPr>
          <w:rFonts w:ascii="Times New Roman" w:hAnsi="Times New Roman"/>
          <w:i/>
          <w:sz w:val="28"/>
          <w:szCs w:val="28"/>
          <w:lang w:val="uk-UA" w:eastAsia="ru-RU"/>
        </w:rPr>
        <w:t>word</w:t>
      </w:r>
      <w:proofErr w:type="spellEnd"/>
      <w:r w:rsidRPr="001923FF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1923FF">
        <w:rPr>
          <w:rFonts w:ascii="Times New Roman" w:hAnsi="Times New Roman"/>
          <w:i/>
          <w:sz w:val="28"/>
          <w:szCs w:val="28"/>
          <w:lang w:val="uk-UA" w:eastAsia="ru-RU"/>
        </w:rPr>
        <w:t>doc</w:t>
      </w:r>
      <w:proofErr w:type="spellEnd"/>
      <w:r w:rsidRPr="001923FF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1923FF">
        <w:rPr>
          <w:rFonts w:ascii="Times New Roman" w:hAnsi="Times New Roman"/>
          <w:sz w:val="28"/>
          <w:szCs w:val="28"/>
          <w:lang w:val="uk-UA" w:eastAsia="ru-RU"/>
        </w:rPr>
        <w:t>файлами, прикріплен</w:t>
      </w:r>
      <w:r w:rsidR="009100A8">
        <w:rPr>
          <w:rFonts w:ascii="Times New Roman" w:hAnsi="Times New Roman"/>
          <w:sz w:val="28"/>
          <w:szCs w:val="28"/>
          <w:lang w:val="uk-UA" w:eastAsia="ru-RU"/>
        </w:rPr>
        <w:t>ими</w:t>
      </w:r>
      <w:r w:rsidRPr="001923FF">
        <w:rPr>
          <w:rFonts w:ascii="Times New Roman" w:hAnsi="Times New Roman"/>
          <w:sz w:val="28"/>
          <w:szCs w:val="28"/>
          <w:lang w:val="uk-UA" w:eastAsia="ru-RU"/>
        </w:rPr>
        <w:t xml:space="preserve"> до одного листа. Назви файлів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мають </w:t>
      </w:r>
      <w:r w:rsidRPr="001923FF">
        <w:rPr>
          <w:rFonts w:ascii="Times New Roman" w:hAnsi="Times New Roman"/>
          <w:sz w:val="28"/>
          <w:szCs w:val="28"/>
          <w:lang w:val="uk-UA" w:eastAsia="ru-RU"/>
        </w:rPr>
        <w:t>відповіда</w:t>
      </w:r>
      <w:r>
        <w:rPr>
          <w:rFonts w:ascii="Times New Roman" w:hAnsi="Times New Roman"/>
          <w:sz w:val="28"/>
          <w:szCs w:val="28"/>
          <w:lang w:val="uk-UA" w:eastAsia="ru-RU"/>
        </w:rPr>
        <w:t>ти</w:t>
      </w:r>
      <w:r w:rsidRPr="001923FF">
        <w:rPr>
          <w:rFonts w:ascii="Times New Roman" w:hAnsi="Times New Roman"/>
          <w:sz w:val="28"/>
          <w:szCs w:val="28"/>
          <w:lang w:val="uk-UA" w:eastAsia="ru-RU"/>
        </w:rPr>
        <w:t xml:space="preserve"> прізвищу та імені першого автора (наприклад,</w:t>
      </w:r>
      <w:r w:rsidRPr="001923FF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</w:t>
      </w:r>
      <w:r w:rsidR="00491289">
        <w:rPr>
          <w:rFonts w:ascii="Times New Roman" w:hAnsi="Times New Roman"/>
          <w:spacing w:val="-4"/>
          <w:sz w:val="28"/>
          <w:szCs w:val="28"/>
          <w:lang w:val="uk-UA" w:eastAsia="ru-RU"/>
        </w:rPr>
        <w:t>Бойко</w:t>
      </w:r>
      <w:r w:rsidRPr="001923FF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</w:t>
      </w:r>
      <w:proofErr w:type="spellStart"/>
      <w:r w:rsidRPr="001923FF">
        <w:rPr>
          <w:rFonts w:ascii="Times New Roman" w:hAnsi="Times New Roman"/>
          <w:spacing w:val="-4"/>
          <w:sz w:val="28"/>
          <w:szCs w:val="28"/>
          <w:lang w:val="uk-UA" w:eastAsia="ru-RU"/>
        </w:rPr>
        <w:t>К</w:t>
      </w:r>
      <w:r w:rsidRPr="001923FF">
        <w:rPr>
          <w:rFonts w:ascii="Times New Roman" w:hAnsi="Times New Roman"/>
          <w:sz w:val="28"/>
          <w:szCs w:val="28"/>
          <w:lang w:val="uk-UA" w:eastAsia="ru-RU"/>
        </w:rPr>
        <w:t>_</w:t>
      </w:r>
      <w:r w:rsidR="00491289">
        <w:rPr>
          <w:rFonts w:ascii="Times New Roman" w:hAnsi="Times New Roman"/>
          <w:sz w:val="28"/>
          <w:szCs w:val="28"/>
          <w:lang w:val="uk-UA" w:eastAsia="ru-RU"/>
        </w:rPr>
        <w:t>заявка</w:t>
      </w:r>
      <w:proofErr w:type="spellEnd"/>
      <w:r w:rsidRPr="001923FF">
        <w:rPr>
          <w:rFonts w:ascii="Times New Roman" w:hAnsi="Times New Roman"/>
          <w:sz w:val="28"/>
          <w:szCs w:val="28"/>
          <w:lang w:val="uk-UA" w:eastAsia="ru-RU"/>
        </w:rPr>
        <w:t xml:space="preserve">; </w:t>
      </w:r>
      <w:r w:rsidR="00491289">
        <w:rPr>
          <w:rFonts w:ascii="Times New Roman" w:hAnsi="Times New Roman"/>
          <w:sz w:val="28"/>
          <w:szCs w:val="28"/>
          <w:lang w:val="uk-UA" w:eastAsia="ru-RU"/>
        </w:rPr>
        <w:t>Бойко</w:t>
      </w:r>
      <w:r w:rsidRPr="001923FF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К</w:t>
      </w:r>
      <w:r w:rsidR="001F1A13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</w:t>
      </w:r>
      <w:r w:rsidR="00491289">
        <w:rPr>
          <w:rFonts w:ascii="Times New Roman" w:hAnsi="Times New Roman"/>
          <w:spacing w:val="-4"/>
          <w:sz w:val="28"/>
          <w:szCs w:val="28"/>
          <w:lang w:val="uk-UA" w:eastAsia="ru-RU"/>
        </w:rPr>
        <w:t>тези</w:t>
      </w:r>
      <w:r w:rsidRPr="001923FF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; </w:t>
      </w:r>
      <w:r w:rsidR="00491289">
        <w:rPr>
          <w:rFonts w:ascii="Times New Roman" w:hAnsi="Times New Roman"/>
          <w:spacing w:val="-4"/>
          <w:sz w:val="28"/>
          <w:szCs w:val="28"/>
          <w:lang w:val="uk-UA" w:eastAsia="ru-RU"/>
        </w:rPr>
        <w:t>Бойко</w:t>
      </w:r>
      <w:r w:rsidRPr="001923FF">
        <w:rPr>
          <w:rFonts w:ascii="Times New Roman" w:hAnsi="Times New Roman"/>
          <w:spacing w:val="-4"/>
          <w:sz w:val="28"/>
          <w:szCs w:val="28"/>
          <w:lang w:val="uk-UA" w:eastAsia="ru-RU"/>
        </w:rPr>
        <w:t xml:space="preserve"> К</w:t>
      </w:r>
      <w:r w:rsidR="00491289">
        <w:rPr>
          <w:rFonts w:ascii="Times New Roman" w:hAnsi="Times New Roman"/>
          <w:sz w:val="28"/>
          <w:szCs w:val="28"/>
          <w:lang w:val="uk-UA" w:eastAsia="ru-RU"/>
        </w:rPr>
        <w:t>_ квитанція</w:t>
      </w:r>
      <w:r w:rsidRPr="001923FF">
        <w:rPr>
          <w:rFonts w:ascii="Times New Roman" w:hAnsi="Times New Roman"/>
          <w:sz w:val="28"/>
          <w:szCs w:val="28"/>
          <w:lang w:val="uk-UA" w:eastAsia="ru-RU"/>
        </w:rPr>
        <w:t xml:space="preserve">). </w:t>
      </w:r>
    </w:p>
    <w:p w:rsidR="005A34AD" w:rsidRPr="00491289" w:rsidRDefault="005A34AD" w:rsidP="0049128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491289">
        <w:rPr>
          <w:rFonts w:ascii="Times New Roman" w:hAnsi="Times New Roman"/>
          <w:sz w:val="28"/>
          <w:szCs w:val="28"/>
        </w:rPr>
        <w:lastRenderedPageBreak/>
        <w:t>Тези</w:t>
      </w:r>
      <w:proofErr w:type="spellEnd"/>
      <w:r w:rsidRPr="004912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289">
        <w:rPr>
          <w:rFonts w:ascii="Times New Roman" w:hAnsi="Times New Roman"/>
          <w:sz w:val="28"/>
          <w:szCs w:val="28"/>
        </w:rPr>
        <w:t>доповідей</w:t>
      </w:r>
      <w:proofErr w:type="spellEnd"/>
      <w:r w:rsidRPr="004912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1289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491289">
        <w:rPr>
          <w:rFonts w:ascii="Times New Roman" w:hAnsi="Times New Roman"/>
          <w:sz w:val="28"/>
          <w:szCs w:val="28"/>
        </w:rPr>
        <w:t xml:space="preserve"> заходу</w:t>
      </w:r>
      <w:r w:rsidR="00A613A4" w:rsidRPr="00491289">
        <w:rPr>
          <w:rFonts w:ascii="Times New Roman" w:hAnsi="Times New Roman"/>
          <w:sz w:val="28"/>
          <w:szCs w:val="28"/>
        </w:rPr>
        <w:t xml:space="preserve"> </w:t>
      </w:r>
      <w:r w:rsidRPr="00491289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491289">
        <w:rPr>
          <w:rFonts w:ascii="Times New Roman" w:hAnsi="Times New Roman"/>
          <w:sz w:val="28"/>
          <w:szCs w:val="28"/>
        </w:rPr>
        <w:t>формі</w:t>
      </w:r>
      <w:proofErr w:type="spellEnd"/>
      <w:r w:rsidRPr="004912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7CE1" w:rsidRPr="00220992">
        <w:rPr>
          <w:rFonts w:ascii="Times New Roman" w:hAnsi="Times New Roman"/>
          <w:b/>
          <w:bCs/>
          <w:sz w:val="28"/>
          <w:szCs w:val="28"/>
        </w:rPr>
        <w:t>електронного</w:t>
      </w:r>
      <w:proofErr w:type="spellEnd"/>
      <w:r w:rsidR="00107CE1" w:rsidRPr="0022099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07CE1" w:rsidRPr="00220992">
        <w:rPr>
          <w:rFonts w:ascii="Times New Roman" w:hAnsi="Times New Roman"/>
          <w:b/>
          <w:bCs/>
          <w:sz w:val="28"/>
          <w:szCs w:val="28"/>
        </w:rPr>
        <w:t>збірника</w:t>
      </w:r>
      <w:proofErr w:type="spellEnd"/>
      <w:r w:rsidR="00107CE1" w:rsidRPr="002209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100A8" w:rsidRPr="00220992">
        <w:rPr>
          <w:rFonts w:ascii="Times New Roman" w:hAnsi="Times New Roman"/>
          <w:b/>
          <w:bCs/>
          <w:sz w:val="28"/>
          <w:szCs w:val="28"/>
        </w:rPr>
        <w:t xml:space="preserve">тез </w:t>
      </w:r>
      <w:proofErr w:type="spellStart"/>
      <w:r w:rsidR="009F3FBF" w:rsidRPr="00220992">
        <w:rPr>
          <w:rFonts w:ascii="Times New Roman" w:hAnsi="Times New Roman"/>
          <w:b/>
          <w:bCs/>
          <w:sz w:val="28"/>
          <w:szCs w:val="28"/>
        </w:rPr>
        <w:t>конференції</w:t>
      </w:r>
      <w:proofErr w:type="spellEnd"/>
      <w:r w:rsidRPr="0049128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91289">
        <w:rPr>
          <w:rFonts w:ascii="Times New Roman" w:hAnsi="Times New Roman"/>
          <w:sz w:val="28"/>
          <w:szCs w:val="28"/>
        </w:rPr>
        <w:t xml:space="preserve">буде </w:t>
      </w:r>
      <w:proofErr w:type="spellStart"/>
      <w:r w:rsidRPr="00491289">
        <w:rPr>
          <w:rFonts w:ascii="Times New Roman" w:hAnsi="Times New Roman"/>
          <w:sz w:val="28"/>
          <w:szCs w:val="28"/>
        </w:rPr>
        <w:t>розміщено</w:t>
      </w:r>
      <w:proofErr w:type="spellEnd"/>
      <w:r w:rsidRPr="0049128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91289">
        <w:rPr>
          <w:rFonts w:ascii="Times New Roman" w:hAnsi="Times New Roman"/>
          <w:sz w:val="28"/>
          <w:szCs w:val="28"/>
        </w:rPr>
        <w:t>сайті</w:t>
      </w:r>
      <w:proofErr w:type="spellEnd"/>
      <w:r w:rsidRPr="00491289">
        <w:rPr>
          <w:rFonts w:ascii="Times New Roman" w:hAnsi="Times New Roman"/>
          <w:sz w:val="28"/>
          <w:szCs w:val="28"/>
        </w:rPr>
        <w:t xml:space="preserve"> НАПН </w:t>
      </w:r>
      <w:proofErr w:type="spellStart"/>
      <w:r w:rsidRPr="00491289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91289">
        <w:rPr>
          <w:rFonts w:ascii="Times New Roman" w:hAnsi="Times New Roman"/>
          <w:sz w:val="28"/>
          <w:szCs w:val="28"/>
        </w:rPr>
        <w:t xml:space="preserve"> </w:t>
      </w:r>
      <w:r w:rsidR="001F1A13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1F1A13" w:rsidRPr="00491289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1F1A13" w:rsidRPr="00491289">
        <w:rPr>
          <w:rFonts w:ascii="Times New Roman" w:hAnsi="Times New Roman"/>
          <w:sz w:val="28"/>
          <w:szCs w:val="28"/>
        </w:rPr>
        <w:t>сайті</w:t>
      </w:r>
      <w:proofErr w:type="spellEnd"/>
      <w:r w:rsidR="001F1A13" w:rsidRPr="004912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1A13" w:rsidRPr="00491289">
        <w:rPr>
          <w:rFonts w:ascii="Times New Roman" w:hAnsi="Times New Roman"/>
          <w:sz w:val="28"/>
          <w:szCs w:val="28"/>
        </w:rPr>
        <w:t>Інституту</w:t>
      </w:r>
      <w:proofErr w:type="spellEnd"/>
      <w:r w:rsidR="001F1A13" w:rsidRPr="004912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1A13" w:rsidRPr="00491289">
        <w:rPr>
          <w:rFonts w:ascii="Times New Roman" w:hAnsi="Times New Roman"/>
          <w:sz w:val="28"/>
          <w:szCs w:val="28"/>
        </w:rPr>
        <w:t>педагогіки</w:t>
      </w:r>
      <w:proofErr w:type="spellEnd"/>
      <w:r w:rsidR="001F1A13" w:rsidRPr="00491289">
        <w:rPr>
          <w:rFonts w:ascii="Times New Roman" w:hAnsi="Times New Roman"/>
          <w:sz w:val="28"/>
          <w:szCs w:val="28"/>
        </w:rPr>
        <w:t xml:space="preserve"> НАПН </w:t>
      </w:r>
      <w:proofErr w:type="spellStart"/>
      <w:r w:rsidR="001F1A13" w:rsidRPr="00491289">
        <w:rPr>
          <w:rFonts w:ascii="Times New Roman" w:hAnsi="Times New Roman"/>
          <w:sz w:val="28"/>
          <w:szCs w:val="28"/>
        </w:rPr>
        <w:t>України</w:t>
      </w:r>
      <w:proofErr w:type="spellEnd"/>
      <w:r w:rsidR="001F1A13" w:rsidRPr="001F1A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1A13" w:rsidRPr="00491289">
        <w:rPr>
          <w:rFonts w:ascii="Times New Roman" w:hAnsi="Times New Roman"/>
          <w:sz w:val="28"/>
          <w:szCs w:val="28"/>
        </w:rPr>
        <w:t>до початку</w:t>
      </w:r>
      <w:proofErr w:type="gramEnd"/>
      <w:r w:rsidR="001F1A13" w:rsidRPr="004912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1A13" w:rsidRPr="00491289">
        <w:rPr>
          <w:rFonts w:ascii="Times New Roman" w:hAnsi="Times New Roman"/>
          <w:sz w:val="28"/>
          <w:szCs w:val="28"/>
        </w:rPr>
        <w:t>конференції</w:t>
      </w:r>
      <w:proofErr w:type="spellEnd"/>
      <w:r w:rsidR="001F1A13" w:rsidRPr="00491289">
        <w:rPr>
          <w:rFonts w:ascii="Times New Roman" w:hAnsi="Times New Roman"/>
          <w:sz w:val="28"/>
          <w:szCs w:val="28"/>
        </w:rPr>
        <w:t>.</w:t>
      </w:r>
    </w:p>
    <w:p w:rsidR="00107CE1" w:rsidRPr="00491289" w:rsidRDefault="00107CE1" w:rsidP="00107CE1">
      <w:pPr>
        <w:spacing w:line="240" w:lineRule="atLeast"/>
        <w:ind w:firstLine="567"/>
        <w:contextualSpacing/>
        <w:rPr>
          <w:rFonts w:ascii="Times New Roman" w:hAnsi="Times New Roman"/>
          <w:b/>
          <w:i/>
          <w:sz w:val="28"/>
          <w:szCs w:val="28"/>
          <w:lang w:val="uk-UA"/>
        </w:rPr>
      </w:pPr>
      <w:r w:rsidRPr="00491289">
        <w:rPr>
          <w:rFonts w:ascii="Times New Roman" w:hAnsi="Times New Roman"/>
          <w:b/>
          <w:i/>
          <w:sz w:val="28"/>
          <w:szCs w:val="28"/>
          <w:lang w:val="uk-UA"/>
        </w:rPr>
        <w:t>Вимоги до оформлення тез</w:t>
      </w:r>
    </w:p>
    <w:p w:rsidR="00107CE1" w:rsidRDefault="00107CE1" w:rsidP="00107CE1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91289">
        <w:rPr>
          <w:rFonts w:ascii="Times New Roman" w:hAnsi="Times New Roman"/>
          <w:sz w:val="28"/>
          <w:szCs w:val="28"/>
          <w:lang w:val="uk-UA"/>
        </w:rPr>
        <w:t xml:space="preserve">Тези обсягом до 3 сторінок, формат DOC, А4 з полями: праворуч – </w:t>
      </w:r>
      <w:smartTag w:uri="urn:schemas-microsoft-com:office:smarttags" w:element="metricconverter">
        <w:smartTagPr>
          <w:attr w:name="ProductID" w:val="2 см"/>
        </w:smartTagPr>
        <w:r w:rsidRPr="00491289">
          <w:rPr>
            <w:rFonts w:ascii="Times New Roman" w:hAnsi="Times New Roman"/>
            <w:sz w:val="28"/>
            <w:szCs w:val="28"/>
            <w:lang w:val="uk-UA"/>
          </w:rPr>
          <w:t>2 см</w:t>
        </w:r>
      </w:smartTag>
      <w:r w:rsidRPr="00491289">
        <w:rPr>
          <w:rFonts w:ascii="Times New Roman" w:hAnsi="Times New Roman"/>
          <w:sz w:val="28"/>
          <w:szCs w:val="28"/>
          <w:lang w:val="uk-UA"/>
        </w:rPr>
        <w:t xml:space="preserve">, ліворуч – 1см., знизу та зверху – </w:t>
      </w:r>
      <w:smartTag w:uri="urn:schemas-microsoft-com:office:smarttags" w:element="metricconverter">
        <w:smartTagPr>
          <w:attr w:name="ProductID" w:val="1 см"/>
        </w:smartTagPr>
        <w:r w:rsidRPr="00491289">
          <w:rPr>
            <w:rFonts w:ascii="Times New Roman" w:hAnsi="Times New Roman"/>
            <w:sz w:val="28"/>
            <w:szCs w:val="28"/>
            <w:lang w:val="uk-UA"/>
          </w:rPr>
          <w:t>1 см</w:t>
        </w:r>
      </w:smartTag>
      <w:r w:rsidRPr="00491289">
        <w:rPr>
          <w:rFonts w:ascii="Times New Roman" w:hAnsi="Times New Roman"/>
          <w:sz w:val="28"/>
          <w:szCs w:val="28"/>
          <w:lang w:val="uk-UA"/>
        </w:rPr>
        <w:t xml:space="preserve">. Шрифт Times New </w:t>
      </w:r>
      <w:proofErr w:type="spellStart"/>
      <w:r w:rsidRPr="00491289">
        <w:rPr>
          <w:rFonts w:ascii="Times New Roman" w:hAnsi="Times New Roman"/>
          <w:sz w:val="28"/>
          <w:szCs w:val="28"/>
          <w:lang w:val="uk-UA"/>
        </w:rPr>
        <w:t>Roman</w:t>
      </w:r>
      <w:proofErr w:type="spellEnd"/>
      <w:r w:rsidRPr="00491289">
        <w:rPr>
          <w:rFonts w:ascii="Times New Roman" w:hAnsi="Times New Roman"/>
          <w:sz w:val="28"/>
          <w:szCs w:val="28"/>
          <w:lang w:val="uk-UA"/>
        </w:rPr>
        <w:t>, кегль 14,</w:t>
      </w:r>
      <w:r w:rsidR="004912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інтервал 1,5</w:t>
      </w:r>
      <w:r w:rsidRPr="001923FF">
        <w:rPr>
          <w:rFonts w:ascii="Times New Roman" w:hAnsi="Times New Roman"/>
          <w:sz w:val="28"/>
          <w:szCs w:val="28"/>
          <w:lang w:val="uk-UA"/>
        </w:rPr>
        <w:t xml:space="preserve">, відступ </w:t>
      </w:r>
      <w:smartTag w:uri="urn:schemas-microsoft-com:office:smarttags" w:element="metricconverter">
        <w:smartTagPr>
          <w:attr w:name="ProductID" w:val="1,25 см"/>
        </w:smartTagPr>
        <w:r w:rsidRPr="001923FF">
          <w:rPr>
            <w:rFonts w:ascii="Times New Roman" w:hAnsi="Times New Roman"/>
            <w:sz w:val="28"/>
            <w:szCs w:val="28"/>
            <w:lang w:val="uk-UA"/>
          </w:rPr>
          <w:t>1,25 см</w:t>
        </w:r>
      </w:smartTag>
      <w:r w:rsidRPr="001923FF">
        <w:rPr>
          <w:rFonts w:ascii="Times New Roman" w:hAnsi="Times New Roman"/>
          <w:sz w:val="28"/>
          <w:szCs w:val="28"/>
          <w:lang w:val="uk-UA"/>
        </w:rPr>
        <w:t>.</w:t>
      </w:r>
      <w:r w:rsidR="00E5120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923FF">
        <w:rPr>
          <w:rFonts w:ascii="Times New Roman" w:hAnsi="Times New Roman"/>
          <w:i/>
          <w:sz w:val="28"/>
          <w:szCs w:val="28"/>
          <w:lang w:val="uk-UA"/>
        </w:rPr>
        <w:t>Таблиці</w:t>
      </w:r>
      <w:r w:rsidRPr="001923FF">
        <w:rPr>
          <w:rFonts w:ascii="Times New Roman" w:hAnsi="Times New Roman"/>
          <w:sz w:val="28"/>
          <w:szCs w:val="28"/>
          <w:lang w:val="uk-UA"/>
        </w:rPr>
        <w:t xml:space="preserve"> в тексті мають бути виконані в Excel або Word без заливки. </w:t>
      </w:r>
      <w:r>
        <w:rPr>
          <w:rFonts w:ascii="Times New Roman" w:hAnsi="Times New Roman"/>
          <w:sz w:val="28"/>
          <w:szCs w:val="28"/>
          <w:lang w:val="uk-UA"/>
        </w:rPr>
        <w:t>Тези не мають містити і</w:t>
      </w:r>
      <w:r w:rsidRPr="001923FF">
        <w:rPr>
          <w:rFonts w:ascii="Times New Roman" w:hAnsi="Times New Roman"/>
          <w:sz w:val="28"/>
          <w:szCs w:val="28"/>
          <w:lang w:val="uk-UA"/>
        </w:rPr>
        <w:t>люстрації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23FF">
        <w:rPr>
          <w:rFonts w:ascii="Times New Roman" w:hAnsi="Times New Roman"/>
          <w:sz w:val="28"/>
          <w:szCs w:val="28"/>
          <w:lang w:val="uk-UA"/>
        </w:rPr>
        <w:t>та рисунки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07CE1" w:rsidRPr="00BE68CD" w:rsidRDefault="00107CE1" w:rsidP="00BE68CD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923F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23FF">
        <w:rPr>
          <w:rFonts w:ascii="Times New Roman" w:hAnsi="Times New Roman"/>
          <w:b/>
          <w:sz w:val="28"/>
          <w:szCs w:val="28"/>
          <w:u w:val="single"/>
          <w:lang w:val="uk-UA"/>
        </w:rPr>
        <w:t>Оформлення:</w:t>
      </w:r>
      <w:r w:rsidRPr="001923FF">
        <w:rPr>
          <w:rFonts w:ascii="Times New Roman" w:hAnsi="Times New Roman"/>
          <w:sz w:val="28"/>
          <w:szCs w:val="28"/>
          <w:lang w:val="uk-UA"/>
        </w:rPr>
        <w:t xml:space="preserve"> праворуч у верхньому куті сторінки зазначити відомості про автора: прізвище, </w:t>
      </w:r>
      <w:r>
        <w:rPr>
          <w:rFonts w:ascii="Times New Roman" w:hAnsi="Times New Roman"/>
          <w:sz w:val="28"/>
          <w:szCs w:val="28"/>
          <w:lang w:val="uk-UA"/>
        </w:rPr>
        <w:t>ініціали</w:t>
      </w:r>
      <w:r w:rsidRPr="001923FF">
        <w:rPr>
          <w:rFonts w:ascii="Times New Roman" w:hAnsi="Times New Roman"/>
          <w:sz w:val="28"/>
          <w:szCs w:val="28"/>
          <w:lang w:val="uk-UA"/>
        </w:rPr>
        <w:t xml:space="preserve">, науковий ступінь, вчене звання, посада та місце роботи (за необхідності повторити для кожного автора); нижче посередині – назва доповіді (усі літери прописні, жирний шрифт); нижче – текст тез. Використана література оформлюється в кінці тексту </w:t>
      </w:r>
      <w:r w:rsidR="00530F96">
        <w:rPr>
          <w:rFonts w:ascii="Times New Roman" w:hAnsi="Times New Roman"/>
          <w:sz w:val="28"/>
          <w:szCs w:val="28"/>
          <w:lang w:val="uk-UA"/>
        </w:rPr>
        <w:t>з</w:t>
      </w:r>
      <w:r w:rsidRPr="001923FF">
        <w:rPr>
          <w:rFonts w:ascii="Times New Roman" w:hAnsi="Times New Roman"/>
          <w:sz w:val="28"/>
          <w:szCs w:val="28"/>
          <w:lang w:val="uk-UA"/>
        </w:rPr>
        <w:t xml:space="preserve"> назвою: Література. У тексті покликання позначаються квадратними дужками із вказівкою в них порядкового номера джерела за списком та через кому – номер сторінки, наприклад: [5, с.15].</w:t>
      </w:r>
    </w:p>
    <w:p w:rsidR="00107CE1" w:rsidRPr="001923FF" w:rsidRDefault="00107CE1" w:rsidP="00107CE1">
      <w:pPr>
        <w:spacing w:line="240" w:lineRule="atLeast"/>
        <w:ind w:firstLine="567"/>
        <w:contextualSpacing/>
        <w:rPr>
          <w:rFonts w:ascii="Times New Roman" w:hAnsi="Times New Roman"/>
          <w:b/>
          <w:i/>
          <w:sz w:val="28"/>
          <w:szCs w:val="28"/>
          <w:lang w:val="uk-UA"/>
        </w:rPr>
      </w:pPr>
      <w:r w:rsidRPr="001923FF">
        <w:rPr>
          <w:rFonts w:ascii="Times New Roman" w:hAnsi="Times New Roman"/>
          <w:b/>
          <w:i/>
          <w:sz w:val="28"/>
          <w:szCs w:val="28"/>
          <w:lang w:val="uk-UA"/>
        </w:rPr>
        <w:t>Приклад</w:t>
      </w:r>
    </w:p>
    <w:p w:rsidR="00107CE1" w:rsidRPr="001923FF" w:rsidRDefault="00107CE1" w:rsidP="00107CE1">
      <w:pPr>
        <w:tabs>
          <w:tab w:val="left" w:pos="5235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1923FF">
        <w:rPr>
          <w:rFonts w:ascii="Times New Roman" w:hAnsi="Times New Roman"/>
          <w:sz w:val="24"/>
          <w:szCs w:val="24"/>
          <w:lang w:val="uk-U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6"/>
      </w:tblGrid>
      <w:tr w:rsidR="00107CE1" w:rsidRPr="001923FF" w:rsidTr="00067DCE">
        <w:trPr>
          <w:trHeight w:val="2993"/>
        </w:trPr>
        <w:tc>
          <w:tcPr>
            <w:tcW w:w="9923" w:type="dxa"/>
          </w:tcPr>
          <w:p w:rsidR="00107CE1" w:rsidRPr="001923FF" w:rsidRDefault="00107CE1" w:rsidP="00067DCE">
            <w:pPr>
              <w:spacing w:line="240" w:lineRule="atLeast"/>
              <w:ind w:left="4995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107CE1" w:rsidRPr="00177058" w:rsidRDefault="00107CE1" w:rsidP="00067DCE">
            <w:pPr>
              <w:spacing w:line="240" w:lineRule="atLeast"/>
              <w:ind w:left="5760"/>
              <w:contextualSpacing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177058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Іваненко О.В.</w:t>
            </w:r>
          </w:p>
          <w:p w:rsidR="00107CE1" w:rsidRPr="00177058" w:rsidRDefault="00107CE1" w:rsidP="00067DCE">
            <w:pPr>
              <w:spacing w:line="240" w:lineRule="atLeast"/>
              <w:ind w:left="576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705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кандидат педагогічних наук, доцент </w:t>
            </w:r>
          </w:p>
          <w:p w:rsidR="00107CE1" w:rsidRPr="00177058" w:rsidRDefault="00107CE1" w:rsidP="00067DCE">
            <w:pPr>
              <w:spacing w:line="240" w:lineRule="atLeast"/>
              <w:ind w:left="576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7705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кафедри педагогіки </w:t>
            </w:r>
            <w:r w:rsidR="001F1A1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Київського </w:t>
            </w:r>
            <w:r w:rsidRPr="0017705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університету </w:t>
            </w:r>
            <w:r w:rsidR="001F1A13">
              <w:rPr>
                <w:rFonts w:ascii="Times New Roman" w:hAnsi="Times New Roman"/>
                <w:sz w:val="20"/>
                <w:szCs w:val="20"/>
                <w:lang w:val="uk-UA"/>
              </w:rPr>
              <w:t>права та економіки</w:t>
            </w:r>
          </w:p>
          <w:p w:rsidR="00107CE1" w:rsidRPr="00177058" w:rsidRDefault="00107CE1" w:rsidP="00067DCE">
            <w:pPr>
              <w:spacing w:line="240" w:lineRule="atLeast"/>
              <w:ind w:firstLine="743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107CE1" w:rsidRPr="00177058" w:rsidRDefault="00107CE1" w:rsidP="00067DCE">
            <w:pPr>
              <w:spacing w:line="240" w:lineRule="atLeast"/>
              <w:ind w:firstLine="743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107CE1" w:rsidRPr="00177058" w:rsidRDefault="00107CE1" w:rsidP="00067DCE">
            <w:pPr>
              <w:spacing w:line="240" w:lineRule="atLeast"/>
              <w:ind w:firstLine="743"/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7705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ФІЛОСОФСЬКЕ ОБҐРУНТУВАННЯ НАЦІОНАЛЬНО-ПАТРІОТИЧНОГО </w:t>
            </w:r>
            <w:r w:rsidR="009F3FBF" w:rsidRPr="0017705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РУХУ УКРАЇНЦІВ У ДРУГІЙ ПОЛОВИНІ ХІХ СТ.</w:t>
            </w:r>
          </w:p>
          <w:p w:rsidR="00107CE1" w:rsidRPr="00177058" w:rsidRDefault="00107CE1" w:rsidP="00067DCE">
            <w:pPr>
              <w:spacing w:line="240" w:lineRule="atLeast"/>
              <w:ind w:firstLine="743"/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107CE1" w:rsidRPr="00177058" w:rsidRDefault="00107CE1" w:rsidP="00067DCE">
            <w:pPr>
              <w:spacing w:line="240" w:lineRule="atLeast"/>
              <w:ind w:firstLine="743"/>
              <w:contextualSpacing/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</w:pPr>
            <w:r w:rsidRPr="00177058"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  <w:t>Текст тез</w:t>
            </w:r>
          </w:p>
          <w:p w:rsidR="00107CE1" w:rsidRPr="00177058" w:rsidRDefault="00107CE1" w:rsidP="00067DCE">
            <w:pPr>
              <w:spacing w:line="240" w:lineRule="atLeast"/>
              <w:ind w:firstLine="743"/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107CE1" w:rsidRPr="00177058" w:rsidRDefault="00107CE1" w:rsidP="00067DCE">
            <w:pPr>
              <w:spacing w:line="240" w:lineRule="atLeast"/>
              <w:ind w:firstLine="743"/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7705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Література</w:t>
            </w:r>
          </w:p>
          <w:p w:rsidR="00107CE1" w:rsidRPr="001923FF" w:rsidRDefault="00107CE1" w:rsidP="00067DCE">
            <w:pPr>
              <w:spacing w:line="240" w:lineRule="atLeast"/>
              <w:ind w:firstLine="743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107CE1" w:rsidRPr="001923FF" w:rsidRDefault="00107CE1" w:rsidP="00107CE1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388E" w:rsidRDefault="0039388E" w:rsidP="00107CE1">
      <w:pPr>
        <w:spacing w:line="240" w:lineRule="atLeast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</w:t>
      </w:r>
      <w:r w:rsidR="00107CE1" w:rsidRPr="001923FF">
        <w:rPr>
          <w:rFonts w:ascii="Times New Roman" w:hAnsi="Times New Roman"/>
          <w:sz w:val="28"/>
          <w:szCs w:val="28"/>
          <w:lang w:val="uk-UA"/>
        </w:rPr>
        <w:t>ез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107CE1" w:rsidRPr="001923FF">
        <w:rPr>
          <w:rFonts w:ascii="Times New Roman" w:hAnsi="Times New Roman"/>
          <w:sz w:val="28"/>
          <w:szCs w:val="28"/>
          <w:lang w:val="uk-UA"/>
        </w:rPr>
        <w:t xml:space="preserve"> доповідей </w:t>
      </w:r>
      <w:r>
        <w:rPr>
          <w:rFonts w:ascii="Times New Roman" w:hAnsi="Times New Roman"/>
          <w:sz w:val="28"/>
          <w:szCs w:val="28"/>
          <w:lang w:val="uk-UA"/>
        </w:rPr>
        <w:t>мають</w:t>
      </w:r>
      <w:r w:rsidR="00107CE1" w:rsidRPr="001923FF">
        <w:rPr>
          <w:rFonts w:ascii="Times New Roman" w:hAnsi="Times New Roman"/>
          <w:sz w:val="28"/>
          <w:szCs w:val="28"/>
          <w:lang w:val="uk-UA"/>
        </w:rPr>
        <w:t xml:space="preserve"> бути ретельно відредаговані авторами. </w:t>
      </w:r>
    </w:p>
    <w:p w:rsidR="00107CE1" w:rsidRPr="001923FF" w:rsidRDefault="00107CE1" w:rsidP="00107CE1">
      <w:pPr>
        <w:spacing w:line="240" w:lineRule="atLeast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923FF">
        <w:rPr>
          <w:rFonts w:ascii="Times New Roman" w:hAnsi="Times New Roman"/>
          <w:b/>
          <w:sz w:val="28"/>
          <w:szCs w:val="28"/>
          <w:lang w:val="uk-UA"/>
        </w:rPr>
        <w:t>Відповідальність за зміст та оформлення матеріалів несе автор.</w:t>
      </w:r>
    </w:p>
    <w:p w:rsidR="00924D43" w:rsidRPr="001923FF" w:rsidRDefault="00924D43" w:rsidP="00924D43">
      <w:pPr>
        <w:spacing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24D43" w:rsidRPr="001923FF" w:rsidRDefault="00924D43" w:rsidP="00924D43">
      <w:pPr>
        <w:spacing w:line="240" w:lineRule="auto"/>
        <w:ind w:firstLine="284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923FF">
        <w:rPr>
          <w:rFonts w:ascii="Times New Roman" w:hAnsi="Times New Roman"/>
          <w:b/>
          <w:sz w:val="28"/>
          <w:szCs w:val="28"/>
          <w:lang w:val="uk-UA" w:eastAsia="ru-RU"/>
        </w:rPr>
        <w:t>Зразок заявки</w:t>
      </w:r>
    </w:p>
    <w:p w:rsidR="00877633" w:rsidRPr="005A34AD" w:rsidRDefault="00924D43" w:rsidP="00877633">
      <w:pPr>
        <w:rPr>
          <w:rFonts w:ascii="Times New Roman" w:hAnsi="Times New Roman"/>
          <w:b/>
          <w:sz w:val="24"/>
          <w:szCs w:val="24"/>
          <w:lang w:val="uk-UA"/>
        </w:rPr>
      </w:pPr>
      <w:r w:rsidRPr="00877633">
        <w:rPr>
          <w:rFonts w:ascii="Times New Roman" w:hAnsi="Times New Roman"/>
          <w:b/>
          <w:sz w:val="24"/>
          <w:szCs w:val="24"/>
        </w:rPr>
        <w:t xml:space="preserve">на участь у </w:t>
      </w:r>
      <w:r w:rsidR="00877633" w:rsidRPr="005A34AD">
        <w:rPr>
          <w:rFonts w:ascii="Times New Roman" w:hAnsi="Times New Roman"/>
          <w:b/>
          <w:sz w:val="24"/>
          <w:szCs w:val="24"/>
          <w:lang w:val="uk-UA"/>
        </w:rPr>
        <w:t>конференції</w:t>
      </w:r>
    </w:p>
    <w:p w:rsidR="00877633" w:rsidRPr="00877633" w:rsidRDefault="00877633" w:rsidP="00877633">
      <w:pPr>
        <w:rPr>
          <w:rFonts w:ascii="Times New Roman" w:hAnsi="Times New Roman"/>
          <w:b/>
          <w:sz w:val="24"/>
          <w:szCs w:val="24"/>
          <w:lang w:val="uk-UA"/>
        </w:rPr>
      </w:pPr>
      <w:r w:rsidRPr="005A34AD">
        <w:rPr>
          <w:rFonts w:ascii="Times New Roman" w:hAnsi="Times New Roman"/>
          <w:b/>
          <w:sz w:val="24"/>
          <w:szCs w:val="24"/>
          <w:lang w:val="uk-UA"/>
        </w:rPr>
        <w:t xml:space="preserve"> «Велет українського слова (до 200-ліття Пантелеймона Куліша)»</w:t>
      </w:r>
      <w:r w:rsidRPr="005A34AD"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8"/>
        <w:gridCol w:w="6706"/>
      </w:tblGrid>
      <w:tr w:rsidR="00924D43" w:rsidRPr="00DD5ECA" w:rsidTr="00177058">
        <w:tc>
          <w:tcPr>
            <w:tcW w:w="3148" w:type="dxa"/>
          </w:tcPr>
          <w:p w:rsidR="00924D43" w:rsidRPr="00E33350" w:rsidRDefault="00924D43" w:rsidP="00735DE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335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Прізвище, ім'я, по батькові </w:t>
            </w:r>
            <w:r w:rsidRPr="00E33350">
              <w:rPr>
                <w:rFonts w:ascii="Times New Roman" w:hAnsi="Times New Roman"/>
                <w:sz w:val="24"/>
                <w:szCs w:val="24"/>
                <w:lang w:val="uk-UA" w:eastAsia="ru-RU"/>
              </w:rPr>
              <w:t>(повністю)</w:t>
            </w:r>
          </w:p>
        </w:tc>
        <w:tc>
          <w:tcPr>
            <w:tcW w:w="6706" w:type="dxa"/>
          </w:tcPr>
          <w:p w:rsidR="00924D43" w:rsidRPr="00E33350" w:rsidRDefault="00924D43" w:rsidP="00735D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4D43" w:rsidRPr="001923FF" w:rsidTr="00177058">
        <w:tc>
          <w:tcPr>
            <w:tcW w:w="3148" w:type="dxa"/>
          </w:tcPr>
          <w:p w:rsidR="00924D43" w:rsidRPr="00E33350" w:rsidRDefault="00924D43" w:rsidP="00735DE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335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Науковий ступінь, вчене звання</w:t>
            </w:r>
          </w:p>
        </w:tc>
        <w:tc>
          <w:tcPr>
            <w:tcW w:w="6706" w:type="dxa"/>
          </w:tcPr>
          <w:p w:rsidR="00924D43" w:rsidRPr="00E33350" w:rsidRDefault="00924D43" w:rsidP="00735D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4D43" w:rsidRPr="001923FF" w:rsidTr="00177058">
        <w:tc>
          <w:tcPr>
            <w:tcW w:w="3148" w:type="dxa"/>
          </w:tcPr>
          <w:p w:rsidR="00924D43" w:rsidRPr="00E33350" w:rsidRDefault="00924D43" w:rsidP="00735DE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335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Посада, місце роботи</w:t>
            </w:r>
          </w:p>
        </w:tc>
        <w:tc>
          <w:tcPr>
            <w:tcW w:w="6706" w:type="dxa"/>
          </w:tcPr>
          <w:p w:rsidR="00924D43" w:rsidRPr="00E33350" w:rsidRDefault="00924D43" w:rsidP="00735D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4D43" w:rsidRPr="001923FF" w:rsidTr="00177058">
        <w:tc>
          <w:tcPr>
            <w:tcW w:w="3148" w:type="dxa"/>
          </w:tcPr>
          <w:p w:rsidR="00924D43" w:rsidRPr="00E33350" w:rsidRDefault="00924D43" w:rsidP="00735DE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333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Напрям</w:t>
            </w:r>
            <w:r w:rsidRPr="00E33350">
              <w:rPr>
                <w:rFonts w:ascii="Britannic Bold" w:hAnsi="Britannic Bold"/>
                <w:b/>
                <w:sz w:val="24"/>
                <w:szCs w:val="24"/>
                <w:lang w:val="uk-UA"/>
              </w:rPr>
              <w:t xml:space="preserve"> </w:t>
            </w:r>
            <w:r w:rsidRPr="00E333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роботи</w:t>
            </w:r>
            <w:r w:rsidRPr="00E33350">
              <w:rPr>
                <w:rFonts w:ascii="Britannic Bold" w:hAnsi="Britannic Bold"/>
                <w:b/>
                <w:sz w:val="24"/>
                <w:szCs w:val="24"/>
                <w:lang w:val="uk-UA"/>
              </w:rPr>
              <w:t xml:space="preserve"> </w:t>
            </w:r>
            <w:r w:rsidRPr="00E333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конференції</w:t>
            </w:r>
          </w:p>
        </w:tc>
        <w:tc>
          <w:tcPr>
            <w:tcW w:w="6706" w:type="dxa"/>
          </w:tcPr>
          <w:p w:rsidR="00924D43" w:rsidRPr="00E33350" w:rsidRDefault="00924D43" w:rsidP="00735D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4D43" w:rsidRPr="001923FF" w:rsidTr="00177058">
        <w:tc>
          <w:tcPr>
            <w:tcW w:w="3148" w:type="dxa"/>
          </w:tcPr>
          <w:p w:rsidR="00924D43" w:rsidRPr="00E33350" w:rsidRDefault="00924D43" w:rsidP="00735DE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335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доповіді</w:t>
            </w:r>
          </w:p>
        </w:tc>
        <w:tc>
          <w:tcPr>
            <w:tcW w:w="6706" w:type="dxa"/>
          </w:tcPr>
          <w:p w:rsidR="00924D43" w:rsidRPr="00E33350" w:rsidRDefault="00924D43" w:rsidP="00735D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24D43" w:rsidRPr="00DD5ECA" w:rsidTr="00177058">
        <w:tc>
          <w:tcPr>
            <w:tcW w:w="3148" w:type="dxa"/>
          </w:tcPr>
          <w:p w:rsidR="00924D43" w:rsidRPr="00E33350" w:rsidRDefault="00924D43" w:rsidP="00735DE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3335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Контактна інформація:</w:t>
            </w:r>
          </w:p>
          <w:p w:rsidR="00924D43" w:rsidRPr="00E33350" w:rsidRDefault="00924D43" w:rsidP="00735DE6">
            <w:pPr>
              <w:spacing w:line="240" w:lineRule="auto"/>
              <w:ind w:left="-96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3335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E-</w:t>
            </w:r>
            <w:proofErr w:type="spellStart"/>
            <w:r w:rsidRPr="00E3335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mail</w:t>
            </w:r>
            <w:proofErr w:type="spellEnd"/>
            <w:r w:rsidRPr="00E3335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,</w:t>
            </w:r>
          </w:p>
          <w:p w:rsidR="00924D43" w:rsidRPr="00E33350" w:rsidRDefault="00924D43" w:rsidP="00735DE6">
            <w:pPr>
              <w:spacing w:line="240" w:lineRule="auto"/>
              <w:ind w:left="-96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3335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lastRenderedPageBreak/>
              <w:t xml:space="preserve"> номер </w:t>
            </w:r>
            <w:proofErr w:type="spellStart"/>
            <w:r w:rsidRPr="00E3335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моб</w:t>
            </w:r>
            <w:proofErr w:type="spellEnd"/>
            <w:r w:rsidRPr="00E3335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 телефону</w:t>
            </w:r>
          </w:p>
        </w:tc>
        <w:tc>
          <w:tcPr>
            <w:tcW w:w="6706" w:type="dxa"/>
          </w:tcPr>
          <w:p w:rsidR="00924D43" w:rsidRPr="00E33350" w:rsidRDefault="00924D43" w:rsidP="00735D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834F8" w:rsidRPr="00DD5ECA" w:rsidTr="00177058">
        <w:tc>
          <w:tcPr>
            <w:tcW w:w="3148" w:type="dxa"/>
          </w:tcPr>
          <w:p w:rsidR="00F834F8" w:rsidRDefault="00F834F8" w:rsidP="00735DE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Форма участі</w:t>
            </w:r>
          </w:p>
          <w:p w:rsidR="00491289" w:rsidRPr="00E33350" w:rsidRDefault="00491289" w:rsidP="00735DE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706" w:type="dxa"/>
          </w:tcPr>
          <w:p w:rsidR="00F834F8" w:rsidRPr="00E33350" w:rsidRDefault="00491289" w:rsidP="00735DE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7058">
              <w:rPr>
                <w:rFonts w:ascii="Times New Roman" w:hAnsi="Times New Roman"/>
                <w:sz w:val="24"/>
                <w:szCs w:val="24"/>
                <w:lang w:val="uk-UA"/>
              </w:rPr>
              <w:t>(у випадку заочної участі просимо вказати адресу, 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77058">
              <w:rPr>
                <w:rFonts w:ascii="Times New Roman" w:hAnsi="Times New Roman"/>
                <w:sz w:val="24"/>
                <w:szCs w:val="24"/>
                <w:lang w:val="uk-UA"/>
              </w:rPr>
              <w:t>яку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7058">
              <w:rPr>
                <w:rFonts w:ascii="Times New Roman" w:hAnsi="Times New Roman"/>
                <w:sz w:val="24"/>
                <w:szCs w:val="24"/>
                <w:lang w:val="uk-UA"/>
              </w:rPr>
              <w:t>надішлемо</w:t>
            </w:r>
            <w:proofErr w:type="spellEnd"/>
            <w:r w:rsidRPr="001770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програму</w:t>
            </w:r>
            <w:r w:rsidR="00177058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924D43" w:rsidRPr="007E1A94" w:rsidRDefault="00924D43" w:rsidP="007E1A94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0694B" w:rsidRDefault="00E0694B" w:rsidP="00E0694B">
      <w:pPr>
        <w:spacing w:line="240" w:lineRule="auto"/>
        <w:ind w:firstLine="578"/>
        <w:rPr>
          <w:rFonts w:ascii="Times New Roman" w:hAnsi="Times New Roman"/>
          <w:b/>
          <w:sz w:val="28"/>
          <w:szCs w:val="28"/>
          <w:lang w:val="uk-UA"/>
        </w:rPr>
      </w:pPr>
      <w:r w:rsidRPr="001923FF">
        <w:rPr>
          <w:rFonts w:ascii="Times New Roman" w:hAnsi="Times New Roman"/>
          <w:sz w:val="28"/>
          <w:szCs w:val="28"/>
          <w:lang w:val="uk-UA"/>
        </w:rPr>
        <w:tab/>
      </w:r>
      <w:r w:rsidRPr="001923FF">
        <w:rPr>
          <w:rFonts w:ascii="Times New Roman" w:hAnsi="Times New Roman"/>
          <w:b/>
          <w:sz w:val="28"/>
          <w:szCs w:val="28"/>
          <w:lang w:val="uk-UA"/>
        </w:rPr>
        <w:t xml:space="preserve">Форми участі </w:t>
      </w:r>
      <w:r w:rsidR="004C519D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1923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D314E" w:rsidRPr="00FD314E">
        <w:rPr>
          <w:b/>
        </w:rPr>
        <w:t xml:space="preserve"> </w:t>
      </w:r>
      <w:r w:rsidR="006B232D" w:rsidRPr="006B232D">
        <w:rPr>
          <w:rFonts w:ascii="Times New Roman" w:hAnsi="Times New Roman"/>
          <w:b/>
          <w:sz w:val="28"/>
          <w:szCs w:val="28"/>
          <w:lang w:val="uk-UA"/>
        </w:rPr>
        <w:t>конференції</w:t>
      </w:r>
      <w:r w:rsidRPr="00FD314E">
        <w:rPr>
          <w:rFonts w:ascii="Times New Roman" w:hAnsi="Times New Roman"/>
          <w:b/>
          <w:sz w:val="28"/>
          <w:szCs w:val="28"/>
          <w:lang w:val="uk-UA"/>
        </w:rPr>
        <w:t>:</w:t>
      </w:r>
      <w:r w:rsidRPr="001923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E0694B" w:rsidRPr="001923FF" w:rsidRDefault="00E0694B" w:rsidP="00E0694B">
      <w:pPr>
        <w:spacing w:line="240" w:lineRule="auto"/>
        <w:ind w:firstLine="578"/>
        <w:jc w:val="both"/>
        <w:rPr>
          <w:rFonts w:ascii="Times New Roman" w:hAnsi="Times New Roman"/>
          <w:sz w:val="28"/>
          <w:szCs w:val="28"/>
          <w:lang w:val="uk-UA"/>
        </w:rPr>
      </w:pPr>
      <w:r w:rsidRPr="001923FF">
        <w:rPr>
          <w:rFonts w:ascii="Times New Roman" w:hAnsi="Times New Roman"/>
          <w:b/>
          <w:sz w:val="28"/>
          <w:szCs w:val="28"/>
          <w:lang w:val="uk-UA"/>
        </w:rPr>
        <w:t>очна</w:t>
      </w:r>
      <w:r w:rsidRPr="001923FF">
        <w:rPr>
          <w:rFonts w:ascii="Times New Roman" w:hAnsi="Times New Roman"/>
          <w:sz w:val="28"/>
          <w:szCs w:val="28"/>
          <w:lang w:val="uk-UA"/>
        </w:rPr>
        <w:t xml:space="preserve"> – участь у </w:t>
      </w:r>
      <w:r w:rsidR="006B232D">
        <w:rPr>
          <w:rFonts w:ascii="Times New Roman" w:hAnsi="Times New Roman"/>
          <w:sz w:val="28"/>
          <w:szCs w:val="28"/>
          <w:lang w:val="uk-UA"/>
        </w:rPr>
        <w:t>заході</w:t>
      </w:r>
      <w:r w:rsidRPr="001923FF">
        <w:rPr>
          <w:rFonts w:ascii="Times New Roman" w:hAnsi="Times New Roman"/>
          <w:sz w:val="28"/>
          <w:szCs w:val="28"/>
          <w:lang w:val="uk-UA"/>
        </w:rPr>
        <w:t xml:space="preserve"> (усна доповідь), публікація </w:t>
      </w:r>
      <w:r w:rsidR="009F3FBF">
        <w:rPr>
          <w:rFonts w:ascii="Times New Roman" w:hAnsi="Times New Roman"/>
          <w:sz w:val="28"/>
          <w:szCs w:val="28"/>
          <w:lang w:val="uk-UA"/>
        </w:rPr>
        <w:t>тез</w:t>
      </w:r>
      <w:r w:rsidRPr="001923FF">
        <w:rPr>
          <w:rFonts w:ascii="Times New Roman" w:hAnsi="Times New Roman"/>
          <w:sz w:val="28"/>
          <w:szCs w:val="28"/>
          <w:lang w:val="uk-UA"/>
        </w:rPr>
        <w:t>, участь без доповіді та публікації;</w:t>
      </w:r>
    </w:p>
    <w:p w:rsidR="00F834F8" w:rsidRPr="001923FF" w:rsidRDefault="00E0694B" w:rsidP="007E1A94">
      <w:pPr>
        <w:spacing w:line="240" w:lineRule="auto"/>
        <w:ind w:firstLine="578"/>
        <w:jc w:val="left"/>
        <w:rPr>
          <w:rFonts w:ascii="Times New Roman" w:hAnsi="Times New Roman"/>
          <w:b/>
          <w:spacing w:val="-6"/>
          <w:sz w:val="28"/>
          <w:szCs w:val="28"/>
          <w:lang w:val="uk-UA" w:eastAsia="ru-RU"/>
        </w:rPr>
      </w:pPr>
      <w:r w:rsidRPr="001923FF">
        <w:rPr>
          <w:rFonts w:ascii="Times New Roman" w:hAnsi="Times New Roman"/>
          <w:b/>
          <w:spacing w:val="-6"/>
          <w:sz w:val="28"/>
          <w:szCs w:val="28"/>
          <w:lang w:val="uk-UA" w:eastAsia="ru-RU"/>
        </w:rPr>
        <w:t>заочна</w:t>
      </w:r>
      <w:r w:rsidRPr="00D9522F">
        <w:rPr>
          <w:rFonts w:ascii="Times New Roman" w:hAnsi="Times New Roman"/>
          <w:b/>
          <w:spacing w:val="-6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pacing w:val="-6"/>
          <w:sz w:val="28"/>
          <w:szCs w:val="28"/>
          <w:lang w:val="uk-UA" w:eastAsia="ru-RU"/>
        </w:rPr>
        <w:t xml:space="preserve"> </w:t>
      </w:r>
      <w:r w:rsidR="00220992" w:rsidRPr="001923FF">
        <w:rPr>
          <w:rFonts w:ascii="Times New Roman" w:hAnsi="Times New Roman"/>
          <w:sz w:val="28"/>
          <w:szCs w:val="28"/>
          <w:lang w:val="uk-UA"/>
        </w:rPr>
        <w:t>–</w:t>
      </w:r>
      <w:r w:rsidRPr="00D9522F">
        <w:rPr>
          <w:rFonts w:ascii="Times New Roman" w:hAnsi="Times New Roman"/>
          <w:b/>
          <w:spacing w:val="-6"/>
          <w:sz w:val="28"/>
          <w:szCs w:val="28"/>
          <w:lang w:val="uk-UA" w:eastAsia="ru-RU"/>
        </w:rPr>
        <w:t xml:space="preserve"> </w:t>
      </w:r>
      <w:r w:rsidRPr="001923FF">
        <w:rPr>
          <w:rFonts w:ascii="Times New Roman" w:hAnsi="Times New Roman"/>
          <w:b/>
          <w:spacing w:val="-6"/>
          <w:sz w:val="28"/>
          <w:szCs w:val="28"/>
          <w:lang w:val="uk-UA" w:eastAsia="ru-RU"/>
        </w:rPr>
        <w:t xml:space="preserve"> </w:t>
      </w:r>
      <w:r w:rsidRPr="001923FF">
        <w:rPr>
          <w:rFonts w:ascii="Times New Roman" w:hAnsi="Times New Roman"/>
          <w:sz w:val="28"/>
          <w:szCs w:val="28"/>
          <w:lang w:val="uk-UA"/>
        </w:rPr>
        <w:t xml:space="preserve">публікація </w:t>
      </w:r>
      <w:r w:rsidR="006B232D">
        <w:rPr>
          <w:rFonts w:ascii="Times New Roman" w:hAnsi="Times New Roman"/>
          <w:sz w:val="28"/>
          <w:szCs w:val="28"/>
          <w:lang w:val="uk-UA"/>
        </w:rPr>
        <w:t>тез</w:t>
      </w:r>
      <w:r w:rsidR="00491289">
        <w:rPr>
          <w:rFonts w:ascii="Times New Roman" w:hAnsi="Times New Roman"/>
          <w:sz w:val="28"/>
          <w:szCs w:val="28"/>
          <w:lang w:val="uk-UA"/>
        </w:rPr>
        <w:t xml:space="preserve"> (у цьому випадку просимо зазначити </w:t>
      </w:r>
      <w:r w:rsidR="001F1A13">
        <w:rPr>
          <w:rFonts w:ascii="Times New Roman" w:hAnsi="Times New Roman"/>
          <w:sz w:val="28"/>
          <w:szCs w:val="28"/>
          <w:lang w:val="uk-UA"/>
        </w:rPr>
        <w:t>е-</w:t>
      </w:r>
      <w:r w:rsidR="00491289">
        <w:rPr>
          <w:rFonts w:ascii="Times New Roman" w:hAnsi="Times New Roman"/>
          <w:sz w:val="28"/>
          <w:szCs w:val="28"/>
          <w:lang w:val="uk-UA"/>
        </w:rPr>
        <w:t>адресу</w:t>
      </w:r>
      <w:r w:rsidR="001F1A13">
        <w:rPr>
          <w:rFonts w:ascii="Times New Roman" w:hAnsi="Times New Roman"/>
          <w:sz w:val="28"/>
          <w:szCs w:val="28"/>
          <w:lang w:val="uk-UA"/>
        </w:rPr>
        <w:t>)</w:t>
      </w:r>
      <w:r w:rsidR="00FD314E">
        <w:rPr>
          <w:rFonts w:ascii="Times New Roman" w:hAnsi="Times New Roman"/>
          <w:sz w:val="28"/>
          <w:szCs w:val="28"/>
          <w:lang w:val="uk-UA"/>
        </w:rPr>
        <w:t>.</w:t>
      </w:r>
    </w:p>
    <w:p w:rsidR="00E0694B" w:rsidRPr="001923FF" w:rsidRDefault="00E0694B" w:rsidP="001F1A13">
      <w:pPr>
        <w:spacing w:after="120" w:line="160" w:lineRule="atLeast"/>
        <w:ind w:firstLine="720"/>
        <w:rPr>
          <w:rFonts w:ascii="Times New Roman" w:hAnsi="Times New Roman"/>
          <w:sz w:val="28"/>
          <w:szCs w:val="28"/>
          <w:lang w:val="uk-UA" w:eastAsia="ru-RU"/>
        </w:rPr>
      </w:pPr>
      <w:r w:rsidRPr="00FD314E">
        <w:rPr>
          <w:rFonts w:ascii="Times New Roman" w:hAnsi="Times New Roman"/>
          <w:b/>
          <w:sz w:val="28"/>
          <w:szCs w:val="28"/>
          <w:lang w:val="uk-UA" w:eastAsia="ru-RU"/>
        </w:rPr>
        <w:t xml:space="preserve">Мови </w:t>
      </w:r>
      <w:bookmarkStart w:id="6" w:name="_Hlk10726034"/>
      <w:r w:rsidR="00FD314E" w:rsidRPr="00FD314E">
        <w:rPr>
          <w:rFonts w:ascii="Times New Roman" w:hAnsi="Times New Roman"/>
          <w:b/>
          <w:sz w:val="28"/>
          <w:szCs w:val="28"/>
        </w:rPr>
        <w:t>к</w:t>
      </w:r>
      <w:proofErr w:type="spellStart"/>
      <w:r w:rsidR="00177058">
        <w:rPr>
          <w:rFonts w:ascii="Times New Roman" w:hAnsi="Times New Roman"/>
          <w:b/>
          <w:sz w:val="28"/>
          <w:szCs w:val="28"/>
          <w:lang w:val="uk-UA"/>
        </w:rPr>
        <w:t>онференції</w:t>
      </w:r>
      <w:proofErr w:type="spellEnd"/>
      <w:r w:rsidR="00FD314E" w:rsidRPr="00BC6108">
        <w:rPr>
          <w:b/>
        </w:rPr>
        <w:t xml:space="preserve"> </w:t>
      </w:r>
      <w:bookmarkEnd w:id="6"/>
      <w:r w:rsidRPr="001923FF">
        <w:rPr>
          <w:rFonts w:ascii="Times New Roman" w:hAnsi="Times New Roman"/>
          <w:b/>
          <w:sz w:val="28"/>
          <w:szCs w:val="28"/>
          <w:lang w:val="uk-UA" w:eastAsia="ru-RU"/>
        </w:rPr>
        <w:t>:</w:t>
      </w:r>
      <w:r w:rsidRPr="001923F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E1A9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923FF">
        <w:rPr>
          <w:rFonts w:ascii="Times New Roman" w:hAnsi="Times New Roman"/>
          <w:sz w:val="28"/>
          <w:szCs w:val="28"/>
          <w:lang w:val="uk-UA" w:eastAsia="ru-RU"/>
        </w:rPr>
        <w:t>українська, англійська.</w:t>
      </w:r>
    </w:p>
    <w:p w:rsidR="00067DCE" w:rsidRPr="00177058" w:rsidRDefault="00067DCE" w:rsidP="00067DCE">
      <w:pPr>
        <w:spacing w:line="240" w:lineRule="atLeast"/>
        <w:ind w:firstLine="567"/>
        <w:contextualSpacing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17705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Оргкомітет </w:t>
      </w:r>
      <w:r w:rsidR="00177058" w:rsidRPr="00177058">
        <w:rPr>
          <w:rFonts w:ascii="Times New Roman" w:hAnsi="Times New Roman"/>
          <w:b/>
          <w:sz w:val="28"/>
          <w:szCs w:val="28"/>
          <w:u w:val="single"/>
        </w:rPr>
        <w:t>к</w:t>
      </w:r>
      <w:proofErr w:type="spellStart"/>
      <w:r w:rsidR="00177058" w:rsidRPr="00177058">
        <w:rPr>
          <w:rFonts w:ascii="Times New Roman" w:hAnsi="Times New Roman"/>
          <w:b/>
          <w:sz w:val="28"/>
          <w:szCs w:val="28"/>
          <w:u w:val="single"/>
          <w:lang w:val="uk-UA"/>
        </w:rPr>
        <w:t>онференції</w:t>
      </w:r>
      <w:proofErr w:type="spellEnd"/>
      <w:r w:rsidRPr="0017705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залишає за собою право відхилити матеріали, що не відповідають тематичному напряму та вимогам щодо їх оформлення.</w:t>
      </w:r>
    </w:p>
    <w:p w:rsidR="00A85C58" w:rsidRPr="00177058" w:rsidRDefault="00A85C58" w:rsidP="00E66D80">
      <w:pPr>
        <w:pStyle w:val="210"/>
        <w:shd w:val="clear" w:color="auto" w:fill="auto"/>
        <w:spacing w:line="240" w:lineRule="auto"/>
        <w:jc w:val="both"/>
        <w:rPr>
          <w:rStyle w:val="22"/>
          <w:b/>
          <w:spacing w:val="-4"/>
          <w:sz w:val="28"/>
          <w:szCs w:val="28"/>
          <w:lang w:val="uk-UA"/>
        </w:rPr>
      </w:pPr>
    </w:p>
    <w:p w:rsidR="00E0694B" w:rsidRPr="00067DCE" w:rsidRDefault="00E0694B" w:rsidP="00067DCE">
      <w:pPr>
        <w:pStyle w:val="210"/>
        <w:shd w:val="clear" w:color="auto" w:fill="auto"/>
        <w:spacing w:line="240" w:lineRule="auto"/>
        <w:ind w:firstLine="567"/>
        <w:rPr>
          <w:b/>
          <w:spacing w:val="-4"/>
          <w:sz w:val="28"/>
          <w:szCs w:val="28"/>
          <w:lang w:val="uk-UA"/>
        </w:rPr>
      </w:pPr>
      <w:r w:rsidRPr="00FD314E">
        <w:rPr>
          <w:rStyle w:val="22"/>
          <w:b/>
          <w:spacing w:val="-4"/>
          <w:sz w:val="28"/>
          <w:szCs w:val="28"/>
          <w:u w:val="none"/>
          <w:lang w:val="uk-UA"/>
        </w:rPr>
        <w:t xml:space="preserve">Фінансові умови участі в </w:t>
      </w:r>
      <w:r w:rsidR="00FD314E" w:rsidRPr="00FD314E">
        <w:rPr>
          <w:b/>
          <w:sz w:val="28"/>
          <w:szCs w:val="28"/>
          <w:lang w:val="uk-UA"/>
        </w:rPr>
        <w:t xml:space="preserve"> </w:t>
      </w:r>
      <w:r w:rsidR="004C519D">
        <w:rPr>
          <w:b/>
          <w:sz w:val="28"/>
          <w:szCs w:val="28"/>
          <w:lang w:val="uk-UA"/>
        </w:rPr>
        <w:t xml:space="preserve">конференції </w:t>
      </w:r>
      <w:r w:rsidR="00FD314E" w:rsidRPr="00FD314E">
        <w:rPr>
          <w:b/>
          <w:sz w:val="28"/>
          <w:szCs w:val="28"/>
          <w:lang w:val="uk-UA"/>
        </w:rPr>
        <w:t xml:space="preserve">: </w:t>
      </w:r>
    </w:p>
    <w:p w:rsidR="00E0694B" w:rsidRPr="00177058" w:rsidRDefault="00E66D80" w:rsidP="00E0694B">
      <w:pPr>
        <w:pStyle w:val="3"/>
        <w:shd w:val="clear" w:color="auto" w:fill="auto"/>
        <w:tabs>
          <w:tab w:val="left" w:pos="0"/>
        </w:tabs>
        <w:spacing w:before="0" w:line="240" w:lineRule="auto"/>
        <w:ind w:firstLine="567"/>
        <w:jc w:val="both"/>
        <w:rPr>
          <w:spacing w:val="0"/>
          <w:sz w:val="28"/>
          <w:szCs w:val="28"/>
          <w:lang w:val="uk-UA"/>
        </w:rPr>
      </w:pPr>
      <w:r>
        <w:rPr>
          <w:spacing w:val="0"/>
          <w:sz w:val="28"/>
          <w:szCs w:val="28"/>
          <w:lang w:val="uk-UA"/>
        </w:rPr>
        <w:t xml:space="preserve">Організаційний внесок </w:t>
      </w:r>
      <w:r w:rsidR="007444A7">
        <w:rPr>
          <w:spacing w:val="0"/>
          <w:sz w:val="28"/>
          <w:szCs w:val="28"/>
          <w:lang w:val="uk-UA"/>
        </w:rPr>
        <w:t>становить – 200</w:t>
      </w:r>
      <w:r w:rsidR="00595F3C">
        <w:rPr>
          <w:spacing w:val="0"/>
          <w:sz w:val="28"/>
          <w:szCs w:val="28"/>
          <w:lang w:val="uk-UA"/>
        </w:rPr>
        <w:t xml:space="preserve"> грн.</w:t>
      </w:r>
      <w:r w:rsidR="00E0694B">
        <w:rPr>
          <w:spacing w:val="0"/>
          <w:sz w:val="28"/>
          <w:szCs w:val="28"/>
          <w:lang w:val="uk-UA"/>
        </w:rPr>
        <w:t xml:space="preserve"> </w:t>
      </w:r>
      <w:r w:rsidR="00177058">
        <w:rPr>
          <w:sz w:val="28"/>
          <w:szCs w:val="28"/>
          <w:lang w:val="uk-UA"/>
        </w:rPr>
        <w:t xml:space="preserve">(макетування </w:t>
      </w:r>
      <w:r w:rsidR="00D400B2">
        <w:rPr>
          <w:sz w:val="28"/>
          <w:szCs w:val="28"/>
          <w:lang w:val="uk-UA"/>
        </w:rPr>
        <w:t>е-</w:t>
      </w:r>
      <w:r w:rsidR="00177058">
        <w:rPr>
          <w:sz w:val="28"/>
          <w:szCs w:val="28"/>
          <w:lang w:val="uk-UA"/>
        </w:rPr>
        <w:t xml:space="preserve">збірника тез, друк програми,  </w:t>
      </w:r>
      <w:r w:rsidR="00177058" w:rsidRPr="001923FF">
        <w:rPr>
          <w:spacing w:val="0"/>
          <w:sz w:val="28"/>
          <w:szCs w:val="28"/>
          <w:lang w:val="uk-UA"/>
        </w:rPr>
        <w:t>організаційні витрати</w:t>
      </w:r>
      <w:r w:rsidR="00911AC5">
        <w:rPr>
          <w:spacing w:val="0"/>
          <w:sz w:val="28"/>
          <w:szCs w:val="28"/>
          <w:lang w:val="uk-UA"/>
        </w:rPr>
        <w:t>)</w:t>
      </w:r>
      <w:r w:rsidR="00177058" w:rsidRPr="00E67A30">
        <w:rPr>
          <w:sz w:val="28"/>
          <w:szCs w:val="28"/>
          <w:lang w:val="uk-UA"/>
        </w:rPr>
        <w:t xml:space="preserve"> </w:t>
      </w:r>
      <w:r w:rsidR="00911AC5" w:rsidRPr="001923FF">
        <w:rPr>
          <w:spacing w:val="0"/>
          <w:sz w:val="28"/>
          <w:szCs w:val="28"/>
          <w:lang w:val="uk-UA"/>
        </w:rPr>
        <w:t>без урахування банківських послуг</w:t>
      </w:r>
      <w:r w:rsidR="00911AC5">
        <w:rPr>
          <w:spacing w:val="0"/>
          <w:sz w:val="28"/>
          <w:szCs w:val="28"/>
          <w:lang w:val="uk-UA"/>
        </w:rPr>
        <w:t xml:space="preserve">. Внесок  </w:t>
      </w:r>
      <w:r w:rsidR="00E0694B" w:rsidRPr="00E67A30">
        <w:rPr>
          <w:sz w:val="28"/>
          <w:szCs w:val="28"/>
          <w:lang w:val="uk-UA"/>
        </w:rPr>
        <w:t xml:space="preserve">просимо надсилати </w:t>
      </w:r>
      <w:r w:rsidR="00E67A30" w:rsidRPr="00E67A30">
        <w:rPr>
          <w:sz w:val="28"/>
          <w:szCs w:val="28"/>
          <w:lang w:val="uk-UA"/>
        </w:rPr>
        <w:t>н</w:t>
      </w:r>
      <w:r w:rsidR="00E0694B" w:rsidRPr="00E67A30">
        <w:rPr>
          <w:sz w:val="28"/>
          <w:szCs w:val="28"/>
          <w:lang w:val="uk-UA"/>
        </w:rPr>
        <w:t xml:space="preserve">а </w:t>
      </w:r>
      <w:r w:rsidR="00E67A30" w:rsidRPr="00E67A30">
        <w:rPr>
          <w:sz w:val="28"/>
          <w:szCs w:val="28"/>
          <w:lang w:val="uk-UA"/>
        </w:rPr>
        <w:t xml:space="preserve">карточку Приват Банку: 5168 7573 1614 7406 </w:t>
      </w:r>
      <w:r w:rsidR="009100A8">
        <w:rPr>
          <w:sz w:val="28"/>
          <w:szCs w:val="28"/>
          <w:lang w:val="uk-UA"/>
        </w:rPr>
        <w:t xml:space="preserve">. </w:t>
      </w:r>
      <w:r w:rsidR="00E0694B" w:rsidRPr="00E67A30">
        <w:rPr>
          <w:sz w:val="28"/>
          <w:szCs w:val="28"/>
          <w:lang w:val="uk-UA"/>
        </w:rPr>
        <w:t xml:space="preserve">Одержувач – </w:t>
      </w:r>
      <w:r w:rsidR="005C3362" w:rsidRPr="00E67A30">
        <w:rPr>
          <w:sz w:val="28"/>
          <w:szCs w:val="28"/>
          <w:lang w:val="uk-UA"/>
        </w:rPr>
        <w:t xml:space="preserve"> </w:t>
      </w:r>
      <w:r w:rsidR="00E0694B" w:rsidRPr="00E67A30">
        <w:rPr>
          <w:sz w:val="28"/>
          <w:szCs w:val="28"/>
          <w:lang w:val="uk-UA"/>
        </w:rPr>
        <w:t>Шевченко Світлана Миколаївна.</w:t>
      </w:r>
    </w:p>
    <w:p w:rsidR="00A52688" w:rsidRDefault="00A52688" w:rsidP="00E0694B">
      <w:pPr>
        <w:spacing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924D43" w:rsidRDefault="00E0694B" w:rsidP="00F2685F">
      <w:pPr>
        <w:spacing w:line="240" w:lineRule="auto"/>
        <w:ind w:firstLine="567"/>
        <w:jc w:val="left"/>
        <w:rPr>
          <w:rFonts w:ascii="Times New Roman" w:hAnsi="Times New Roman"/>
          <w:sz w:val="28"/>
          <w:szCs w:val="28"/>
          <w:lang w:val="uk-UA"/>
        </w:rPr>
      </w:pPr>
      <w:r w:rsidRPr="001923FF">
        <w:rPr>
          <w:rFonts w:ascii="Times New Roman" w:hAnsi="Times New Roman"/>
          <w:b/>
          <w:sz w:val="28"/>
          <w:szCs w:val="28"/>
          <w:lang w:val="uk-UA"/>
        </w:rPr>
        <w:t>Контактні телефони</w:t>
      </w:r>
      <w:r w:rsidR="005C3362">
        <w:rPr>
          <w:rFonts w:ascii="Times New Roman" w:hAnsi="Times New Roman"/>
          <w:b/>
          <w:sz w:val="28"/>
          <w:szCs w:val="28"/>
          <w:lang w:val="uk-UA"/>
        </w:rPr>
        <w:t xml:space="preserve"> для довідок: </w:t>
      </w:r>
      <w:r w:rsidR="005C3362" w:rsidRPr="00067DCE">
        <w:rPr>
          <w:rFonts w:eastAsia="Segoe UI Emoji" w:cs="Segoe UI Emoji"/>
          <w:i/>
          <w:sz w:val="28"/>
          <w:szCs w:val="28"/>
          <w:lang w:val="uk-UA"/>
        </w:rPr>
        <w:t>(044)4813731;</w:t>
      </w:r>
      <w:r w:rsidR="005C3362" w:rsidRPr="005C3362">
        <w:rPr>
          <w:rFonts w:ascii="Times New Roman" w:hAnsi="Times New Roman"/>
          <w:i/>
          <w:sz w:val="28"/>
          <w:szCs w:val="28"/>
          <w:lang w:val="uk-UA"/>
        </w:rPr>
        <w:t xml:space="preserve"> (096)4705176</w:t>
      </w:r>
      <w:r w:rsidR="005C3362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="00595F3C" w:rsidRPr="001923FF">
        <w:rPr>
          <w:rFonts w:ascii="Times New Roman" w:hAnsi="Times New Roman"/>
          <w:sz w:val="28"/>
          <w:szCs w:val="28"/>
          <w:lang w:val="uk-UA"/>
        </w:rPr>
        <w:t>Антонець Наталія Борисівна, старший наук. співробітник відділу</w:t>
      </w:r>
      <w:r w:rsidR="00595F3C">
        <w:rPr>
          <w:rFonts w:ascii="Times New Roman" w:hAnsi="Times New Roman"/>
          <w:sz w:val="28"/>
          <w:szCs w:val="28"/>
          <w:lang w:val="uk-UA"/>
        </w:rPr>
        <w:t xml:space="preserve"> історії та філософії освіти</w:t>
      </w:r>
      <w:r w:rsidR="00595F3C" w:rsidRPr="001923F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C3362" w:rsidRPr="005C3362">
        <w:rPr>
          <w:rFonts w:ascii="Times New Roman" w:hAnsi="Times New Roman"/>
          <w:i/>
          <w:sz w:val="28"/>
          <w:szCs w:val="28"/>
          <w:lang w:val="uk-UA"/>
        </w:rPr>
        <w:t>(093)8542592</w:t>
      </w:r>
      <w:r w:rsidR="005C3362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="00595F3C" w:rsidRPr="001923FF">
        <w:rPr>
          <w:rFonts w:ascii="Times New Roman" w:hAnsi="Times New Roman"/>
          <w:sz w:val="28"/>
          <w:szCs w:val="28"/>
          <w:lang w:val="uk-UA"/>
        </w:rPr>
        <w:t xml:space="preserve">Загородня Алла Анатоліївна, </w:t>
      </w:r>
      <w:bookmarkStart w:id="7" w:name="_Hlk508732364"/>
      <w:r w:rsidR="00595F3C">
        <w:rPr>
          <w:rFonts w:ascii="Times New Roman" w:hAnsi="Times New Roman"/>
          <w:sz w:val="28"/>
          <w:szCs w:val="28"/>
          <w:lang w:val="uk-UA"/>
        </w:rPr>
        <w:t>провідний наук.</w:t>
      </w:r>
      <w:r w:rsidR="00595F3C" w:rsidRPr="001923FF">
        <w:rPr>
          <w:rFonts w:ascii="Times New Roman" w:hAnsi="Times New Roman"/>
          <w:sz w:val="28"/>
          <w:szCs w:val="28"/>
          <w:lang w:val="uk-UA"/>
        </w:rPr>
        <w:t xml:space="preserve"> співробітник відділу</w:t>
      </w:r>
      <w:r w:rsidR="00595F3C" w:rsidRPr="00E468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5F3C">
        <w:rPr>
          <w:rFonts w:ascii="Times New Roman" w:hAnsi="Times New Roman"/>
          <w:sz w:val="28"/>
          <w:szCs w:val="28"/>
          <w:lang w:val="uk-UA"/>
        </w:rPr>
        <w:t>історії та філософії освіти</w:t>
      </w:r>
      <w:r w:rsidR="00595F3C" w:rsidRPr="001923FF">
        <w:rPr>
          <w:rFonts w:ascii="Times New Roman" w:hAnsi="Times New Roman"/>
          <w:sz w:val="28"/>
          <w:szCs w:val="28"/>
          <w:lang w:val="uk-UA"/>
        </w:rPr>
        <w:t xml:space="preserve">, </w:t>
      </w:r>
      <w:bookmarkEnd w:id="7"/>
      <w:r w:rsidR="005C3362" w:rsidRPr="005C3362">
        <w:rPr>
          <w:rFonts w:ascii="Times New Roman" w:hAnsi="Times New Roman"/>
          <w:i/>
          <w:sz w:val="28"/>
          <w:szCs w:val="28"/>
          <w:lang w:val="uk-UA"/>
        </w:rPr>
        <w:t>(067)9783769</w:t>
      </w:r>
      <w:r w:rsidR="005C3362" w:rsidRPr="001923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C3362">
        <w:rPr>
          <w:rFonts w:ascii="Times New Roman" w:hAnsi="Times New Roman"/>
          <w:b/>
          <w:sz w:val="28"/>
          <w:szCs w:val="28"/>
          <w:lang w:val="uk-UA"/>
        </w:rPr>
        <w:t xml:space="preserve">– </w:t>
      </w:r>
      <w:r w:rsidR="005C33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5F3C" w:rsidRPr="001923FF">
        <w:rPr>
          <w:rFonts w:ascii="Times New Roman" w:hAnsi="Times New Roman"/>
          <w:sz w:val="28"/>
          <w:szCs w:val="28"/>
          <w:lang w:val="uk-UA"/>
        </w:rPr>
        <w:t>Шевченко Світлана Миколаївна, старший наук. співробітник відділу</w:t>
      </w:r>
      <w:r w:rsidR="00595F3C" w:rsidRPr="00E468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5F3C">
        <w:rPr>
          <w:rFonts w:ascii="Times New Roman" w:hAnsi="Times New Roman"/>
          <w:sz w:val="28"/>
          <w:szCs w:val="28"/>
          <w:lang w:val="uk-UA"/>
        </w:rPr>
        <w:t>історії та філософії освіти</w:t>
      </w:r>
    </w:p>
    <w:p w:rsidR="00E5120B" w:rsidRDefault="00E5120B" w:rsidP="00F2685F">
      <w:pPr>
        <w:spacing w:line="240" w:lineRule="auto"/>
        <w:ind w:firstLine="567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E5120B" w:rsidRDefault="00E5120B" w:rsidP="00F2685F">
      <w:pPr>
        <w:spacing w:line="240" w:lineRule="auto"/>
        <w:ind w:firstLine="567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E5120B" w:rsidRDefault="00E5120B" w:rsidP="00F2685F">
      <w:pPr>
        <w:spacing w:line="240" w:lineRule="auto"/>
        <w:ind w:firstLine="567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E5120B" w:rsidRPr="005A34AD" w:rsidRDefault="00E5120B" w:rsidP="00BE68CD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sectPr w:rsidR="00E5120B" w:rsidRPr="005A34AD" w:rsidSect="001D1C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2721E"/>
    <w:multiLevelType w:val="hybridMultilevel"/>
    <w:tmpl w:val="4BA205BE"/>
    <w:lvl w:ilvl="0" w:tplc="1B68E0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73AE1"/>
    <w:multiLevelType w:val="hybridMultilevel"/>
    <w:tmpl w:val="8DEAB638"/>
    <w:lvl w:ilvl="0" w:tplc="9F88CBB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534A39"/>
    <w:multiLevelType w:val="hybridMultilevel"/>
    <w:tmpl w:val="55D070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80390"/>
    <w:multiLevelType w:val="hybridMultilevel"/>
    <w:tmpl w:val="E59C58F2"/>
    <w:lvl w:ilvl="0" w:tplc="D84A1DD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ACC6283"/>
    <w:multiLevelType w:val="hybridMultilevel"/>
    <w:tmpl w:val="ED9E8A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DCE1BF8"/>
    <w:multiLevelType w:val="hybridMultilevel"/>
    <w:tmpl w:val="A3161DB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106FDF"/>
    <w:multiLevelType w:val="hybridMultilevel"/>
    <w:tmpl w:val="D14AB788"/>
    <w:lvl w:ilvl="0" w:tplc="C186CD9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DB"/>
    <w:rsid w:val="00013696"/>
    <w:rsid w:val="00022139"/>
    <w:rsid w:val="00031EA2"/>
    <w:rsid w:val="00033BB6"/>
    <w:rsid w:val="00060FD2"/>
    <w:rsid w:val="00067DCE"/>
    <w:rsid w:val="00096DA9"/>
    <w:rsid w:val="000D00C2"/>
    <w:rsid w:val="000D18A7"/>
    <w:rsid w:val="000E41C0"/>
    <w:rsid w:val="000E7391"/>
    <w:rsid w:val="000F549E"/>
    <w:rsid w:val="00107CE1"/>
    <w:rsid w:val="00134B11"/>
    <w:rsid w:val="00145E7B"/>
    <w:rsid w:val="001477AA"/>
    <w:rsid w:val="00177058"/>
    <w:rsid w:val="001D1C5C"/>
    <w:rsid w:val="001E4B87"/>
    <w:rsid w:val="001F1A13"/>
    <w:rsid w:val="00203035"/>
    <w:rsid w:val="00207DF3"/>
    <w:rsid w:val="002149DB"/>
    <w:rsid w:val="00220992"/>
    <w:rsid w:val="00242FB0"/>
    <w:rsid w:val="002447BD"/>
    <w:rsid w:val="00251930"/>
    <w:rsid w:val="00274B5E"/>
    <w:rsid w:val="002B484A"/>
    <w:rsid w:val="002B5575"/>
    <w:rsid w:val="002C4F2D"/>
    <w:rsid w:val="002D7C2E"/>
    <w:rsid w:val="00317843"/>
    <w:rsid w:val="003415CA"/>
    <w:rsid w:val="003426B8"/>
    <w:rsid w:val="0034771C"/>
    <w:rsid w:val="00356CAE"/>
    <w:rsid w:val="00384992"/>
    <w:rsid w:val="0039388E"/>
    <w:rsid w:val="003E2769"/>
    <w:rsid w:val="003E5430"/>
    <w:rsid w:val="004241D0"/>
    <w:rsid w:val="00424629"/>
    <w:rsid w:val="00433E91"/>
    <w:rsid w:val="00441B2E"/>
    <w:rsid w:val="00450A20"/>
    <w:rsid w:val="00450AAA"/>
    <w:rsid w:val="004651B2"/>
    <w:rsid w:val="0048619C"/>
    <w:rsid w:val="00491289"/>
    <w:rsid w:val="00493F64"/>
    <w:rsid w:val="004C223B"/>
    <w:rsid w:val="004C3F2B"/>
    <w:rsid w:val="004C519D"/>
    <w:rsid w:val="004C5E91"/>
    <w:rsid w:val="004D4C9F"/>
    <w:rsid w:val="00503CF8"/>
    <w:rsid w:val="00510240"/>
    <w:rsid w:val="0053066E"/>
    <w:rsid w:val="00530F96"/>
    <w:rsid w:val="00542380"/>
    <w:rsid w:val="00555765"/>
    <w:rsid w:val="00584895"/>
    <w:rsid w:val="00595F3C"/>
    <w:rsid w:val="005A1495"/>
    <w:rsid w:val="005A34AD"/>
    <w:rsid w:val="005C3362"/>
    <w:rsid w:val="005E6C2B"/>
    <w:rsid w:val="005F5518"/>
    <w:rsid w:val="00657906"/>
    <w:rsid w:val="00660DB3"/>
    <w:rsid w:val="00686D65"/>
    <w:rsid w:val="006B232D"/>
    <w:rsid w:val="006D3EE5"/>
    <w:rsid w:val="00735DE6"/>
    <w:rsid w:val="007444A7"/>
    <w:rsid w:val="00773D6C"/>
    <w:rsid w:val="007E1A94"/>
    <w:rsid w:val="007F0D1D"/>
    <w:rsid w:val="007F2434"/>
    <w:rsid w:val="00810E9F"/>
    <w:rsid w:val="00813899"/>
    <w:rsid w:val="00840D07"/>
    <w:rsid w:val="00861080"/>
    <w:rsid w:val="00865FC5"/>
    <w:rsid w:val="00877633"/>
    <w:rsid w:val="008F4430"/>
    <w:rsid w:val="009100A8"/>
    <w:rsid w:val="00911AC5"/>
    <w:rsid w:val="00924D43"/>
    <w:rsid w:val="00986317"/>
    <w:rsid w:val="009A31F6"/>
    <w:rsid w:val="009B68F9"/>
    <w:rsid w:val="009C6E29"/>
    <w:rsid w:val="009E477F"/>
    <w:rsid w:val="009F25C0"/>
    <w:rsid w:val="009F3FBF"/>
    <w:rsid w:val="00A028ED"/>
    <w:rsid w:val="00A04546"/>
    <w:rsid w:val="00A1591C"/>
    <w:rsid w:val="00A22AE6"/>
    <w:rsid w:val="00A337A2"/>
    <w:rsid w:val="00A52688"/>
    <w:rsid w:val="00A613A4"/>
    <w:rsid w:val="00A85C58"/>
    <w:rsid w:val="00AA43C9"/>
    <w:rsid w:val="00AA54E5"/>
    <w:rsid w:val="00AC604B"/>
    <w:rsid w:val="00AD77BF"/>
    <w:rsid w:val="00AE0209"/>
    <w:rsid w:val="00B32769"/>
    <w:rsid w:val="00B33CF0"/>
    <w:rsid w:val="00B63F33"/>
    <w:rsid w:val="00B6503C"/>
    <w:rsid w:val="00B71E2F"/>
    <w:rsid w:val="00BA3B2E"/>
    <w:rsid w:val="00BA5B5B"/>
    <w:rsid w:val="00BC6108"/>
    <w:rsid w:val="00BD27F3"/>
    <w:rsid w:val="00BD57DD"/>
    <w:rsid w:val="00BE68CD"/>
    <w:rsid w:val="00BF109F"/>
    <w:rsid w:val="00BF6CA0"/>
    <w:rsid w:val="00C2413F"/>
    <w:rsid w:val="00C35A92"/>
    <w:rsid w:val="00C36BF4"/>
    <w:rsid w:val="00C43CA2"/>
    <w:rsid w:val="00CA1121"/>
    <w:rsid w:val="00CB400F"/>
    <w:rsid w:val="00CB6474"/>
    <w:rsid w:val="00CF221C"/>
    <w:rsid w:val="00D22CA6"/>
    <w:rsid w:val="00D400B2"/>
    <w:rsid w:val="00D9185C"/>
    <w:rsid w:val="00D93E32"/>
    <w:rsid w:val="00D95591"/>
    <w:rsid w:val="00DA5893"/>
    <w:rsid w:val="00DD32E9"/>
    <w:rsid w:val="00DD64EE"/>
    <w:rsid w:val="00DE5B5D"/>
    <w:rsid w:val="00DF00AB"/>
    <w:rsid w:val="00DF7A56"/>
    <w:rsid w:val="00E04C14"/>
    <w:rsid w:val="00E0694B"/>
    <w:rsid w:val="00E2152C"/>
    <w:rsid w:val="00E468AC"/>
    <w:rsid w:val="00E5120B"/>
    <w:rsid w:val="00E6469B"/>
    <w:rsid w:val="00E66D80"/>
    <w:rsid w:val="00E67A30"/>
    <w:rsid w:val="00E86B4C"/>
    <w:rsid w:val="00E906DD"/>
    <w:rsid w:val="00EA26A1"/>
    <w:rsid w:val="00ED7BE0"/>
    <w:rsid w:val="00F1166E"/>
    <w:rsid w:val="00F16742"/>
    <w:rsid w:val="00F2685F"/>
    <w:rsid w:val="00F40015"/>
    <w:rsid w:val="00F74D69"/>
    <w:rsid w:val="00F834F8"/>
    <w:rsid w:val="00F8577D"/>
    <w:rsid w:val="00F95FAC"/>
    <w:rsid w:val="00FD314E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90002-A454-42D4-8056-163B800B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F64"/>
    <w:pPr>
      <w:spacing w:line="276" w:lineRule="auto"/>
      <w:jc w:val="center"/>
    </w:pPr>
    <w:rPr>
      <w:sz w:val="22"/>
      <w:szCs w:val="22"/>
      <w:lang w:val="ru-RU" w:eastAsia="en-US"/>
    </w:rPr>
  </w:style>
  <w:style w:type="character" w:default="1" w:styleId="a0">
    <w:name w:val="Шрифт абзацу за замовчуванням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657906"/>
    <w:pPr>
      <w:ind w:left="720"/>
      <w:contextualSpacing/>
    </w:pPr>
  </w:style>
  <w:style w:type="character" w:styleId="a4">
    <w:name w:val="Hyperlink"/>
    <w:rsid w:val="00022139"/>
    <w:rPr>
      <w:color w:val="0000FF"/>
      <w:u w:val="single"/>
    </w:rPr>
  </w:style>
  <w:style w:type="paragraph" w:customStyle="1" w:styleId="ListParagraph">
    <w:name w:val="List Paragraph"/>
    <w:basedOn w:val="a"/>
    <w:rsid w:val="00A337A2"/>
    <w:pPr>
      <w:spacing w:line="240" w:lineRule="auto"/>
      <w:ind w:left="720"/>
      <w:contextualSpacing/>
    </w:pPr>
    <w:rPr>
      <w:rFonts w:eastAsia="Times New Roman"/>
      <w:lang w:val="uk-UA"/>
    </w:rPr>
  </w:style>
  <w:style w:type="paragraph" w:styleId="a5">
    <w:name w:val="Body Text"/>
    <w:basedOn w:val="a"/>
    <w:link w:val="a6"/>
    <w:semiHidden/>
    <w:rsid w:val="00924D43"/>
    <w:pPr>
      <w:spacing w:line="240" w:lineRule="auto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a6">
    <w:name w:val="Основний текст Знак"/>
    <w:link w:val="a5"/>
    <w:semiHidden/>
    <w:locked/>
    <w:rsid w:val="00924D43"/>
    <w:rPr>
      <w:sz w:val="28"/>
      <w:szCs w:val="24"/>
      <w:lang w:val="uk-UA" w:eastAsia="ru-RU" w:bidi="ar-SA"/>
    </w:rPr>
  </w:style>
  <w:style w:type="paragraph" w:styleId="2">
    <w:name w:val="Body Text 2"/>
    <w:basedOn w:val="a"/>
    <w:link w:val="20"/>
    <w:semiHidden/>
    <w:rsid w:val="00924D43"/>
    <w:pPr>
      <w:spacing w:line="240" w:lineRule="auto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20">
    <w:name w:val="Основний текст 2 Знак"/>
    <w:link w:val="2"/>
    <w:semiHidden/>
    <w:locked/>
    <w:rsid w:val="00924D43"/>
    <w:rPr>
      <w:b/>
      <w:bCs/>
      <w:sz w:val="28"/>
      <w:szCs w:val="24"/>
      <w:lang w:val="uk-UA" w:eastAsia="ru-RU" w:bidi="ar-SA"/>
    </w:rPr>
  </w:style>
  <w:style w:type="character" w:customStyle="1" w:styleId="21">
    <w:name w:val="Основной текст (2)_"/>
    <w:link w:val="210"/>
    <w:locked/>
    <w:rsid w:val="00E0694B"/>
    <w:rPr>
      <w:spacing w:val="-10"/>
      <w:sz w:val="25"/>
      <w:shd w:val="clear" w:color="auto" w:fill="FFFFFF"/>
      <w:lang w:bidi="ar-SA"/>
    </w:rPr>
  </w:style>
  <w:style w:type="paragraph" w:customStyle="1" w:styleId="210">
    <w:name w:val="Основной текст (2)1"/>
    <w:basedOn w:val="a"/>
    <w:link w:val="21"/>
    <w:rsid w:val="00E0694B"/>
    <w:pPr>
      <w:shd w:val="clear" w:color="auto" w:fill="FFFFFF"/>
      <w:spacing w:line="274" w:lineRule="exact"/>
    </w:pPr>
    <w:rPr>
      <w:rFonts w:ascii="Times New Roman" w:eastAsia="Times New Roman" w:hAnsi="Times New Roman"/>
      <w:spacing w:val="-10"/>
      <w:sz w:val="25"/>
      <w:szCs w:val="20"/>
      <w:shd w:val="clear" w:color="auto" w:fill="FFFFFF"/>
      <w:lang w:val="uk-UA" w:eastAsia="uk-UA"/>
    </w:rPr>
  </w:style>
  <w:style w:type="character" w:customStyle="1" w:styleId="a7">
    <w:name w:val="Основной текст_"/>
    <w:link w:val="3"/>
    <w:locked/>
    <w:rsid w:val="00E0694B"/>
    <w:rPr>
      <w:spacing w:val="-10"/>
      <w:sz w:val="25"/>
      <w:shd w:val="clear" w:color="auto" w:fill="FFFFFF"/>
      <w:lang w:bidi="ar-SA"/>
    </w:rPr>
  </w:style>
  <w:style w:type="paragraph" w:customStyle="1" w:styleId="3">
    <w:name w:val="Основной текст3"/>
    <w:basedOn w:val="a"/>
    <w:link w:val="a7"/>
    <w:rsid w:val="00E0694B"/>
    <w:pPr>
      <w:shd w:val="clear" w:color="auto" w:fill="FFFFFF"/>
      <w:spacing w:before="180" w:line="274" w:lineRule="exact"/>
      <w:ind w:hanging="300"/>
    </w:pPr>
    <w:rPr>
      <w:rFonts w:ascii="Times New Roman" w:eastAsia="Times New Roman" w:hAnsi="Times New Roman"/>
      <w:spacing w:val="-10"/>
      <w:sz w:val="25"/>
      <w:szCs w:val="20"/>
      <w:shd w:val="clear" w:color="auto" w:fill="FFFFFF"/>
      <w:lang w:val="uk-UA" w:eastAsia="uk-UA"/>
    </w:rPr>
  </w:style>
  <w:style w:type="character" w:customStyle="1" w:styleId="22">
    <w:name w:val="Основной текст (2)2"/>
    <w:rsid w:val="00E0694B"/>
    <w:rPr>
      <w:rFonts w:ascii="Times New Roman" w:hAnsi="Times New Roman"/>
      <w:spacing w:val="-10"/>
      <w:sz w:val="25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3E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6D3EE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p.ist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2922</Words>
  <Characters>1667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4580</CharactersWithSpaces>
  <SharedDoc>false</SharedDoc>
  <HLinks>
    <vt:vector size="6" baseType="variant">
      <vt:variant>
        <vt:i4>4325410</vt:i4>
      </vt:variant>
      <vt:variant>
        <vt:i4>0</vt:i4>
      </vt:variant>
      <vt:variant>
        <vt:i4>0</vt:i4>
      </vt:variant>
      <vt:variant>
        <vt:i4>5</vt:i4>
      </vt:variant>
      <vt:variant>
        <vt:lpwstr>mailto:ip.istp@gmail.com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2019-06-11T12:45:00Z</cp:lastPrinted>
  <dcterms:created xsi:type="dcterms:W3CDTF">2019-08-28T14:12:00Z</dcterms:created>
  <dcterms:modified xsi:type="dcterms:W3CDTF">2019-08-28T14:12:00Z</dcterms:modified>
</cp:coreProperties>
</file>