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67" w:rsidRPr="00791C67" w:rsidRDefault="00791C67" w:rsidP="009A6BE7">
      <w:pPr>
        <w:ind w:left="10632"/>
        <w:rPr>
          <w:sz w:val="24"/>
          <w:szCs w:val="24"/>
        </w:rPr>
      </w:pPr>
      <w:bookmarkStart w:id="0" w:name="_GoBack"/>
      <w:bookmarkEnd w:id="0"/>
      <w:r w:rsidRPr="00791C67">
        <w:rPr>
          <w:sz w:val="24"/>
          <w:szCs w:val="24"/>
        </w:rPr>
        <w:t>Додаток 1</w:t>
      </w:r>
    </w:p>
    <w:p w:rsidR="001840D1" w:rsidRDefault="00791C67" w:rsidP="00791C67">
      <w:pPr>
        <w:ind w:left="10632"/>
        <w:jc w:val="both"/>
        <w:rPr>
          <w:sz w:val="24"/>
          <w:szCs w:val="24"/>
        </w:rPr>
      </w:pPr>
      <w:r w:rsidRPr="00791C67">
        <w:rPr>
          <w:sz w:val="24"/>
          <w:szCs w:val="24"/>
        </w:rPr>
        <w:t>до оголошення про конкурсний відбір для виконання в 202</w:t>
      </w:r>
      <w:r w:rsidR="00742A8F">
        <w:rPr>
          <w:sz w:val="24"/>
          <w:szCs w:val="24"/>
        </w:rPr>
        <w:t>4</w:t>
      </w:r>
      <w:r>
        <w:rPr>
          <w:sz w:val="24"/>
          <w:szCs w:val="24"/>
        </w:rPr>
        <w:t> </w:t>
      </w:r>
      <w:r w:rsidRPr="00791C67">
        <w:rPr>
          <w:sz w:val="24"/>
          <w:szCs w:val="24"/>
        </w:rPr>
        <w:t>р. наукових досліджень з проблем розвитку освіти, що потребують невідкладного розгляду</w:t>
      </w:r>
    </w:p>
    <w:p w:rsidR="00791C67" w:rsidRDefault="00791C67" w:rsidP="00791C67">
      <w:pPr>
        <w:ind w:left="10632"/>
        <w:jc w:val="both"/>
        <w:rPr>
          <w:b/>
        </w:rPr>
      </w:pPr>
    </w:p>
    <w:p w:rsidR="00AA1C8E" w:rsidRDefault="00130B0A" w:rsidP="00FC514F">
      <w:pPr>
        <w:jc w:val="center"/>
        <w:rPr>
          <w:b/>
        </w:rPr>
      </w:pPr>
      <w:r w:rsidRPr="00130B0A">
        <w:rPr>
          <w:b/>
        </w:rPr>
        <w:t>Перелік напрямів (тематики) і проблем для конкурсного відбору</w:t>
      </w:r>
      <w:r w:rsidR="001B2CD6">
        <w:rPr>
          <w:b/>
        </w:rPr>
        <w:t xml:space="preserve"> щодо </w:t>
      </w:r>
      <w:r w:rsidR="001B2CD6" w:rsidRPr="00130B0A">
        <w:rPr>
          <w:b/>
        </w:rPr>
        <w:t xml:space="preserve">виконання </w:t>
      </w:r>
      <w:r w:rsidR="001B2CD6">
        <w:rPr>
          <w:b/>
        </w:rPr>
        <w:t>у</w:t>
      </w:r>
      <w:r w:rsidR="001B2CD6" w:rsidRPr="00130B0A">
        <w:rPr>
          <w:b/>
        </w:rPr>
        <w:t xml:space="preserve"> 202</w:t>
      </w:r>
      <w:r w:rsidR="00742A8F">
        <w:rPr>
          <w:b/>
        </w:rPr>
        <w:t>4</w:t>
      </w:r>
      <w:r w:rsidR="001B2CD6">
        <w:rPr>
          <w:b/>
        </w:rPr>
        <w:t> </w:t>
      </w:r>
      <w:r w:rsidR="001B2CD6" w:rsidRPr="00130B0A">
        <w:rPr>
          <w:b/>
        </w:rPr>
        <w:t>р.</w:t>
      </w:r>
      <w:r w:rsidRPr="00130B0A">
        <w:rPr>
          <w:b/>
        </w:rPr>
        <w:t xml:space="preserve"> наукових досліджень з проблем розвитку освіти, що потребують невідкладного розгляду</w:t>
      </w:r>
    </w:p>
    <w:p w:rsidR="00136455" w:rsidRDefault="00136455" w:rsidP="00FC514F">
      <w:pPr>
        <w:jc w:val="center"/>
        <w:rPr>
          <w:b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82"/>
        <w:gridCol w:w="2267"/>
        <w:gridCol w:w="2083"/>
        <w:gridCol w:w="2266"/>
        <w:gridCol w:w="3106"/>
        <w:gridCol w:w="2205"/>
      </w:tblGrid>
      <w:tr w:rsidR="00742A8F" w:rsidRPr="00CB3E60" w:rsidTr="00D34F3B">
        <w:trPr>
          <w:trHeight w:val="724"/>
          <w:tblHeader/>
          <w:jc w:val="center"/>
        </w:trPr>
        <w:tc>
          <w:tcPr>
            <w:tcW w:w="533" w:type="dxa"/>
            <w:vAlign w:val="center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№</w:t>
            </w:r>
          </w:p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282" w:type="dxa"/>
            <w:vAlign w:val="center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Пріоритетний напрям (тематика) наукового дослідження***</w:t>
            </w:r>
          </w:p>
        </w:tc>
        <w:tc>
          <w:tcPr>
            <w:tcW w:w="2267" w:type="dxa"/>
            <w:vAlign w:val="center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Проблема</w:t>
            </w:r>
          </w:p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дослідження***</w:t>
            </w:r>
          </w:p>
        </w:tc>
        <w:tc>
          <w:tcPr>
            <w:tcW w:w="2083" w:type="dxa"/>
            <w:vAlign w:val="center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Мета</w:t>
            </w:r>
          </w:p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дослідження</w:t>
            </w:r>
          </w:p>
        </w:tc>
        <w:tc>
          <w:tcPr>
            <w:tcW w:w="2266" w:type="dxa"/>
            <w:vAlign w:val="center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Вид продукції  та кількісні показники</w:t>
            </w:r>
          </w:p>
        </w:tc>
        <w:tc>
          <w:tcPr>
            <w:tcW w:w="3106" w:type="dxa"/>
            <w:vAlign w:val="center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Практична корисність результатів (практичне використання)</w:t>
            </w:r>
          </w:p>
        </w:tc>
        <w:tc>
          <w:tcPr>
            <w:tcW w:w="2205" w:type="dxa"/>
            <w:vAlign w:val="center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Об’єкти</w:t>
            </w:r>
          </w:p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впровадження</w:t>
            </w:r>
          </w:p>
        </w:tc>
      </w:tr>
      <w:tr w:rsidR="00742A8F" w:rsidRPr="00CB3E60" w:rsidTr="00B30C9D">
        <w:trPr>
          <w:trHeight w:val="1020"/>
          <w:jc w:val="center"/>
        </w:trPr>
        <w:tc>
          <w:tcPr>
            <w:tcW w:w="14742" w:type="dxa"/>
            <w:gridSpan w:val="7"/>
            <w:vAlign w:val="center"/>
          </w:tcPr>
          <w:p w:rsidR="00B30C9D" w:rsidRPr="00CB3E60" w:rsidRDefault="00742A8F" w:rsidP="00B30C9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держави*</w:t>
            </w:r>
          </w:p>
        </w:tc>
      </w:tr>
      <w:tr w:rsidR="00742A8F" w:rsidRPr="00CB3E60" w:rsidTr="00B30C9D">
        <w:trPr>
          <w:trHeight w:val="553"/>
          <w:jc w:val="center"/>
        </w:trPr>
        <w:tc>
          <w:tcPr>
            <w:tcW w:w="14742" w:type="dxa"/>
            <w:gridSpan w:val="7"/>
            <w:vAlign w:val="center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t>Національні інтереси України в контексті геополітичних проблем сучасного глобалізованого світу**</w:t>
            </w:r>
          </w:p>
        </w:tc>
      </w:tr>
      <w:tr w:rsidR="00742A8F" w:rsidRPr="00CB3E60" w:rsidTr="00B30C9D">
        <w:trPr>
          <w:trHeight w:val="3679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1.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  <w:highlight w:val="yellow"/>
              </w:rPr>
            </w:pPr>
            <w:r w:rsidRPr="00CB3E60">
              <w:rPr>
                <w:sz w:val="24"/>
                <w:szCs w:val="24"/>
              </w:rPr>
              <w:t>Напрям 15. Теорія виховання. Педагогіка і психологія виховання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Виховні засади утвердження української національної ідентичності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  <w:highlight w:val="yellow"/>
              </w:rPr>
            </w:pPr>
            <w:r w:rsidRPr="00CB3E60">
              <w:rPr>
                <w:sz w:val="24"/>
                <w:szCs w:val="24"/>
              </w:rPr>
              <w:t>(прикладна)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Розроблення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методичного забезпечення формування української національної і громадянської ідентичності в системі освіти України в умовах воєнного стану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посібник – 1,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препринт – 1</w:t>
            </w:r>
          </w:p>
        </w:tc>
        <w:tc>
          <w:tcPr>
            <w:tcW w:w="3106" w:type="dxa"/>
          </w:tcPr>
          <w:p w:rsidR="00B30C9D" w:rsidRDefault="00742A8F" w:rsidP="00D34F3B">
            <w:pPr>
              <w:widowControl w:val="0"/>
              <w:ind w:right="-113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Розроблення методичного забезпечення формування у дітей та учнівської молоді української національної і громадянської ідентичності в умовах воєнного стану. Розробка висновків та рекомендацій щодо вдосконалення державної освітньої політики у сфері утвердження української національної і громадянської ідентичност</w:t>
            </w:r>
            <w:r w:rsidR="00B30C9D">
              <w:rPr>
                <w:sz w:val="24"/>
                <w:szCs w:val="24"/>
              </w:rPr>
              <w:t>і</w:t>
            </w:r>
          </w:p>
          <w:p w:rsidR="00B30C9D" w:rsidRPr="00CB3E60" w:rsidRDefault="00B30C9D" w:rsidP="00D34F3B">
            <w:pPr>
              <w:widowControl w:val="0"/>
              <w:ind w:right="-113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Заклади дошкільної освіти, заклади загальної середньої освіти, заклади позашкільної освіти інститути післядипломної педагогічної освіти</w:t>
            </w:r>
          </w:p>
        </w:tc>
      </w:tr>
      <w:tr w:rsidR="00742A8F" w:rsidRPr="00CB3E60" w:rsidTr="00D34F3B">
        <w:trPr>
          <w:trHeight w:val="390"/>
          <w:jc w:val="center"/>
        </w:trPr>
        <w:tc>
          <w:tcPr>
            <w:tcW w:w="14742" w:type="dxa"/>
            <w:gridSpan w:val="7"/>
          </w:tcPr>
          <w:p w:rsidR="00742A8F" w:rsidRPr="00CB3E60" w:rsidRDefault="00742A8F" w:rsidP="00D34F3B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CB3E60">
              <w:rPr>
                <w:b/>
                <w:bCs/>
                <w:sz w:val="24"/>
                <w:szCs w:val="24"/>
              </w:rPr>
              <w:lastRenderedPageBreak/>
              <w:t>Соціально-психологічна підтримка людини в умовах суспільних змін і загроз безпеки життя**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1.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Освіта, психологія і педагогіка для перемоги над російським агресором та повоєнного відновлення України.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Освіта в умовах воєнного стану: виклики, ризики, втрати та ефективні способи захисту її стійкості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Розроблення соціально-психологічних засобів оптимізації взаємодії між учасниками освітнього процесу на деокупованих територіях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методичні 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рекомендації – 1;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статті – 2;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практичний гайд з конструктивної комунікації між учасниками освітнього процесу на деокупованих територіях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Отримані результати 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сприятимуть покращенню комунікації і порозуміння учасників освітнього процесу на деокупованих територіях, консолідації громади навколо проукраїнських цінностей; 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дадуть змогу знизити рівень протистояння в громаді серед осіб, які мають різний досвід проживання під час окупації, та його негативний вплив на психічне здоров’я учасників освітнього процесу і членів громад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ind w:left="-57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Заклади освіти на деокупованих територіях, обласні і міські управління освіти; </w:t>
            </w:r>
          </w:p>
          <w:p w:rsidR="00742A8F" w:rsidRPr="00CB3E60" w:rsidRDefault="00742A8F" w:rsidP="00D34F3B">
            <w:pPr>
              <w:widowControl w:val="0"/>
              <w:ind w:left="-57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заклади післядипломної педагогічної освіти;</w:t>
            </w:r>
          </w:p>
          <w:p w:rsidR="00742A8F" w:rsidRPr="00CB3E60" w:rsidRDefault="00742A8F" w:rsidP="00D34F3B">
            <w:pPr>
              <w:widowControl w:val="0"/>
              <w:ind w:left="-57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органи місцевого самоврядування; громадські об’єднання;</w:t>
            </w:r>
          </w:p>
          <w:p w:rsidR="00742A8F" w:rsidRPr="00CB3E60" w:rsidRDefault="00742A8F" w:rsidP="00D34F3B">
            <w:pPr>
              <w:widowControl w:val="0"/>
              <w:ind w:left="-57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Міністерство освіти і науки України; Міністерство з питань реінтеграції тимчасово окупованих територій України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B3E60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ind w:right="-113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1.</w:t>
            </w:r>
          </w:p>
          <w:p w:rsidR="00742A8F" w:rsidRPr="00CB3E60" w:rsidRDefault="00742A8F" w:rsidP="00D34F3B">
            <w:pPr>
              <w:widowControl w:val="0"/>
              <w:ind w:right="-113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Освіта, психологія і педагогіка для перемоги над російським агресором та повоєнного відновлення України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Освіта як фундаментальна складова Плану відновлення України, яка забезпечує розвиток людських ресурсів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Визначення й обґрунтування теоретичних та методичних основ формування стратегій розвитку закладів </w:t>
            </w:r>
            <w:r w:rsidRPr="00CB3E60">
              <w:rPr>
                <w:sz w:val="24"/>
                <w:szCs w:val="24"/>
              </w:rPr>
              <w:lastRenderedPageBreak/>
              <w:t>освіти у контексті подолання освітніх втрат на деокупованих територіях України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lastRenderedPageBreak/>
              <w:t>Виробничо-практична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Методичні рекомендації – 1;</w:t>
            </w:r>
          </w:p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Навчальна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Програми </w:t>
            </w:r>
            <w:r w:rsidRPr="00CB3E60">
              <w:rPr>
                <w:sz w:val="24"/>
                <w:szCs w:val="24"/>
              </w:rPr>
              <w:lastRenderedPageBreak/>
              <w:t>підвищення кваліфікації з подолання освітніх втрат педагогічних, наукових та науково-педагогічних працівників, що здійснюють підготовку здобувачів освіти, магістрів на деокупованих територіях України – 2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Статті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>Підвищення кваліфікації цільових груп і модернізація освітніх програм для подолання освітніх втрат на деокупованих територіях України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Наукові установи, заклади вищої освіти,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заклади післядипломної педагогічної освіти,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Міністерство </w:t>
            </w:r>
            <w:r w:rsidRPr="00CB3E60">
              <w:rPr>
                <w:sz w:val="24"/>
                <w:szCs w:val="24"/>
              </w:rPr>
              <w:lastRenderedPageBreak/>
              <w:t>освіти і науки України,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7.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Повна загальна середня освіта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Науково-методичний супровід реалізації Державного стандарту профільної середньої освіти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Обґрунтування обов’язкового компоненту змісту профільної середньої освіти академічного спрямування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Навчальна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освітня програма – 1;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модельні навчальні програми – 4.</w:t>
            </w:r>
          </w:p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методичні рекомендації – 1 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статті, тези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Інноваційні моделі формування профілів навчання та способи реалізації обов’язкового компоненту профільної освіти академічного спрямування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Ліцеї академічного спрямування</w:t>
            </w:r>
          </w:p>
        </w:tc>
      </w:tr>
      <w:tr w:rsidR="00742A8F" w:rsidRPr="00CB3E60" w:rsidTr="00D34F3B">
        <w:trPr>
          <w:trHeight w:val="360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7.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Повна загальна </w:t>
            </w:r>
            <w:r w:rsidRPr="00CB3E60">
              <w:rPr>
                <w:sz w:val="24"/>
                <w:szCs w:val="24"/>
              </w:rPr>
              <w:lastRenderedPageBreak/>
              <w:t>середня освіта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 xml:space="preserve">Контроль, діагностика й </w:t>
            </w:r>
            <w:r w:rsidRPr="00CB3E60">
              <w:rPr>
                <w:sz w:val="24"/>
                <w:szCs w:val="24"/>
              </w:rPr>
              <w:lastRenderedPageBreak/>
              <w:t>оцінювання результатів освітньої діяльності в закладах повної загальної середньої освіти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 xml:space="preserve">Розроблення системи </w:t>
            </w:r>
            <w:r w:rsidRPr="00CB3E60">
              <w:rPr>
                <w:sz w:val="24"/>
                <w:szCs w:val="24"/>
              </w:rPr>
              <w:lastRenderedPageBreak/>
              <w:t>оцінювання результатів навчання здобувачів базової загальної освіти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lastRenderedPageBreak/>
              <w:t xml:space="preserve">Виробничо-практична </w:t>
            </w:r>
            <w:r w:rsidRPr="00CB3E60">
              <w:rPr>
                <w:i/>
                <w:iCs/>
                <w:sz w:val="24"/>
                <w:szCs w:val="24"/>
              </w:rPr>
              <w:lastRenderedPageBreak/>
              <w:t>продукція</w:t>
            </w:r>
            <w:r w:rsidRPr="00CB3E60">
              <w:rPr>
                <w:sz w:val="24"/>
                <w:szCs w:val="24"/>
              </w:rPr>
              <w:t>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методичні рекомендації – 1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статті, тези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 xml:space="preserve">Загальні та галузеві критерії оцінювання </w:t>
            </w:r>
            <w:r w:rsidRPr="00CB3E60">
              <w:rPr>
                <w:sz w:val="24"/>
                <w:szCs w:val="24"/>
              </w:rPr>
              <w:lastRenderedPageBreak/>
              <w:t xml:space="preserve">результатів навчання здобувачів базової загальної освіти 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 xml:space="preserve">Заклади загальної середньої освіти; 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>заклади післядипломної педагогічної освіти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10.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Позашкільна освіта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Взаємодія закладів позашкільної та загальної середньої освіти; позашкільна освіта в школі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(прикладна)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Створення методичного забезпечення осучаснення організаційних форм позашкільної освіти в умовах воєнного стану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Виробничо-практична продукція</w:t>
            </w:r>
            <w:r w:rsidRPr="00CB3E60">
              <w:rPr>
                <w:sz w:val="24"/>
                <w:szCs w:val="24"/>
              </w:rPr>
              <w:t>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методичний посібник – 1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статті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Вдосконалення позашкільної освіти в умовах воєнного стану, забезпечення доступу до якісної позашкільної освіти за місцем проживання дитини,  зокрема у сільській місцевості та малих містах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Заклади позашкільної освіти, заклади загальної середньої освіти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13. Освіта дорослих. Післядипломна освіта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Підготовка і професійний розвиток андрагогів (педагогічного персоналу у сфері освіти дорослих) в Україні і за кордоном.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Розвиток лідерського потенціалу науково-педагогічних працівників вищих військових навчальних закладів на андрагогічних засадах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Навчальна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Тренінгова програма з розвитку професійних якостей військового лідера в науково-педагогічних працівників вищих військових навчальних закладів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ind w:right="-113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Сприяння розвитку професійних якостей військового лідера в науково-педагогічних працівників вищих військових навчальних закладів для увиразнення прояву культури військовослужбовця у суспільстві та при виконанні професійних обов’язків, що характеризують цілісність і гармонійність його особистості, активність у досягненні цілей </w:t>
            </w:r>
            <w:r w:rsidRPr="00CB3E60">
              <w:rPr>
                <w:sz w:val="24"/>
                <w:szCs w:val="24"/>
              </w:rPr>
              <w:lastRenderedPageBreak/>
              <w:t>самореалізації, самовдосконалення, духовного і творчого саморозвитку у військовому середовищі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>Вищі військові навчальні заклади,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заклади вищої освіти із специфічними умовами навчання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14. Педагогічна освіта і педагогічна діяльність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Психологічна готовність особистості до педагогічної діяльності.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Теоретичне обґрунтування та емпіричне дослідження структури та рівнів професійного вигорання педагогічних працівників, розробити та апробувати методи профілактики й подолання професійного вигорання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Виробничо практична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методичні рекомендації -1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Науково-методичне забезпечення психологічної підтримки й психологічного педагогічних працівників в період війни та повоєнного відновлення.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Надання практичних рекомендацій для педагогів та підвищення рівня готовності вчителів до виконання педагогічної діяльності в період суспільних змін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Заклади загальної середньої освіти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  <w:highlight w:val="yellow"/>
              </w:rPr>
            </w:pPr>
            <w:r w:rsidRPr="00CB3E60">
              <w:rPr>
                <w:sz w:val="24"/>
                <w:szCs w:val="24"/>
              </w:rPr>
              <w:t>Напрям 22. Практична психологія. Наукове забезпечення діяльності психологічних служб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  <w:highlight w:val="yellow"/>
              </w:rPr>
            </w:pPr>
            <w:r w:rsidRPr="00CB3E60">
              <w:rPr>
                <w:sz w:val="24"/>
                <w:szCs w:val="24"/>
              </w:rPr>
              <w:t>Наукові засади і технології надання психологічної допомоги людям у складних життєвих обставинах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Розроблення методики формування психологічної стійкості та профілактики емоційного вигорання </w:t>
            </w:r>
            <w:r w:rsidRPr="00CB3E60">
              <w:rPr>
                <w:sz w:val="24"/>
                <w:szCs w:val="24"/>
              </w:rPr>
              <w:lastRenderedPageBreak/>
              <w:t xml:space="preserve">педагогів і психологів, які працюють з важкохворими і важкопо-раненими дітьми 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lastRenderedPageBreak/>
              <w:t>Виробничо-практична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методичні 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рекомендації – 1;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стаття – 1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тези – 1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Забезпечення апробації методів відновлення психоемоційного стану педагогів і психологів, які працюють з важкохворими і важкопораненими дітьми в умовах стаціонару; сприятимуть підвищенню </w:t>
            </w:r>
            <w:r w:rsidRPr="00CB3E60">
              <w:rPr>
                <w:sz w:val="24"/>
                <w:szCs w:val="24"/>
              </w:rPr>
              <w:lastRenderedPageBreak/>
              <w:t>рівня фахової компетентності педагогів і психологів, формуванню практичних навичок роботи з важкохворими і важкопораненими дітьми; дадуть змогу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удосконалити та реалізувати психологічні технології відновлення психоемоційного стану педагогічних працівників та формування нових форм й способів взаємодії з важкохворими і важкопораненими дітьми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 xml:space="preserve">Органи управління освітою, заклади освіти, заклади післядипломної педагогічної освіти, обласні центри та працівники </w:t>
            </w:r>
            <w:r w:rsidRPr="00CB3E60">
              <w:rPr>
                <w:sz w:val="24"/>
                <w:szCs w:val="24"/>
              </w:rPr>
              <w:lastRenderedPageBreak/>
              <w:t>психологічної служби системи освіти;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педагогічні працівники та практичні психологи, які працюють з важкохворими і важкопораненими дітьми в умовах стаціонару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14742" w:type="dxa"/>
            <w:gridSpan w:val="7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3E60">
              <w:rPr>
                <w:b/>
                <w:sz w:val="24"/>
                <w:szCs w:val="24"/>
              </w:rPr>
              <w:lastRenderedPageBreak/>
              <w:t>Прогнозування руху робочої сили в Україні, динаміки попиту та пропозиції на робочу силу на середньо- та довгострокову перспективи, формування пропозицій щодо мінімізації негативних впливів**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12. Вища освіта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Імплементація стандартів відкритої науки в діяльність закладів вищої освіти, наукових установ в умовах війни та повоєнного відновлення України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Теоретичне обґрунтування та практичне розроблення концепції розвитку відкритої науки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Наукова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концепція – 1, аналітичні матеріали – 1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ind w:right="-113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Розроблення та подальше впровадження концепції відкритої науки сприятиме реалізації закладами вищої освіти, науковими установи «Національного плану щодо відкритої науки»,</w:t>
            </w:r>
          </w:p>
          <w:p w:rsidR="00742A8F" w:rsidRPr="00CB3E60" w:rsidRDefault="00742A8F" w:rsidP="00D34F3B">
            <w:pPr>
              <w:widowControl w:val="0"/>
              <w:ind w:right="-113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забезпечить участь вчених наукових установ у реалізації принципів відкритої науки та науково-методологічний супровід </w:t>
            </w:r>
            <w:r w:rsidRPr="00CB3E60">
              <w:rPr>
                <w:sz w:val="24"/>
                <w:szCs w:val="24"/>
              </w:rPr>
              <w:lastRenderedPageBreak/>
              <w:t>розроблення й оцінювання національних процедур й показників забезпечення і вдосконалення якості дослідницької діяльності на основі принципів і підходів відкритої науки; застосуванню інноваційних методів відкритої науки на різних етапах наукового процесу; покращення умов для міжнародного та багатостороннього співробітництва; забезпечення належної якості та підвищення ефективності наукової (науково-технічної) діяльності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>Заклади вищої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освіти,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наукові установи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та організації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12. Вища освіта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Кваліфікаційний розрив (skillsgap) на ринку праці України; стан та механізми його подолання для фахівців з вищою освітою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Вивчення новітніх тенденцій на ринку праці та освітніх послуг для прогнозування затребуваних компетентнос-тей, навичок soft &amp; hard skills і </w:t>
            </w:r>
            <w:r w:rsidRPr="00CB3E60">
              <w:rPr>
                <w:sz w:val="24"/>
                <w:szCs w:val="24"/>
              </w:rPr>
              <w:lastRenderedPageBreak/>
              <w:t>сфер діяльності, компетенцій для підготовки висококваліфі-кованих та конкуренто-спроможних фахівців з вищою освітою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lastRenderedPageBreak/>
              <w:t>Наукова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міжнародна монографія – 1;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регіональні карти ринку праці (професії і кваліфікації);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rFonts w:eastAsia="MS Mincho"/>
                <w:sz w:val="24"/>
                <w:szCs w:val="24"/>
              </w:rPr>
              <w:t xml:space="preserve">атлас конкурентоспроможних на ринку </w:t>
            </w:r>
            <w:r w:rsidRPr="00CB3E60">
              <w:rPr>
                <w:rFonts w:eastAsia="MS Mincho"/>
                <w:sz w:val="24"/>
                <w:szCs w:val="24"/>
              </w:rPr>
              <w:lastRenderedPageBreak/>
              <w:t>праці професій в умовах повоєнного відновлення України;</w:t>
            </w:r>
          </w:p>
          <w:p w:rsidR="00742A8F" w:rsidRPr="00CB3E60" w:rsidRDefault="00742A8F" w:rsidP="00D34F3B">
            <w:pPr>
              <w:widowControl w:val="0"/>
              <w:rPr>
                <w:rFonts w:eastAsia="MS Mincho"/>
                <w:sz w:val="24"/>
                <w:szCs w:val="24"/>
              </w:rPr>
            </w:pPr>
            <w:r w:rsidRPr="00CB3E60">
              <w:rPr>
                <w:rFonts w:eastAsia="MS Mincho"/>
                <w:sz w:val="24"/>
                <w:szCs w:val="24"/>
              </w:rPr>
              <w:t>статті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rFonts w:eastAsia="MS Mincho"/>
                <w:sz w:val="24"/>
                <w:szCs w:val="24"/>
              </w:rPr>
              <w:t>Відкритий онлайн-лекторій «</w:t>
            </w:r>
            <w:r w:rsidRPr="00CB3E60">
              <w:rPr>
                <w:sz w:val="24"/>
                <w:szCs w:val="24"/>
              </w:rPr>
              <w:t>Кваліфікаційний розрив на ринку праці України: стан та механізми його подолання</w:t>
            </w:r>
            <w:r w:rsidRPr="00CB3E60">
              <w:rPr>
                <w:rFonts w:eastAsia="MS Mincho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 xml:space="preserve">Забезпечення якості підготовки кваліфікованих фахівців </w:t>
            </w:r>
            <w:r>
              <w:rPr>
                <w:sz w:val="24"/>
                <w:szCs w:val="24"/>
              </w:rPr>
              <w:t>у</w:t>
            </w:r>
            <w:r w:rsidRPr="00CB3E60">
              <w:rPr>
                <w:sz w:val="24"/>
                <w:szCs w:val="24"/>
              </w:rPr>
              <w:t xml:space="preserve"> системі вищої освіти; синергію науки, виробництва та бізнесу на засадах державно-приватного партнерства; маркетинг і логістичний менеджмент освітніх послуг; заповнення прогалин між потребами </w:t>
            </w:r>
            <w:r w:rsidRPr="00CB3E60">
              <w:rPr>
                <w:sz w:val="24"/>
                <w:szCs w:val="24"/>
              </w:rPr>
              <w:lastRenderedPageBreak/>
              <w:t>ринку праці та наявною пропозицією на ринку праці, збагачення теорії, методики і практики організації підготовки конкурентоспроможних фахівців з вищою освітою на засадах компетентнісного, андрагогічного, системного, акмеологічного, діяльнісного тощо підходів з урахуванням кон’юнктури повоєнного ринку праці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>Заклади вищої освіти,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роботодавці і ключові стейкголдери, 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центри зайнятості</w:t>
            </w:r>
          </w:p>
        </w:tc>
      </w:tr>
      <w:tr w:rsidR="00742A8F" w:rsidRPr="00CB3E60" w:rsidTr="00D34F3B">
        <w:trPr>
          <w:trHeight w:val="449"/>
          <w:jc w:val="center"/>
        </w:trPr>
        <w:tc>
          <w:tcPr>
            <w:tcW w:w="14742" w:type="dxa"/>
            <w:gridSpan w:val="7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3E60">
              <w:rPr>
                <w:b/>
                <w:sz w:val="24"/>
                <w:szCs w:val="24"/>
              </w:rPr>
              <w:t>Інформаційні та комунікаційні технології*</w:t>
            </w:r>
          </w:p>
        </w:tc>
      </w:tr>
      <w:tr w:rsidR="00742A8F" w:rsidRPr="00CB3E60" w:rsidTr="00D34F3B">
        <w:trPr>
          <w:trHeight w:val="397"/>
          <w:jc w:val="center"/>
        </w:trPr>
        <w:tc>
          <w:tcPr>
            <w:tcW w:w="14742" w:type="dxa"/>
            <w:gridSpan w:val="7"/>
          </w:tcPr>
          <w:p w:rsidR="00742A8F" w:rsidRPr="00CB3E60" w:rsidRDefault="00742A8F" w:rsidP="00D34F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3E60">
              <w:rPr>
                <w:b/>
                <w:sz w:val="24"/>
                <w:szCs w:val="24"/>
              </w:rPr>
              <w:t>Цифровізація соціально-гуманітарних процесів та освіта в цифрову епоху**</w:t>
            </w:r>
          </w:p>
        </w:tc>
      </w:tr>
      <w:tr w:rsidR="00742A8F" w:rsidRPr="00CB3E60" w:rsidTr="00D34F3B">
        <w:trPr>
          <w:trHeight w:val="643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  <w:highlight w:val="yellow"/>
              </w:rPr>
            </w:pPr>
            <w:r w:rsidRPr="00CB3E60">
              <w:rPr>
                <w:sz w:val="24"/>
                <w:szCs w:val="24"/>
              </w:rPr>
              <w:t>Напрям 4. Цифровізація освіти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ind w:left="-57"/>
              <w:rPr>
                <w:sz w:val="24"/>
                <w:szCs w:val="24"/>
                <w:highlight w:val="yellow"/>
              </w:rPr>
            </w:pPr>
            <w:r w:rsidRPr="00CB3E60">
              <w:rPr>
                <w:sz w:val="24"/>
                <w:szCs w:val="24"/>
              </w:rPr>
              <w:t xml:space="preserve">Розроблення методичних систем використання дистанційних, змішаних, інтегрованих, імерсивних технологій навчання, цифрових освітніх ресурсів, відкритого освітнього і </w:t>
            </w:r>
            <w:r w:rsidRPr="00CB3E60">
              <w:rPr>
                <w:sz w:val="24"/>
                <w:szCs w:val="24"/>
              </w:rPr>
              <w:lastRenderedPageBreak/>
              <w:t>наукового середовища із елементами штучного інтелекту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>Розроблення прототипу електронного підручника із елементами штучного інтелекту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Методичні рекомендації щодо створення електронних підручників із використанням сучасного цифрового інструментарію – 1;</w:t>
            </w:r>
          </w:p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lastRenderedPageBreak/>
              <w:t>Навчальна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Електронний ресурс (підручник) – 1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>Реалізація дидактичних функцій електронного підручника на основі сучасних технологій (онтологічного підходу, штучного інтелекту тощо), що підвищить інтерес до навчання, сприятиме індивідуалізації навчання та зростанню його мобільності.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Центральні та місцеві органи управління у сфері освіти, заклади вищої педагогічної освіти, заклади післядипломної педагогічної освіти, заклади загальної середньої освіти, наукові установи, </w:t>
            </w:r>
            <w:r w:rsidRPr="00CB3E60">
              <w:rPr>
                <w:sz w:val="24"/>
                <w:szCs w:val="24"/>
              </w:rPr>
              <w:lastRenderedPageBreak/>
              <w:t>мережа освітянських бібліотек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4.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Цифровізація освіти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Створення та впровадження цифрових освітніх екосистем розвитку педагогічних, науково-педагогічних і наукових працівників.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Розроблення методики розгортання та використання єдиної цифрової освітньої веб-системи у сфері публічного управління і проектного менеджменту для публічних службовців та посадових осіб місцевого самоврядування 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t>Навчальна продукція: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Навчально-методичний комплекс – 1,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Web-ресурс, цифровий хаб з публічного управління і проектного менеджменту – 1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Забезпечення науково-методичного супроводу цифрової трансформації підготовки публічних службовців та посадових осіб місцевого самоврядування у галузі публічного управління і адміністрування; підвищення кваліфікації з використання цифрових технологій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Заклади вищої освіти,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заклади післядипломної педагогічної освіти,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наукові установи,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громадські організації</w:t>
            </w:r>
          </w:p>
        </w:tc>
      </w:tr>
      <w:tr w:rsidR="00742A8F" w:rsidRPr="00CB3E60" w:rsidTr="00D34F3B">
        <w:trPr>
          <w:trHeight w:val="724"/>
          <w:jc w:val="center"/>
        </w:trPr>
        <w:tc>
          <w:tcPr>
            <w:tcW w:w="533" w:type="dxa"/>
          </w:tcPr>
          <w:p w:rsidR="00742A8F" w:rsidRPr="00CB3E60" w:rsidRDefault="00742A8F" w:rsidP="00D34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82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Напрям 11. Професійна (професійно-технічна) і фахова передвища освіта</w:t>
            </w:r>
          </w:p>
        </w:tc>
        <w:tc>
          <w:tcPr>
            <w:tcW w:w="2267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Проєктування інноваційних систем професійної підготовки фахівців з урахуванням потреб воєнного ринку праці та повоєнного відновлення </w:t>
            </w:r>
            <w:r w:rsidRPr="00CB3E60">
              <w:rPr>
                <w:sz w:val="24"/>
                <w:szCs w:val="24"/>
              </w:rPr>
              <w:lastRenderedPageBreak/>
              <w:t>економіки</w:t>
            </w:r>
          </w:p>
        </w:tc>
        <w:tc>
          <w:tcPr>
            <w:tcW w:w="2083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 xml:space="preserve">Обґрунтування технології розвитку професійної компетентності закладів професійної (професійно-технічної) освіти </w:t>
            </w:r>
            <w:r w:rsidRPr="00CB3E60">
              <w:rPr>
                <w:sz w:val="24"/>
                <w:szCs w:val="24"/>
              </w:rPr>
              <w:lastRenderedPageBreak/>
              <w:t>у контексті підготовки кваліфікованих робітників для зеленої та цифрової економіки</w:t>
            </w:r>
          </w:p>
        </w:tc>
        <w:tc>
          <w:tcPr>
            <w:tcW w:w="226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i/>
                <w:iCs/>
                <w:sz w:val="24"/>
                <w:szCs w:val="24"/>
              </w:rPr>
              <w:lastRenderedPageBreak/>
              <w:t>Виробничо-практична продукція</w:t>
            </w:r>
            <w:r w:rsidRPr="00CB3E60">
              <w:rPr>
                <w:sz w:val="24"/>
                <w:szCs w:val="24"/>
              </w:rPr>
              <w:t>: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методичні рекомендації – 1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статті</w:t>
            </w:r>
          </w:p>
        </w:tc>
        <w:tc>
          <w:tcPr>
            <w:tcW w:w="3106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 xml:space="preserve">Вдосконалення змісту підвищення кваліфікації педагогів закладів професійної (професійно-технічної) освіти відповідно до запитів зеленої і цифрової економіки; організація методичної роботи з </w:t>
            </w:r>
            <w:r w:rsidRPr="00CB3E60">
              <w:rPr>
                <w:sz w:val="24"/>
                <w:szCs w:val="24"/>
              </w:rPr>
              <w:lastRenderedPageBreak/>
              <w:t>педагогами професійної (професійно-технічної) освіти в навчально-методичних центрах (кабінетах) професійно-технічної освіти</w:t>
            </w:r>
          </w:p>
        </w:tc>
        <w:tc>
          <w:tcPr>
            <w:tcW w:w="2205" w:type="dxa"/>
          </w:tcPr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lastRenderedPageBreak/>
              <w:t>Заклади професійної (професійно-технічної) освіти,</w:t>
            </w:r>
          </w:p>
          <w:p w:rsidR="00742A8F" w:rsidRPr="00CB3E60" w:rsidRDefault="00742A8F" w:rsidP="00D34F3B">
            <w:pPr>
              <w:widowControl w:val="0"/>
              <w:rPr>
                <w:sz w:val="24"/>
                <w:szCs w:val="24"/>
              </w:rPr>
            </w:pPr>
            <w:r w:rsidRPr="00CB3E60">
              <w:rPr>
                <w:sz w:val="24"/>
                <w:szCs w:val="24"/>
              </w:rPr>
              <w:t>навчально-методичні центри (кабінети) професійно-технічної освіти</w:t>
            </w:r>
          </w:p>
        </w:tc>
      </w:tr>
    </w:tbl>
    <w:p w:rsidR="00136455" w:rsidRDefault="00136455" w:rsidP="00FC514F">
      <w:pPr>
        <w:jc w:val="center"/>
        <w:rPr>
          <w:b/>
        </w:rPr>
      </w:pPr>
    </w:p>
    <w:p w:rsidR="00742A8F" w:rsidRPr="00744B6B" w:rsidRDefault="00742A8F" w:rsidP="00742A8F">
      <w:pPr>
        <w:jc w:val="both"/>
        <w:rPr>
          <w:spacing w:val="-10"/>
          <w:sz w:val="24"/>
          <w:szCs w:val="24"/>
        </w:rPr>
      </w:pPr>
      <w:r w:rsidRPr="00744B6B">
        <w:rPr>
          <w:spacing w:val="-10"/>
          <w:sz w:val="24"/>
          <w:szCs w:val="24"/>
        </w:rPr>
        <w:t>*</w:t>
      </w:r>
      <w:r>
        <w:rPr>
          <w:spacing w:val="-10"/>
          <w:sz w:val="24"/>
          <w:szCs w:val="24"/>
        </w:rPr>
        <w:t> </w:t>
      </w:r>
      <w:r w:rsidRPr="008004BE">
        <w:rPr>
          <w:b/>
          <w:spacing w:val="-10"/>
          <w:sz w:val="24"/>
          <w:szCs w:val="24"/>
        </w:rPr>
        <w:t>Пріоритетний напрям розвитку науки і техніки</w:t>
      </w:r>
      <w:r>
        <w:rPr>
          <w:spacing w:val="-10"/>
          <w:sz w:val="24"/>
          <w:szCs w:val="24"/>
        </w:rPr>
        <w:t xml:space="preserve"> </w:t>
      </w:r>
      <w:r w:rsidRPr="00744B6B">
        <w:rPr>
          <w:spacing w:val="-10"/>
          <w:sz w:val="24"/>
          <w:szCs w:val="24"/>
        </w:rPr>
        <w:t>відповідно до відповідно до Закону України «Про пріоритетні напрями розвитку науки і техніки» від 11 липня 2001 року № 2623-111 із змінами, https://zakon.rada.gov.ua/laws/show/2623-14</w:t>
      </w:r>
    </w:p>
    <w:p w:rsidR="00742A8F" w:rsidRPr="00744B6B" w:rsidRDefault="00742A8F" w:rsidP="00742A8F">
      <w:pPr>
        <w:jc w:val="both"/>
        <w:rPr>
          <w:spacing w:val="-10"/>
          <w:sz w:val="24"/>
          <w:szCs w:val="24"/>
        </w:rPr>
      </w:pPr>
    </w:p>
    <w:p w:rsidR="00742A8F" w:rsidRPr="00744B6B" w:rsidRDefault="00742A8F" w:rsidP="00742A8F">
      <w:pPr>
        <w:jc w:val="both"/>
        <w:rPr>
          <w:spacing w:val="-10"/>
          <w:sz w:val="24"/>
          <w:szCs w:val="24"/>
        </w:rPr>
      </w:pPr>
      <w:r w:rsidRPr="00744B6B">
        <w:rPr>
          <w:spacing w:val="-10"/>
          <w:sz w:val="24"/>
          <w:szCs w:val="24"/>
        </w:rPr>
        <w:t>**</w:t>
      </w:r>
      <w:r>
        <w:rPr>
          <w:spacing w:val="-10"/>
          <w:sz w:val="24"/>
          <w:szCs w:val="24"/>
        </w:rPr>
        <w:t> </w:t>
      </w:r>
      <w:r w:rsidRPr="008004BE">
        <w:rPr>
          <w:b/>
          <w:spacing w:val="-10"/>
          <w:sz w:val="24"/>
          <w:szCs w:val="24"/>
        </w:rPr>
        <w:t>Пріоритетний тематичний напрям наукових досліджень і науково-технічних розробок</w:t>
      </w:r>
      <w:r w:rsidRPr="00744B6B">
        <w:rPr>
          <w:spacing w:val="-10"/>
          <w:sz w:val="24"/>
          <w:szCs w:val="24"/>
        </w:rPr>
        <w:t xml:space="preserve"> відповідно до Переліку пріоритетних тематичних напрямів наукових досліджень і науково-технічних розробок на період до 2023 року, затверджених постановою Кабінету Міністрів України від 9 травня 2023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р. №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463 «Про внесення змін до постанов Кабінету Міністрів України від 7 вересня 2011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р. №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942 і від 22 серпня 2018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р. № 641», https://zakon.rada.gov.ua/laws/show/463-2023-п</w:t>
      </w:r>
    </w:p>
    <w:p w:rsidR="00742A8F" w:rsidRPr="00744B6B" w:rsidRDefault="00742A8F" w:rsidP="00742A8F">
      <w:pPr>
        <w:jc w:val="both"/>
        <w:rPr>
          <w:spacing w:val="-10"/>
          <w:sz w:val="24"/>
          <w:szCs w:val="24"/>
        </w:rPr>
      </w:pPr>
    </w:p>
    <w:p w:rsidR="00742A8F" w:rsidRPr="00564DCF" w:rsidRDefault="00742A8F" w:rsidP="00742A8F">
      <w:pPr>
        <w:jc w:val="both"/>
        <w:rPr>
          <w:spacing w:val="-10"/>
          <w:sz w:val="24"/>
          <w:szCs w:val="24"/>
        </w:rPr>
      </w:pPr>
      <w:r w:rsidRPr="00744B6B">
        <w:rPr>
          <w:spacing w:val="-10"/>
          <w:sz w:val="24"/>
          <w:szCs w:val="24"/>
        </w:rPr>
        <w:t>***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відповідно до Пріоритетних напрямів (тематики) наукових досліджень та науково-технічних (експериментальних) розробок Національної академії педагогічних наук України на 2023-2027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рр. схвалених загальними зборами НАПН України 7 квітня 2023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р. №</w:t>
      </w:r>
      <w:r>
        <w:rPr>
          <w:spacing w:val="-10"/>
          <w:sz w:val="24"/>
          <w:szCs w:val="24"/>
        </w:rPr>
        <w:t> </w:t>
      </w:r>
      <w:r w:rsidRPr="00744B6B">
        <w:rPr>
          <w:spacing w:val="-10"/>
          <w:sz w:val="24"/>
          <w:szCs w:val="24"/>
        </w:rPr>
        <w:t>1-1/1-3, https://naps.gov.ua/ua/press/announcements/3014/</w:t>
      </w:r>
    </w:p>
    <w:p w:rsidR="001840D1" w:rsidRPr="00564DCF" w:rsidRDefault="001840D1" w:rsidP="00742A8F">
      <w:pPr>
        <w:jc w:val="both"/>
        <w:rPr>
          <w:spacing w:val="-10"/>
          <w:sz w:val="24"/>
          <w:szCs w:val="24"/>
        </w:rPr>
      </w:pPr>
    </w:p>
    <w:sectPr w:rsidR="001840D1" w:rsidRPr="00564DCF" w:rsidSect="00727D24">
      <w:footerReference w:type="even" r:id="rId8"/>
      <w:footerReference w:type="default" r:id="rId9"/>
      <w:type w:val="continuous"/>
      <w:pgSz w:w="16838" w:h="11906" w:orient="landscape" w:code="9"/>
      <w:pgMar w:top="1134" w:right="567" w:bottom="1134" w:left="1134" w:header="709" w:footer="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866" w:rsidRDefault="00911866">
      <w:r>
        <w:separator/>
      </w:r>
    </w:p>
  </w:endnote>
  <w:endnote w:type="continuationSeparator" w:id="0">
    <w:p w:rsidR="00911866" w:rsidRDefault="0091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¬рЎю¬У?Ўю¬в?¬рЎюҐм??Ў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87D" w:rsidRDefault="00B0487D" w:rsidP="004E4320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0487D" w:rsidRDefault="00B0487D" w:rsidP="006F743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D9" w:rsidRPr="00401152" w:rsidRDefault="00FE12D9">
    <w:pPr>
      <w:pStyle w:val="ae"/>
      <w:jc w:val="right"/>
      <w:rPr>
        <w:sz w:val="22"/>
        <w:szCs w:val="24"/>
      </w:rPr>
    </w:pPr>
    <w:r w:rsidRPr="00401152">
      <w:rPr>
        <w:sz w:val="22"/>
        <w:szCs w:val="24"/>
      </w:rPr>
      <w:fldChar w:fldCharType="begin"/>
    </w:r>
    <w:r w:rsidRPr="00401152">
      <w:rPr>
        <w:sz w:val="22"/>
        <w:szCs w:val="24"/>
      </w:rPr>
      <w:instrText>PAGE   \* MERGEFORMAT</w:instrText>
    </w:r>
    <w:r w:rsidRPr="00401152">
      <w:rPr>
        <w:sz w:val="22"/>
        <w:szCs w:val="24"/>
      </w:rPr>
      <w:fldChar w:fldCharType="separate"/>
    </w:r>
    <w:r w:rsidRPr="00401152">
      <w:rPr>
        <w:sz w:val="22"/>
        <w:szCs w:val="24"/>
      </w:rPr>
      <w:t>2</w:t>
    </w:r>
    <w:r w:rsidRPr="00401152">
      <w:rPr>
        <w:sz w:val="22"/>
        <w:szCs w:val="24"/>
      </w:rPr>
      <w:fldChar w:fldCharType="end"/>
    </w:r>
  </w:p>
  <w:p w:rsidR="00B0487D" w:rsidRDefault="00B0487D" w:rsidP="006F743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866" w:rsidRDefault="00911866">
      <w:r>
        <w:separator/>
      </w:r>
    </w:p>
  </w:footnote>
  <w:footnote w:type="continuationSeparator" w:id="0">
    <w:p w:rsidR="00911866" w:rsidRDefault="0091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A51"/>
    <w:multiLevelType w:val="hybridMultilevel"/>
    <w:tmpl w:val="9076A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02F"/>
    <w:multiLevelType w:val="hybridMultilevel"/>
    <w:tmpl w:val="D842E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4541A"/>
    <w:multiLevelType w:val="hybridMultilevel"/>
    <w:tmpl w:val="5BEE3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8FD77F9"/>
    <w:multiLevelType w:val="hybridMultilevel"/>
    <w:tmpl w:val="C4822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3" w15:restartNumberingAfterBreak="0">
    <w:nsid w:val="7EEE5240"/>
    <w:multiLevelType w:val="hybridMultilevel"/>
    <w:tmpl w:val="0522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5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4"/>
    <w:rsid w:val="00000ECB"/>
    <w:rsid w:val="00003072"/>
    <w:rsid w:val="000056F6"/>
    <w:rsid w:val="000069D6"/>
    <w:rsid w:val="00006A41"/>
    <w:rsid w:val="00010D5E"/>
    <w:rsid w:val="00012BFD"/>
    <w:rsid w:val="000153DE"/>
    <w:rsid w:val="00015A1C"/>
    <w:rsid w:val="00015BA2"/>
    <w:rsid w:val="000164F3"/>
    <w:rsid w:val="00016E61"/>
    <w:rsid w:val="000170F1"/>
    <w:rsid w:val="00017E4C"/>
    <w:rsid w:val="00017F5E"/>
    <w:rsid w:val="00021018"/>
    <w:rsid w:val="000212E4"/>
    <w:rsid w:val="00021439"/>
    <w:rsid w:val="00021CAF"/>
    <w:rsid w:val="00021F75"/>
    <w:rsid w:val="000237EA"/>
    <w:rsid w:val="00023F65"/>
    <w:rsid w:val="000264CE"/>
    <w:rsid w:val="00027AD6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3795B"/>
    <w:rsid w:val="000401C0"/>
    <w:rsid w:val="00040BCB"/>
    <w:rsid w:val="000411F9"/>
    <w:rsid w:val="00041206"/>
    <w:rsid w:val="00041616"/>
    <w:rsid w:val="00041BF2"/>
    <w:rsid w:val="000428DD"/>
    <w:rsid w:val="000432E7"/>
    <w:rsid w:val="00045EE4"/>
    <w:rsid w:val="00045F28"/>
    <w:rsid w:val="000463B7"/>
    <w:rsid w:val="000471E4"/>
    <w:rsid w:val="0004751B"/>
    <w:rsid w:val="000477A0"/>
    <w:rsid w:val="00051E05"/>
    <w:rsid w:val="00054ED9"/>
    <w:rsid w:val="0005628B"/>
    <w:rsid w:val="0005647B"/>
    <w:rsid w:val="00057D7B"/>
    <w:rsid w:val="0006029E"/>
    <w:rsid w:val="000605C5"/>
    <w:rsid w:val="00062B09"/>
    <w:rsid w:val="00062D8D"/>
    <w:rsid w:val="000635AE"/>
    <w:rsid w:val="000637F7"/>
    <w:rsid w:val="00064D8E"/>
    <w:rsid w:val="000654A6"/>
    <w:rsid w:val="00067BBC"/>
    <w:rsid w:val="00067D6E"/>
    <w:rsid w:val="00071091"/>
    <w:rsid w:val="00074ABF"/>
    <w:rsid w:val="000752C8"/>
    <w:rsid w:val="00075700"/>
    <w:rsid w:val="00075B76"/>
    <w:rsid w:val="00081367"/>
    <w:rsid w:val="00085885"/>
    <w:rsid w:val="000872BA"/>
    <w:rsid w:val="00097D1B"/>
    <w:rsid w:val="000A0F8D"/>
    <w:rsid w:val="000A15C6"/>
    <w:rsid w:val="000A25A5"/>
    <w:rsid w:val="000A3254"/>
    <w:rsid w:val="000A35EF"/>
    <w:rsid w:val="000A3FC1"/>
    <w:rsid w:val="000A4534"/>
    <w:rsid w:val="000A7B88"/>
    <w:rsid w:val="000A7C12"/>
    <w:rsid w:val="000A7C43"/>
    <w:rsid w:val="000B0C66"/>
    <w:rsid w:val="000B3C26"/>
    <w:rsid w:val="000B5684"/>
    <w:rsid w:val="000C0573"/>
    <w:rsid w:val="000C1B0F"/>
    <w:rsid w:val="000C38E6"/>
    <w:rsid w:val="000C426A"/>
    <w:rsid w:val="000C52B8"/>
    <w:rsid w:val="000C5925"/>
    <w:rsid w:val="000C6561"/>
    <w:rsid w:val="000D187C"/>
    <w:rsid w:val="000D273C"/>
    <w:rsid w:val="000D4B7E"/>
    <w:rsid w:val="000D4E88"/>
    <w:rsid w:val="000D5717"/>
    <w:rsid w:val="000D7F38"/>
    <w:rsid w:val="000E10C1"/>
    <w:rsid w:val="000E3F3C"/>
    <w:rsid w:val="000E41A3"/>
    <w:rsid w:val="000E5DC5"/>
    <w:rsid w:val="000F0107"/>
    <w:rsid w:val="000F19DA"/>
    <w:rsid w:val="000F3969"/>
    <w:rsid w:val="000F4A44"/>
    <w:rsid w:val="000F5E42"/>
    <w:rsid w:val="000F7210"/>
    <w:rsid w:val="000F7FFB"/>
    <w:rsid w:val="00100139"/>
    <w:rsid w:val="00100940"/>
    <w:rsid w:val="00100E9A"/>
    <w:rsid w:val="00101D5E"/>
    <w:rsid w:val="001039EB"/>
    <w:rsid w:val="001104CA"/>
    <w:rsid w:val="00111217"/>
    <w:rsid w:val="001127D3"/>
    <w:rsid w:val="001137BB"/>
    <w:rsid w:val="001154DD"/>
    <w:rsid w:val="0011709F"/>
    <w:rsid w:val="0012438C"/>
    <w:rsid w:val="00124C23"/>
    <w:rsid w:val="00125425"/>
    <w:rsid w:val="00125B08"/>
    <w:rsid w:val="001272F9"/>
    <w:rsid w:val="0012757A"/>
    <w:rsid w:val="00127627"/>
    <w:rsid w:val="00130128"/>
    <w:rsid w:val="00130B0A"/>
    <w:rsid w:val="00130F72"/>
    <w:rsid w:val="0013176B"/>
    <w:rsid w:val="00133753"/>
    <w:rsid w:val="00133810"/>
    <w:rsid w:val="00133851"/>
    <w:rsid w:val="00133CCB"/>
    <w:rsid w:val="00134162"/>
    <w:rsid w:val="0013469D"/>
    <w:rsid w:val="001353B7"/>
    <w:rsid w:val="00136455"/>
    <w:rsid w:val="00136625"/>
    <w:rsid w:val="001366F0"/>
    <w:rsid w:val="00136969"/>
    <w:rsid w:val="00142D73"/>
    <w:rsid w:val="001438DB"/>
    <w:rsid w:val="00143F8E"/>
    <w:rsid w:val="001463AF"/>
    <w:rsid w:val="00146DB4"/>
    <w:rsid w:val="00147A61"/>
    <w:rsid w:val="0015075D"/>
    <w:rsid w:val="00152651"/>
    <w:rsid w:val="00152DCB"/>
    <w:rsid w:val="00153126"/>
    <w:rsid w:val="001554E4"/>
    <w:rsid w:val="001554FD"/>
    <w:rsid w:val="001564D1"/>
    <w:rsid w:val="0015794C"/>
    <w:rsid w:val="0016080C"/>
    <w:rsid w:val="0016097A"/>
    <w:rsid w:val="00160E6B"/>
    <w:rsid w:val="0016128D"/>
    <w:rsid w:val="00161FFA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66969"/>
    <w:rsid w:val="00171C44"/>
    <w:rsid w:val="00172B9D"/>
    <w:rsid w:val="00174598"/>
    <w:rsid w:val="00174ED2"/>
    <w:rsid w:val="00175031"/>
    <w:rsid w:val="00177652"/>
    <w:rsid w:val="001777EC"/>
    <w:rsid w:val="00177912"/>
    <w:rsid w:val="0018010E"/>
    <w:rsid w:val="001806D0"/>
    <w:rsid w:val="001813CF"/>
    <w:rsid w:val="00181912"/>
    <w:rsid w:val="0018237D"/>
    <w:rsid w:val="00182CA1"/>
    <w:rsid w:val="00183D96"/>
    <w:rsid w:val="001840D1"/>
    <w:rsid w:val="00185572"/>
    <w:rsid w:val="00186038"/>
    <w:rsid w:val="001864EE"/>
    <w:rsid w:val="001877CA"/>
    <w:rsid w:val="001909E0"/>
    <w:rsid w:val="001911A6"/>
    <w:rsid w:val="00192431"/>
    <w:rsid w:val="00197B9A"/>
    <w:rsid w:val="001A00A5"/>
    <w:rsid w:val="001A0853"/>
    <w:rsid w:val="001A23EE"/>
    <w:rsid w:val="001A2F03"/>
    <w:rsid w:val="001A410F"/>
    <w:rsid w:val="001A6084"/>
    <w:rsid w:val="001B0F26"/>
    <w:rsid w:val="001B2CD6"/>
    <w:rsid w:val="001B3896"/>
    <w:rsid w:val="001B3ACF"/>
    <w:rsid w:val="001C01E8"/>
    <w:rsid w:val="001C2882"/>
    <w:rsid w:val="001C3C37"/>
    <w:rsid w:val="001C5CDC"/>
    <w:rsid w:val="001C7AEA"/>
    <w:rsid w:val="001D092E"/>
    <w:rsid w:val="001D1942"/>
    <w:rsid w:val="001D21F8"/>
    <w:rsid w:val="001D4507"/>
    <w:rsid w:val="001D7AF3"/>
    <w:rsid w:val="001D7E4F"/>
    <w:rsid w:val="001E0277"/>
    <w:rsid w:val="001E13C9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0A"/>
    <w:rsid w:val="00203AC6"/>
    <w:rsid w:val="002048B3"/>
    <w:rsid w:val="0020758B"/>
    <w:rsid w:val="00207FFD"/>
    <w:rsid w:val="0021087C"/>
    <w:rsid w:val="00210EE3"/>
    <w:rsid w:val="00211642"/>
    <w:rsid w:val="00212124"/>
    <w:rsid w:val="00213E0B"/>
    <w:rsid w:val="002145B7"/>
    <w:rsid w:val="00214F0C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960"/>
    <w:rsid w:val="00233D10"/>
    <w:rsid w:val="00236F83"/>
    <w:rsid w:val="00237D93"/>
    <w:rsid w:val="00240B43"/>
    <w:rsid w:val="00242562"/>
    <w:rsid w:val="002443AA"/>
    <w:rsid w:val="0025177D"/>
    <w:rsid w:val="00251D1F"/>
    <w:rsid w:val="00251D88"/>
    <w:rsid w:val="00251DBF"/>
    <w:rsid w:val="00251FF2"/>
    <w:rsid w:val="00253CB4"/>
    <w:rsid w:val="00254830"/>
    <w:rsid w:val="00254F97"/>
    <w:rsid w:val="002566A4"/>
    <w:rsid w:val="002606C4"/>
    <w:rsid w:val="00260DBC"/>
    <w:rsid w:val="00261B56"/>
    <w:rsid w:val="00265293"/>
    <w:rsid w:val="0026618B"/>
    <w:rsid w:val="002665E7"/>
    <w:rsid w:val="0026744C"/>
    <w:rsid w:val="002675A5"/>
    <w:rsid w:val="002712D5"/>
    <w:rsid w:val="00273A67"/>
    <w:rsid w:val="00273FE5"/>
    <w:rsid w:val="0027588A"/>
    <w:rsid w:val="00276C17"/>
    <w:rsid w:val="00276DA7"/>
    <w:rsid w:val="002771F1"/>
    <w:rsid w:val="00277323"/>
    <w:rsid w:val="00277CA4"/>
    <w:rsid w:val="0028037C"/>
    <w:rsid w:val="00280EB5"/>
    <w:rsid w:val="00282E84"/>
    <w:rsid w:val="00283991"/>
    <w:rsid w:val="00283A80"/>
    <w:rsid w:val="002849A3"/>
    <w:rsid w:val="0028515F"/>
    <w:rsid w:val="002869F6"/>
    <w:rsid w:val="00290AE6"/>
    <w:rsid w:val="002918AB"/>
    <w:rsid w:val="00292A12"/>
    <w:rsid w:val="00292BD6"/>
    <w:rsid w:val="00292E8D"/>
    <w:rsid w:val="00293445"/>
    <w:rsid w:val="00293CEB"/>
    <w:rsid w:val="00293DA0"/>
    <w:rsid w:val="002968C5"/>
    <w:rsid w:val="00296F50"/>
    <w:rsid w:val="002A05E1"/>
    <w:rsid w:val="002A1A5C"/>
    <w:rsid w:val="002A20DC"/>
    <w:rsid w:val="002A2C01"/>
    <w:rsid w:val="002A4D94"/>
    <w:rsid w:val="002A5051"/>
    <w:rsid w:val="002A51EF"/>
    <w:rsid w:val="002A59DA"/>
    <w:rsid w:val="002A6F31"/>
    <w:rsid w:val="002A7BF4"/>
    <w:rsid w:val="002B16D8"/>
    <w:rsid w:val="002B201F"/>
    <w:rsid w:val="002B3423"/>
    <w:rsid w:val="002B3959"/>
    <w:rsid w:val="002B3D85"/>
    <w:rsid w:val="002B7468"/>
    <w:rsid w:val="002C0FE4"/>
    <w:rsid w:val="002C3E06"/>
    <w:rsid w:val="002C6A2C"/>
    <w:rsid w:val="002D20E8"/>
    <w:rsid w:val="002D385A"/>
    <w:rsid w:val="002D477C"/>
    <w:rsid w:val="002D51FF"/>
    <w:rsid w:val="002D61E7"/>
    <w:rsid w:val="002D7FCE"/>
    <w:rsid w:val="002E0C78"/>
    <w:rsid w:val="002E0C84"/>
    <w:rsid w:val="002E10B8"/>
    <w:rsid w:val="002E26BC"/>
    <w:rsid w:val="002E2F43"/>
    <w:rsid w:val="002E38A4"/>
    <w:rsid w:val="002E3FA4"/>
    <w:rsid w:val="002E5A36"/>
    <w:rsid w:val="002E5AD6"/>
    <w:rsid w:val="002E5CC1"/>
    <w:rsid w:val="002E6697"/>
    <w:rsid w:val="002E6E94"/>
    <w:rsid w:val="002E77A4"/>
    <w:rsid w:val="002F06FC"/>
    <w:rsid w:val="002F1F4D"/>
    <w:rsid w:val="002F512C"/>
    <w:rsid w:val="002F684A"/>
    <w:rsid w:val="002F699D"/>
    <w:rsid w:val="002F6AC0"/>
    <w:rsid w:val="00300817"/>
    <w:rsid w:val="003009C4"/>
    <w:rsid w:val="00301A5D"/>
    <w:rsid w:val="003030D0"/>
    <w:rsid w:val="00303942"/>
    <w:rsid w:val="00304B45"/>
    <w:rsid w:val="00306A50"/>
    <w:rsid w:val="003076BF"/>
    <w:rsid w:val="0031100F"/>
    <w:rsid w:val="00311D3A"/>
    <w:rsid w:val="003126D0"/>
    <w:rsid w:val="003153D4"/>
    <w:rsid w:val="003155C5"/>
    <w:rsid w:val="0031648D"/>
    <w:rsid w:val="0032143A"/>
    <w:rsid w:val="0032278C"/>
    <w:rsid w:val="00323E5B"/>
    <w:rsid w:val="00324517"/>
    <w:rsid w:val="00324C2D"/>
    <w:rsid w:val="00324E58"/>
    <w:rsid w:val="00326EA4"/>
    <w:rsid w:val="003274FA"/>
    <w:rsid w:val="00331005"/>
    <w:rsid w:val="00331C72"/>
    <w:rsid w:val="003322CE"/>
    <w:rsid w:val="00334097"/>
    <w:rsid w:val="003351C1"/>
    <w:rsid w:val="00336326"/>
    <w:rsid w:val="00336960"/>
    <w:rsid w:val="00336C66"/>
    <w:rsid w:val="0034053F"/>
    <w:rsid w:val="003409FD"/>
    <w:rsid w:val="00340E3C"/>
    <w:rsid w:val="0034259A"/>
    <w:rsid w:val="003459AF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4251"/>
    <w:rsid w:val="0035450B"/>
    <w:rsid w:val="00355259"/>
    <w:rsid w:val="00355AB3"/>
    <w:rsid w:val="00356566"/>
    <w:rsid w:val="00356C98"/>
    <w:rsid w:val="00357825"/>
    <w:rsid w:val="00362E15"/>
    <w:rsid w:val="00362FB2"/>
    <w:rsid w:val="00365164"/>
    <w:rsid w:val="00365947"/>
    <w:rsid w:val="00365AE2"/>
    <w:rsid w:val="0036737E"/>
    <w:rsid w:val="0037040B"/>
    <w:rsid w:val="00371614"/>
    <w:rsid w:val="003724E6"/>
    <w:rsid w:val="003727C7"/>
    <w:rsid w:val="00372EC8"/>
    <w:rsid w:val="0037375D"/>
    <w:rsid w:val="00374EBE"/>
    <w:rsid w:val="00374ED2"/>
    <w:rsid w:val="00377180"/>
    <w:rsid w:val="00377F31"/>
    <w:rsid w:val="00377FE7"/>
    <w:rsid w:val="0038027E"/>
    <w:rsid w:val="00380345"/>
    <w:rsid w:val="003810BA"/>
    <w:rsid w:val="00381E68"/>
    <w:rsid w:val="00384151"/>
    <w:rsid w:val="0038461A"/>
    <w:rsid w:val="00390C7D"/>
    <w:rsid w:val="0039189E"/>
    <w:rsid w:val="00392602"/>
    <w:rsid w:val="003928AC"/>
    <w:rsid w:val="00397A4E"/>
    <w:rsid w:val="003A0A13"/>
    <w:rsid w:val="003A0F80"/>
    <w:rsid w:val="003A3A65"/>
    <w:rsid w:val="003A51A1"/>
    <w:rsid w:val="003A6AA0"/>
    <w:rsid w:val="003B22C7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5521"/>
    <w:rsid w:val="003E0D35"/>
    <w:rsid w:val="003E1FA9"/>
    <w:rsid w:val="003E3795"/>
    <w:rsid w:val="003E4531"/>
    <w:rsid w:val="003E4FF1"/>
    <w:rsid w:val="003E5C77"/>
    <w:rsid w:val="003F293A"/>
    <w:rsid w:val="003F3D8B"/>
    <w:rsid w:val="003F432A"/>
    <w:rsid w:val="003F546E"/>
    <w:rsid w:val="003F5FDB"/>
    <w:rsid w:val="00401152"/>
    <w:rsid w:val="00405AD4"/>
    <w:rsid w:val="00410420"/>
    <w:rsid w:val="004115F4"/>
    <w:rsid w:val="004138A8"/>
    <w:rsid w:val="00415E0D"/>
    <w:rsid w:val="00415FC5"/>
    <w:rsid w:val="00416EC7"/>
    <w:rsid w:val="004210FB"/>
    <w:rsid w:val="00422338"/>
    <w:rsid w:val="00426C27"/>
    <w:rsid w:val="00427A33"/>
    <w:rsid w:val="00430612"/>
    <w:rsid w:val="00430D47"/>
    <w:rsid w:val="0043239E"/>
    <w:rsid w:val="004350E0"/>
    <w:rsid w:val="004364CC"/>
    <w:rsid w:val="00437152"/>
    <w:rsid w:val="00437CF9"/>
    <w:rsid w:val="00440622"/>
    <w:rsid w:val="004409E9"/>
    <w:rsid w:val="00441563"/>
    <w:rsid w:val="00443C13"/>
    <w:rsid w:val="00443CE0"/>
    <w:rsid w:val="004442DF"/>
    <w:rsid w:val="00445234"/>
    <w:rsid w:val="00446D85"/>
    <w:rsid w:val="00447509"/>
    <w:rsid w:val="00450549"/>
    <w:rsid w:val="0045100D"/>
    <w:rsid w:val="00451677"/>
    <w:rsid w:val="00451880"/>
    <w:rsid w:val="00451882"/>
    <w:rsid w:val="00452036"/>
    <w:rsid w:val="00453520"/>
    <w:rsid w:val="00453A61"/>
    <w:rsid w:val="004540FC"/>
    <w:rsid w:val="00456AF0"/>
    <w:rsid w:val="00456FD4"/>
    <w:rsid w:val="004576C4"/>
    <w:rsid w:val="00457BDC"/>
    <w:rsid w:val="00457EC2"/>
    <w:rsid w:val="00460670"/>
    <w:rsid w:val="00461120"/>
    <w:rsid w:val="00461AA8"/>
    <w:rsid w:val="00466E2B"/>
    <w:rsid w:val="0046739F"/>
    <w:rsid w:val="0047131D"/>
    <w:rsid w:val="0047523C"/>
    <w:rsid w:val="00475BF2"/>
    <w:rsid w:val="00475F80"/>
    <w:rsid w:val="004764F7"/>
    <w:rsid w:val="00476FC7"/>
    <w:rsid w:val="00477402"/>
    <w:rsid w:val="00481228"/>
    <w:rsid w:val="00481C74"/>
    <w:rsid w:val="00482240"/>
    <w:rsid w:val="00482835"/>
    <w:rsid w:val="00487C45"/>
    <w:rsid w:val="004920BC"/>
    <w:rsid w:val="004929F4"/>
    <w:rsid w:val="00493E32"/>
    <w:rsid w:val="004943D6"/>
    <w:rsid w:val="0049552D"/>
    <w:rsid w:val="004969F0"/>
    <w:rsid w:val="00497B9E"/>
    <w:rsid w:val="004A03D7"/>
    <w:rsid w:val="004A114F"/>
    <w:rsid w:val="004A232A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34E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4F7F91"/>
    <w:rsid w:val="005013E1"/>
    <w:rsid w:val="005028C0"/>
    <w:rsid w:val="00502F18"/>
    <w:rsid w:val="005051CB"/>
    <w:rsid w:val="00506055"/>
    <w:rsid w:val="00506246"/>
    <w:rsid w:val="00506543"/>
    <w:rsid w:val="00506B6E"/>
    <w:rsid w:val="005110AF"/>
    <w:rsid w:val="00511EAA"/>
    <w:rsid w:val="00511EE7"/>
    <w:rsid w:val="005122F7"/>
    <w:rsid w:val="00513599"/>
    <w:rsid w:val="00513E82"/>
    <w:rsid w:val="00514D88"/>
    <w:rsid w:val="00514E21"/>
    <w:rsid w:val="00514E74"/>
    <w:rsid w:val="0051723B"/>
    <w:rsid w:val="00517DCC"/>
    <w:rsid w:val="00526CBC"/>
    <w:rsid w:val="00533426"/>
    <w:rsid w:val="005350D5"/>
    <w:rsid w:val="005371BB"/>
    <w:rsid w:val="0054054F"/>
    <w:rsid w:val="00541A1D"/>
    <w:rsid w:val="00542255"/>
    <w:rsid w:val="005424A8"/>
    <w:rsid w:val="005427C5"/>
    <w:rsid w:val="00543CEB"/>
    <w:rsid w:val="00545452"/>
    <w:rsid w:val="00545C77"/>
    <w:rsid w:val="00546914"/>
    <w:rsid w:val="00547BC9"/>
    <w:rsid w:val="00551CEC"/>
    <w:rsid w:val="00552214"/>
    <w:rsid w:val="0055298B"/>
    <w:rsid w:val="005555AC"/>
    <w:rsid w:val="00555974"/>
    <w:rsid w:val="0056046B"/>
    <w:rsid w:val="0056069B"/>
    <w:rsid w:val="00564DCF"/>
    <w:rsid w:val="005654E1"/>
    <w:rsid w:val="00565ABF"/>
    <w:rsid w:val="005661B8"/>
    <w:rsid w:val="00566D0E"/>
    <w:rsid w:val="00566D51"/>
    <w:rsid w:val="00567264"/>
    <w:rsid w:val="005678F1"/>
    <w:rsid w:val="00570B13"/>
    <w:rsid w:val="00570BC5"/>
    <w:rsid w:val="005719A0"/>
    <w:rsid w:val="00571E6F"/>
    <w:rsid w:val="0057590A"/>
    <w:rsid w:val="005802E1"/>
    <w:rsid w:val="005803DD"/>
    <w:rsid w:val="00580570"/>
    <w:rsid w:val="0058197D"/>
    <w:rsid w:val="0058403D"/>
    <w:rsid w:val="00584239"/>
    <w:rsid w:val="00587145"/>
    <w:rsid w:val="0059008C"/>
    <w:rsid w:val="00590CE7"/>
    <w:rsid w:val="00592A64"/>
    <w:rsid w:val="0059367C"/>
    <w:rsid w:val="0059426C"/>
    <w:rsid w:val="0059587E"/>
    <w:rsid w:val="00595957"/>
    <w:rsid w:val="00595EE4"/>
    <w:rsid w:val="005977BD"/>
    <w:rsid w:val="005A0DF8"/>
    <w:rsid w:val="005A0E9F"/>
    <w:rsid w:val="005A189B"/>
    <w:rsid w:val="005A1FF4"/>
    <w:rsid w:val="005A4146"/>
    <w:rsid w:val="005A439F"/>
    <w:rsid w:val="005A44E1"/>
    <w:rsid w:val="005A4B99"/>
    <w:rsid w:val="005A5F7E"/>
    <w:rsid w:val="005A6036"/>
    <w:rsid w:val="005A754F"/>
    <w:rsid w:val="005B3979"/>
    <w:rsid w:val="005B509F"/>
    <w:rsid w:val="005B5903"/>
    <w:rsid w:val="005B6719"/>
    <w:rsid w:val="005B6FDF"/>
    <w:rsid w:val="005C0369"/>
    <w:rsid w:val="005C1419"/>
    <w:rsid w:val="005C198F"/>
    <w:rsid w:val="005C2B4E"/>
    <w:rsid w:val="005D1056"/>
    <w:rsid w:val="005D715C"/>
    <w:rsid w:val="005D765E"/>
    <w:rsid w:val="005E461D"/>
    <w:rsid w:val="005E494F"/>
    <w:rsid w:val="005E4F44"/>
    <w:rsid w:val="005E5DE0"/>
    <w:rsid w:val="005E71CE"/>
    <w:rsid w:val="005F2D1C"/>
    <w:rsid w:val="005F4790"/>
    <w:rsid w:val="005F5625"/>
    <w:rsid w:val="005F5DB1"/>
    <w:rsid w:val="005F5FFF"/>
    <w:rsid w:val="005F64C4"/>
    <w:rsid w:val="005F787C"/>
    <w:rsid w:val="005F78C7"/>
    <w:rsid w:val="00601C16"/>
    <w:rsid w:val="00602700"/>
    <w:rsid w:val="006035F0"/>
    <w:rsid w:val="0060598E"/>
    <w:rsid w:val="00606D07"/>
    <w:rsid w:val="006122EB"/>
    <w:rsid w:val="00612886"/>
    <w:rsid w:val="00615118"/>
    <w:rsid w:val="006155C0"/>
    <w:rsid w:val="006165A7"/>
    <w:rsid w:val="00617BD8"/>
    <w:rsid w:val="00617D7F"/>
    <w:rsid w:val="0062008E"/>
    <w:rsid w:val="00620CA5"/>
    <w:rsid w:val="006213FB"/>
    <w:rsid w:val="00623D74"/>
    <w:rsid w:val="006309E7"/>
    <w:rsid w:val="006314A3"/>
    <w:rsid w:val="00631807"/>
    <w:rsid w:val="00633162"/>
    <w:rsid w:val="0063395A"/>
    <w:rsid w:val="00634909"/>
    <w:rsid w:val="006355A8"/>
    <w:rsid w:val="006412D4"/>
    <w:rsid w:val="00642688"/>
    <w:rsid w:val="006441AF"/>
    <w:rsid w:val="006457C4"/>
    <w:rsid w:val="0064766A"/>
    <w:rsid w:val="00647B4D"/>
    <w:rsid w:val="0065182F"/>
    <w:rsid w:val="00651BA1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01DA"/>
    <w:rsid w:val="0066132D"/>
    <w:rsid w:val="00664B2A"/>
    <w:rsid w:val="00665528"/>
    <w:rsid w:val="00666C81"/>
    <w:rsid w:val="0067092B"/>
    <w:rsid w:val="00672BA9"/>
    <w:rsid w:val="006732B0"/>
    <w:rsid w:val="00673A8D"/>
    <w:rsid w:val="00673CEA"/>
    <w:rsid w:val="00675D68"/>
    <w:rsid w:val="0067749D"/>
    <w:rsid w:val="0068041B"/>
    <w:rsid w:val="006804AA"/>
    <w:rsid w:val="00680B1A"/>
    <w:rsid w:val="0068123E"/>
    <w:rsid w:val="00682BB8"/>
    <w:rsid w:val="00682DB7"/>
    <w:rsid w:val="00683338"/>
    <w:rsid w:val="00683EED"/>
    <w:rsid w:val="0068454D"/>
    <w:rsid w:val="00684BD3"/>
    <w:rsid w:val="00686596"/>
    <w:rsid w:val="0068752F"/>
    <w:rsid w:val="006878C9"/>
    <w:rsid w:val="0069033F"/>
    <w:rsid w:val="00691932"/>
    <w:rsid w:val="0069322B"/>
    <w:rsid w:val="00693F4A"/>
    <w:rsid w:val="006946EF"/>
    <w:rsid w:val="00694ABA"/>
    <w:rsid w:val="00695269"/>
    <w:rsid w:val="0069569A"/>
    <w:rsid w:val="0069694E"/>
    <w:rsid w:val="00697BA6"/>
    <w:rsid w:val="006A092B"/>
    <w:rsid w:val="006A0F73"/>
    <w:rsid w:val="006A2E82"/>
    <w:rsid w:val="006A31E7"/>
    <w:rsid w:val="006A3F10"/>
    <w:rsid w:val="006A4AA9"/>
    <w:rsid w:val="006A74AD"/>
    <w:rsid w:val="006A766F"/>
    <w:rsid w:val="006B140D"/>
    <w:rsid w:val="006B27FE"/>
    <w:rsid w:val="006B44C1"/>
    <w:rsid w:val="006B799B"/>
    <w:rsid w:val="006C1327"/>
    <w:rsid w:val="006C2828"/>
    <w:rsid w:val="006C2AB7"/>
    <w:rsid w:val="006C3D01"/>
    <w:rsid w:val="006C5AB4"/>
    <w:rsid w:val="006C63A0"/>
    <w:rsid w:val="006C745E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79E"/>
    <w:rsid w:val="006F7F9C"/>
    <w:rsid w:val="0070042F"/>
    <w:rsid w:val="00702EC3"/>
    <w:rsid w:val="00702F6D"/>
    <w:rsid w:val="00703461"/>
    <w:rsid w:val="007043DB"/>
    <w:rsid w:val="0070479B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1BA3"/>
    <w:rsid w:val="00723770"/>
    <w:rsid w:val="00724179"/>
    <w:rsid w:val="00724546"/>
    <w:rsid w:val="00725A4B"/>
    <w:rsid w:val="00727AC8"/>
    <w:rsid w:val="00727D24"/>
    <w:rsid w:val="007312F3"/>
    <w:rsid w:val="00731CA0"/>
    <w:rsid w:val="007322C8"/>
    <w:rsid w:val="007337D7"/>
    <w:rsid w:val="0073573E"/>
    <w:rsid w:val="00735F68"/>
    <w:rsid w:val="00736C34"/>
    <w:rsid w:val="00736E5E"/>
    <w:rsid w:val="00737554"/>
    <w:rsid w:val="00740154"/>
    <w:rsid w:val="00741138"/>
    <w:rsid w:val="0074189B"/>
    <w:rsid w:val="00741EE3"/>
    <w:rsid w:val="00742A8F"/>
    <w:rsid w:val="00743736"/>
    <w:rsid w:val="00743F41"/>
    <w:rsid w:val="00744B6B"/>
    <w:rsid w:val="007454C3"/>
    <w:rsid w:val="00747190"/>
    <w:rsid w:val="00751CA8"/>
    <w:rsid w:val="00753494"/>
    <w:rsid w:val="00754B79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72CA9"/>
    <w:rsid w:val="007733D7"/>
    <w:rsid w:val="00773DA1"/>
    <w:rsid w:val="00774F08"/>
    <w:rsid w:val="0077500A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87D1B"/>
    <w:rsid w:val="0079022C"/>
    <w:rsid w:val="00790667"/>
    <w:rsid w:val="007907F4"/>
    <w:rsid w:val="00791C67"/>
    <w:rsid w:val="0079329F"/>
    <w:rsid w:val="00794735"/>
    <w:rsid w:val="00794F18"/>
    <w:rsid w:val="00795672"/>
    <w:rsid w:val="0079618C"/>
    <w:rsid w:val="007976FD"/>
    <w:rsid w:val="00797C16"/>
    <w:rsid w:val="007A4530"/>
    <w:rsid w:val="007A4E0B"/>
    <w:rsid w:val="007A7DD9"/>
    <w:rsid w:val="007B1EBB"/>
    <w:rsid w:val="007B241F"/>
    <w:rsid w:val="007B283A"/>
    <w:rsid w:val="007B3111"/>
    <w:rsid w:val="007B372F"/>
    <w:rsid w:val="007B3773"/>
    <w:rsid w:val="007B4508"/>
    <w:rsid w:val="007B66FD"/>
    <w:rsid w:val="007B686D"/>
    <w:rsid w:val="007B6B9B"/>
    <w:rsid w:val="007B72D3"/>
    <w:rsid w:val="007B7DB8"/>
    <w:rsid w:val="007B7EB1"/>
    <w:rsid w:val="007C0DAF"/>
    <w:rsid w:val="007C34FC"/>
    <w:rsid w:val="007C4029"/>
    <w:rsid w:val="007C4B50"/>
    <w:rsid w:val="007C4DE8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E6808"/>
    <w:rsid w:val="007F5913"/>
    <w:rsid w:val="007F5CB6"/>
    <w:rsid w:val="007F6D57"/>
    <w:rsid w:val="007F6EF5"/>
    <w:rsid w:val="008004BE"/>
    <w:rsid w:val="00800FAC"/>
    <w:rsid w:val="00801437"/>
    <w:rsid w:val="0080225A"/>
    <w:rsid w:val="008062A9"/>
    <w:rsid w:val="00814125"/>
    <w:rsid w:val="008145B3"/>
    <w:rsid w:val="008149BA"/>
    <w:rsid w:val="008149EF"/>
    <w:rsid w:val="008153F2"/>
    <w:rsid w:val="00815D6B"/>
    <w:rsid w:val="0081730C"/>
    <w:rsid w:val="008177B4"/>
    <w:rsid w:val="008216F7"/>
    <w:rsid w:val="008224A5"/>
    <w:rsid w:val="00825056"/>
    <w:rsid w:val="00825294"/>
    <w:rsid w:val="00825865"/>
    <w:rsid w:val="00825B06"/>
    <w:rsid w:val="00825E2A"/>
    <w:rsid w:val="00825E72"/>
    <w:rsid w:val="0082731F"/>
    <w:rsid w:val="00827DAE"/>
    <w:rsid w:val="00830646"/>
    <w:rsid w:val="00834A38"/>
    <w:rsid w:val="00835B12"/>
    <w:rsid w:val="00835CCA"/>
    <w:rsid w:val="0083657E"/>
    <w:rsid w:val="008368E9"/>
    <w:rsid w:val="00840328"/>
    <w:rsid w:val="0084212F"/>
    <w:rsid w:val="008426D7"/>
    <w:rsid w:val="00843C9F"/>
    <w:rsid w:val="00844561"/>
    <w:rsid w:val="008449C7"/>
    <w:rsid w:val="0084513B"/>
    <w:rsid w:val="00847A7E"/>
    <w:rsid w:val="00850CF5"/>
    <w:rsid w:val="00851D44"/>
    <w:rsid w:val="00852725"/>
    <w:rsid w:val="00852B70"/>
    <w:rsid w:val="00854AA1"/>
    <w:rsid w:val="00854D81"/>
    <w:rsid w:val="00856F8C"/>
    <w:rsid w:val="0085770C"/>
    <w:rsid w:val="00860AE4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221C"/>
    <w:rsid w:val="00883D7C"/>
    <w:rsid w:val="0088423F"/>
    <w:rsid w:val="0088543D"/>
    <w:rsid w:val="00885BB2"/>
    <w:rsid w:val="00885D31"/>
    <w:rsid w:val="008870CC"/>
    <w:rsid w:val="00891D1B"/>
    <w:rsid w:val="00893250"/>
    <w:rsid w:val="00894056"/>
    <w:rsid w:val="00895A6D"/>
    <w:rsid w:val="0089629A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A88"/>
    <w:rsid w:val="008B3BC5"/>
    <w:rsid w:val="008B3FCB"/>
    <w:rsid w:val="008B4388"/>
    <w:rsid w:val="008B45C9"/>
    <w:rsid w:val="008B46C7"/>
    <w:rsid w:val="008B5952"/>
    <w:rsid w:val="008B6A36"/>
    <w:rsid w:val="008B73F3"/>
    <w:rsid w:val="008B7A26"/>
    <w:rsid w:val="008B7EC1"/>
    <w:rsid w:val="008C05C6"/>
    <w:rsid w:val="008C1852"/>
    <w:rsid w:val="008C1EA6"/>
    <w:rsid w:val="008C2191"/>
    <w:rsid w:val="008C2C9F"/>
    <w:rsid w:val="008C2D0C"/>
    <w:rsid w:val="008C5367"/>
    <w:rsid w:val="008C573A"/>
    <w:rsid w:val="008C72EC"/>
    <w:rsid w:val="008D0D6C"/>
    <w:rsid w:val="008D177C"/>
    <w:rsid w:val="008D2FB0"/>
    <w:rsid w:val="008D4CB9"/>
    <w:rsid w:val="008D53FA"/>
    <w:rsid w:val="008D61BB"/>
    <w:rsid w:val="008D69A7"/>
    <w:rsid w:val="008D7D9D"/>
    <w:rsid w:val="008E0814"/>
    <w:rsid w:val="008E1D86"/>
    <w:rsid w:val="008E51ED"/>
    <w:rsid w:val="008E53C2"/>
    <w:rsid w:val="008E7835"/>
    <w:rsid w:val="008E7FE4"/>
    <w:rsid w:val="008F084B"/>
    <w:rsid w:val="008F1882"/>
    <w:rsid w:val="008F35E0"/>
    <w:rsid w:val="008F442A"/>
    <w:rsid w:val="008F4E25"/>
    <w:rsid w:val="008F4FEB"/>
    <w:rsid w:val="008F6D1C"/>
    <w:rsid w:val="008F7DF0"/>
    <w:rsid w:val="00900519"/>
    <w:rsid w:val="00900664"/>
    <w:rsid w:val="00900A88"/>
    <w:rsid w:val="00900F59"/>
    <w:rsid w:val="00901011"/>
    <w:rsid w:val="0090244A"/>
    <w:rsid w:val="009035A6"/>
    <w:rsid w:val="009042ED"/>
    <w:rsid w:val="0090626D"/>
    <w:rsid w:val="009077BC"/>
    <w:rsid w:val="00911866"/>
    <w:rsid w:val="009120BE"/>
    <w:rsid w:val="009137CF"/>
    <w:rsid w:val="00913AA3"/>
    <w:rsid w:val="00913B1E"/>
    <w:rsid w:val="00916115"/>
    <w:rsid w:val="00916D1F"/>
    <w:rsid w:val="0091738C"/>
    <w:rsid w:val="00917A46"/>
    <w:rsid w:val="0092344F"/>
    <w:rsid w:val="009236DD"/>
    <w:rsid w:val="00923EC5"/>
    <w:rsid w:val="00924873"/>
    <w:rsid w:val="00924B11"/>
    <w:rsid w:val="00924E9A"/>
    <w:rsid w:val="009256FE"/>
    <w:rsid w:val="00925BAB"/>
    <w:rsid w:val="00926863"/>
    <w:rsid w:val="00926BB9"/>
    <w:rsid w:val="009301E7"/>
    <w:rsid w:val="00930DE1"/>
    <w:rsid w:val="00930E9B"/>
    <w:rsid w:val="009323AF"/>
    <w:rsid w:val="00933359"/>
    <w:rsid w:val="0093338C"/>
    <w:rsid w:val="009355C0"/>
    <w:rsid w:val="009406AF"/>
    <w:rsid w:val="00940C50"/>
    <w:rsid w:val="00941515"/>
    <w:rsid w:val="0094167E"/>
    <w:rsid w:val="00941F0F"/>
    <w:rsid w:val="00942DBD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70CF"/>
    <w:rsid w:val="009771C5"/>
    <w:rsid w:val="0098110D"/>
    <w:rsid w:val="00983C79"/>
    <w:rsid w:val="009861D6"/>
    <w:rsid w:val="00987370"/>
    <w:rsid w:val="009876F9"/>
    <w:rsid w:val="00990FAD"/>
    <w:rsid w:val="00991D5A"/>
    <w:rsid w:val="00992536"/>
    <w:rsid w:val="009926FD"/>
    <w:rsid w:val="0099389E"/>
    <w:rsid w:val="009A00ED"/>
    <w:rsid w:val="009A08BA"/>
    <w:rsid w:val="009A1047"/>
    <w:rsid w:val="009A32CF"/>
    <w:rsid w:val="009A6B08"/>
    <w:rsid w:val="009A6BE7"/>
    <w:rsid w:val="009A735A"/>
    <w:rsid w:val="009B0284"/>
    <w:rsid w:val="009B133B"/>
    <w:rsid w:val="009B1D6F"/>
    <w:rsid w:val="009B1F2B"/>
    <w:rsid w:val="009B2E02"/>
    <w:rsid w:val="009B3014"/>
    <w:rsid w:val="009B51BD"/>
    <w:rsid w:val="009B5606"/>
    <w:rsid w:val="009B68C4"/>
    <w:rsid w:val="009C4024"/>
    <w:rsid w:val="009C69EC"/>
    <w:rsid w:val="009C7830"/>
    <w:rsid w:val="009D0A1D"/>
    <w:rsid w:val="009D0A49"/>
    <w:rsid w:val="009D120B"/>
    <w:rsid w:val="009D5136"/>
    <w:rsid w:val="009D5729"/>
    <w:rsid w:val="009D57FC"/>
    <w:rsid w:val="009D5A76"/>
    <w:rsid w:val="009D5DAB"/>
    <w:rsid w:val="009D5FA3"/>
    <w:rsid w:val="009D75B7"/>
    <w:rsid w:val="009D7F68"/>
    <w:rsid w:val="009E0831"/>
    <w:rsid w:val="009E1442"/>
    <w:rsid w:val="009E1B44"/>
    <w:rsid w:val="009E3E3F"/>
    <w:rsid w:val="009E4777"/>
    <w:rsid w:val="009F255E"/>
    <w:rsid w:val="009F2F26"/>
    <w:rsid w:val="009F31BD"/>
    <w:rsid w:val="009F4A60"/>
    <w:rsid w:val="009F5320"/>
    <w:rsid w:val="00A0014C"/>
    <w:rsid w:val="00A00CEE"/>
    <w:rsid w:val="00A00D3E"/>
    <w:rsid w:val="00A02946"/>
    <w:rsid w:val="00A034B1"/>
    <w:rsid w:val="00A060AA"/>
    <w:rsid w:val="00A0766A"/>
    <w:rsid w:val="00A07D76"/>
    <w:rsid w:val="00A13654"/>
    <w:rsid w:val="00A15925"/>
    <w:rsid w:val="00A169F1"/>
    <w:rsid w:val="00A179D9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26048"/>
    <w:rsid w:val="00A310B4"/>
    <w:rsid w:val="00A31126"/>
    <w:rsid w:val="00A3114F"/>
    <w:rsid w:val="00A3165C"/>
    <w:rsid w:val="00A31C5E"/>
    <w:rsid w:val="00A32336"/>
    <w:rsid w:val="00A3313B"/>
    <w:rsid w:val="00A3399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DFC"/>
    <w:rsid w:val="00A606AE"/>
    <w:rsid w:val="00A61179"/>
    <w:rsid w:val="00A612AA"/>
    <w:rsid w:val="00A61412"/>
    <w:rsid w:val="00A6166C"/>
    <w:rsid w:val="00A62C89"/>
    <w:rsid w:val="00A63719"/>
    <w:rsid w:val="00A6466C"/>
    <w:rsid w:val="00A64C65"/>
    <w:rsid w:val="00A676D7"/>
    <w:rsid w:val="00A71B5D"/>
    <w:rsid w:val="00A730E3"/>
    <w:rsid w:val="00A7440F"/>
    <w:rsid w:val="00A75F50"/>
    <w:rsid w:val="00A765D0"/>
    <w:rsid w:val="00A76A64"/>
    <w:rsid w:val="00A76A9D"/>
    <w:rsid w:val="00A7759A"/>
    <w:rsid w:val="00A82888"/>
    <w:rsid w:val="00A82B41"/>
    <w:rsid w:val="00A8478A"/>
    <w:rsid w:val="00A9189B"/>
    <w:rsid w:val="00A9310E"/>
    <w:rsid w:val="00A942B4"/>
    <w:rsid w:val="00A94CBE"/>
    <w:rsid w:val="00A95195"/>
    <w:rsid w:val="00A954AA"/>
    <w:rsid w:val="00A9647F"/>
    <w:rsid w:val="00A97092"/>
    <w:rsid w:val="00AA1460"/>
    <w:rsid w:val="00AA1C8E"/>
    <w:rsid w:val="00AA269B"/>
    <w:rsid w:val="00AA3142"/>
    <w:rsid w:val="00AA446A"/>
    <w:rsid w:val="00AA5829"/>
    <w:rsid w:val="00AB04CB"/>
    <w:rsid w:val="00AB1888"/>
    <w:rsid w:val="00AB195B"/>
    <w:rsid w:val="00AB2257"/>
    <w:rsid w:val="00AB2E1F"/>
    <w:rsid w:val="00AB4F3C"/>
    <w:rsid w:val="00AB598E"/>
    <w:rsid w:val="00AB7FD9"/>
    <w:rsid w:val="00AC01E6"/>
    <w:rsid w:val="00AC2B89"/>
    <w:rsid w:val="00AC3167"/>
    <w:rsid w:val="00AC3AB0"/>
    <w:rsid w:val="00AC52CC"/>
    <w:rsid w:val="00AC63C8"/>
    <w:rsid w:val="00AD4F4B"/>
    <w:rsid w:val="00AD5D97"/>
    <w:rsid w:val="00AD626A"/>
    <w:rsid w:val="00AE0170"/>
    <w:rsid w:val="00AE110E"/>
    <w:rsid w:val="00AE401A"/>
    <w:rsid w:val="00AE4F86"/>
    <w:rsid w:val="00AE5EA6"/>
    <w:rsid w:val="00AF529A"/>
    <w:rsid w:val="00AF5B8C"/>
    <w:rsid w:val="00B01CB0"/>
    <w:rsid w:val="00B02CFC"/>
    <w:rsid w:val="00B036FE"/>
    <w:rsid w:val="00B0487D"/>
    <w:rsid w:val="00B05BB9"/>
    <w:rsid w:val="00B066D7"/>
    <w:rsid w:val="00B069AA"/>
    <w:rsid w:val="00B12C37"/>
    <w:rsid w:val="00B14A58"/>
    <w:rsid w:val="00B1555C"/>
    <w:rsid w:val="00B159CB"/>
    <w:rsid w:val="00B20813"/>
    <w:rsid w:val="00B20C1C"/>
    <w:rsid w:val="00B213C1"/>
    <w:rsid w:val="00B2164F"/>
    <w:rsid w:val="00B229E6"/>
    <w:rsid w:val="00B24706"/>
    <w:rsid w:val="00B25237"/>
    <w:rsid w:val="00B25392"/>
    <w:rsid w:val="00B2563A"/>
    <w:rsid w:val="00B2589D"/>
    <w:rsid w:val="00B26275"/>
    <w:rsid w:val="00B303C1"/>
    <w:rsid w:val="00B30925"/>
    <w:rsid w:val="00B30C9D"/>
    <w:rsid w:val="00B31D22"/>
    <w:rsid w:val="00B31EE0"/>
    <w:rsid w:val="00B3242B"/>
    <w:rsid w:val="00B32BCA"/>
    <w:rsid w:val="00B35AF2"/>
    <w:rsid w:val="00B36DA9"/>
    <w:rsid w:val="00B41FCC"/>
    <w:rsid w:val="00B423EF"/>
    <w:rsid w:val="00B42A81"/>
    <w:rsid w:val="00B42C50"/>
    <w:rsid w:val="00B42EE8"/>
    <w:rsid w:val="00B438E4"/>
    <w:rsid w:val="00B43E94"/>
    <w:rsid w:val="00B44153"/>
    <w:rsid w:val="00B44DBA"/>
    <w:rsid w:val="00B45EB9"/>
    <w:rsid w:val="00B4605D"/>
    <w:rsid w:val="00B478EA"/>
    <w:rsid w:val="00B50AF3"/>
    <w:rsid w:val="00B52394"/>
    <w:rsid w:val="00B531AE"/>
    <w:rsid w:val="00B569AB"/>
    <w:rsid w:val="00B57B48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8BA"/>
    <w:rsid w:val="00B73FD8"/>
    <w:rsid w:val="00B76F4E"/>
    <w:rsid w:val="00B777C1"/>
    <w:rsid w:val="00B77836"/>
    <w:rsid w:val="00B8196D"/>
    <w:rsid w:val="00B83ED9"/>
    <w:rsid w:val="00B90CB5"/>
    <w:rsid w:val="00B935F0"/>
    <w:rsid w:val="00B941FF"/>
    <w:rsid w:val="00B956BD"/>
    <w:rsid w:val="00B95EF0"/>
    <w:rsid w:val="00B97DC0"/>
    <w:rsid w:val="00BA0217"/>
    <w:rsid w:val="00BA0A75"/>
    <w:rsid w:val="00BA1BDF"/>
    <w:rsid w:val="00BA20EF"/>
    <w:rsid w:val="00BA3175"/>
    <w:rsid w:val="00BA47C2"/>
    <w:rsid w:val="00BA6180"/>
    <w:rsid w:val="00BA6278"/>
    <w:rsid w:val="00BA7116"/>
    <w:rsid w:val="00BB01B3"/>
    <w:rsid w:val="00BB0D35"/>
    <w:rsid w:val="00BB167E"/>
    <w:rsid w:val="00BB1BF9"/>
    <w:rsid w:val="00BB2541"/>
    <w:rsid w:val="00BB3B12"/>
    <w:rsid w:val="00BB5373"/>
    <w:rsid w:val="00BC1438"/>
    <w:rsid w:val="00BC1A19"/>
    <w:rsid w:val="00BC72ED"/>
    <w:rsid w:val="00BC79BB"/>
    <w:rsid w:val="00BD06DF"/>
    <w:rsid w:val="00BD0BAB"/>
    <w:rsid w:val="00BD196A"/>
    <w:rsid w:val="00BD22B5"/>
    <w:rsid w:val="00BD49C6"/>
    <w:rsid w:val="00BD4ADF"/>
    <w:rsid w:val="00BD501B"/>
    <w:rsid w:val="00BD668C"/>
    <w:rsid w:val="00BD67A0"/>
    <w:rsid w:val="00BD718A"/>
    <w:rsid w:val="00BD72C9"/>
    <w:rsid w:val="00BE0B21"/>
    <w:rsid w:val="00BE0C35"/>
    <w:rsid w:val="00BE3F24"/>
    <w:rsid w:val="00BE4D71"/>
    <w:rsid w:val="00BE52C7"/>
    <w:rsid w:val="00BE5658"/>
    <w:rsid w:val="00BE7F46"/>
    <w:rsid w:val="00BF08ED"/>
    <w:rsid w:val="00BF1B48"/>
    <w:rsid w:val="00BF25F2"/>
    <w:rsid w:val="00BF288E"/>
    <w:rsid w:val="00BF3503"/>
    <w:rsid w:val="00BF3B65"/>
    <w:rsid w:val="00BF6021"/>
    <w:rsid w:val="00BF75F0"/>
    <w:rsid w:val="00BF772A"/>
    <w:rsid w:val="00C007A1"/>
    <w:rsid w:val="00C00E8C"/>
    <w:rsid w:val="00C02D6A"/>
    <w:rsid w:val="00C02FF6"/>
    <w:rsid w:val="00C03E7E"/>
    <w:rsid w:val="00C0538C"/>
    <w:rsid w:val="00C07307"/>
    <w:rsid w:val="00C102E4"/>
    <w:rsid w:val="00C11790"/>
    <w:rsid w:val="00C1471D"/>
    <w:rsid w:val="00C14E98"/>
    <w:rsid w:val="00C15286"/>
    <w:rsid w:val="00C15DB1"/>
    <w:rsid w:val="00C20A12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53B0"/>
    <w:rsid w:val="00C47784"/>
    <w:rsid w:val="00C504B6"/>
    <w:rsid w:val="00C53741"/>
    <w:rsid w:val="00C537DB"/>
    <w:rsid w:val="00C55D5B"/>
    <w:rsid w:val="00C614B4"/>
    <w:rsid w:val="00C61573"/>
    <w:rsid w:val="00C618DF"/>
    <w:rsid w:val="00C628BF"/>
    <w:rsid w:val="00C6355C"/>
    <w:rsid w:val="00C64465"/>
    <w:rsid w:val="00C64D17"/>
    <w:rsid w:val="00C675EE"/>
    <w:rsid w:val="00C677C8"/>
    <w:rsid w:val="00C717F2"/>
    <w:rsid w:val="00C745AC"/>
    <w:rsid w:val="00C77CF4"/>
    <w:rsid w:val="00C82883"/>
    <w:rsid w:val="00C82B29"/>
    <w:rsid w:val="00C82CC6"/>
    <w:rsid w:val="00C8479D"/>
    <w:rsid w:val="00C86A2D"/>
    <w:rsid w:val="00C86C3F"/>
    <w:rsid w:val="00C9046A"/>
    <w:rsid w:val="00C9199F"/>
    <w:rsid w:val="00C96236"/>
    <w:rsid w:val="00C96CB9"/>
    <w:rsid w:val="00C96F81"/>
    <w:rsid w:val="00CA06C1"/>
    <w:rsid w:val="00CA466B"/>
    <w:rsid w:val="00CA5820"/>
    <w:rsid w:val="00CB3348"/>
    <w:rsid w:val="00CB3995"/>
    <w:rsid w:val="00CB3E60"/>
    <w:rsid w:val="00CB448A"/>
    <w:rsid w:val="00CB539F"/>
    <w:rsid w:val="00CB6AB4"/>
    <w:rsid w:val="00CB752B"/>
    <w:rsid w:val="00CC0D44"/>
    <w:rsid w:val="00CC0F9E"/>
    <w:rsid w:val="00CC1E1F"/>
    <w:rsid w:val="00CC28DA"/>
    <w:rsid w:val="00CC28E7"/>
    <w:rsid w:val="00CC3156"/>
    <w:rsid w:val="00CC31AA"/>
    <w:rsid w:val="00CC5A2B"/>
    <w:rsid w:val="00CC646A"/>
    <w:rsid w:val="00CC7EBD"/>
    <w:rsid w:val="00CD2F94"/>
    <w:rsid w:val="00CD4210"/>
    <w:rsid w:val="00CD4655"/>
    <w:rsid w:val="00CD4C11"/>
    <w:rsid w:val="00CD5FF0"/>
    <w:rsid w:val="00CD67B5"/>
    <w:rsid w:val="00CD79FD"/>
    <w:rsid w:val="00CD7C03"/>
    <w:rsid w:val="00CE0523"/>
    <w:rsid w:val="00CE36D6"/>
    <w:rsid w:val="00CE378B"/>
    <w:rsid w:val="00CE3AEF"/>
    <w:rsid w:val="00CE4EA6"/>
    <w:rsid w:val="00CE5C23"/>
    <w:rsid w:val="00CE5F18"/>
    <w:rsid w:val="00CE78D1"/>
    <w:rsid w:val="00CF03A5"/>
    <w:rsid w:val="00CF1301"/>
    <w:rsid w:val="00CF237C"/>
    <w:rsid w:val="00CF3660"/>
    <w:rsid w:val="00CF4BF7"/>
    <w:rsid w:val="00CF56FE"/>
    <w:rsid w:val="00CF5CA9"/>
    <w:rsid w:val="00D02628"/>
    <w:rsid w:val="00D044CA"/>
    <w:rsid w:val="00D04E3E"/>
    <w:rsid w:val="00D06114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1AF"/>
    <w:rsid w:val="00D178AA"/>
    <w:rsid w:val="00D2241D"/>
    <w:rsid w:val="00D22727"/>
    <w:rsid w:val="00D26194"/>
    <w:rsid w:val="00D26D5C"/>
    <w:rsid w:val="00D27B0C"/>
    <w:rsid w:val="00D3045A"/>
    <w:rsid w:val="00D31EB4"/>
    <w:rsid w:val="00D32344"/>
    <w:rsid w:val="00D3298A"/>
    <w:rsid w:val="00D34F3B"/>
    <w:rsid w:val="00D36593"/>
    <w:rsid w:val="00D406F0"/>
    <w:rsid w:val="00D42F9D"/>
    <w:rsid w:val="00D44669"/>
    <w:rsid w:val="00D4769C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76311"/>
    <w:rsid w:val="00D8396E"/>
    <w:rsid w:val="00D83CE8"/>
    <w:rsid w:val="00D87ABD"/>
    <w:rsid w:val="00D90D8E"/>
    <w:rsid w:val="00D90E31"/>
    <w:rsid w:val="00D90E3B"/>
    <w:rsid w:val="00D91694"/>
    <w:rsid w:val="00D9183C"/>
    <w:rsid w:val="00D91F5D"/>
    <w:rsid w:val="00D963B4"/>
    <w:rsid w:val="00D97071"/>
    <w:rsid w:val="00D972FB"/>
    <w:rsid w:val="00DA0887"/>
    <w:rsid w:val="00DA1004"/>
    <w:rsid w:val="00DA203C"/>
    <w:rsid w:val="00DA57DE"/>
    <w:rsid w:val="00DA65C8"/>
    <w:rsid w:val="00DA667E"/>
    <w:rsid w:val="00DA6BDC"/>
    <w:rsid w:val="00DB0CE7"/>
    <w:rsid w:val="00DB13F5"/>
    <w:rsid w:val="00DB35A6"/>
    <w:rsid w:val="00DB4D9E"/>
    <w:rsid w:val="00DB6B9E"/>
    <w:rsid w:val="00DB6D78"/>
    <w:rsid w:val="00DB7F2A"/>
    <w:rsid w:val="00DB7F52"/>
    <w:rsid w:val="00DC1ACE"/>
    <w:rsid w:val="00DC3033"/>
    <w:rsid w:val="00DC48D4"/>
    <w:rsid w:val="00DC4F11"/>
    <w:rsid w:val="00DC6241"/>
    <w:rsid w:val="00DC6D2A"/>
    <w:rsid w:val="00DC71CC"/>
    <w:rsid w:val="00DC77E8"/>
    <w:rsid w:val="00DC7F43"/>
    <w:rsid w:val="00DD3CDF"/>
    <w:rsid w:val="00DD4C43"/>
    <w:rsid w:val="00DD544B"/>
    <w:rsid w:val="00DE0184"/>
    <w:rsid w:val="00DE1155"/>
    <w:rsid w:val="00DE2F7A"/>
    <w:rsid w:val="00DE30B4"/>
    <w:rsid w:val="00DE4A01"/>
    <w:rsid w:val="00DE5874"/>
    <w:rsid w:val="00DE6422"/>
    <w:rsid w:val="00DF022E"/>
    <w:rsid w:val="00DF19DB"/>
    <w:rsid w:val="00DF20E5"/>
    <w:rsid w:val="00DF2483"/>
    <w:rsid w:val="00DF3299"/>
    <w:rsid w:val="00DF3568"/>
    <w:rsid w:val="00DF486A"/>
    <w:rsid w:val="00DF4E93"/>
    <w:rsid w:val="00DF561B"/>
    <w:rsid w:val="00DF568C"/>
    <w:rsid w:val="00DF6D14"/>
    <w:rsid w:val="00DF7FCE"/>
    <w:rsid w:val="00E01E2F"/>
    <w:rsid w:val="00E01F63"/>
    <w:rsid w:val="00E01F7B"/>
    <w:rsid w:val="00E0418E"/>
    <w:rsid w:val="00E045D2"/>
    <w:rsid w:val="00E05E9C"/>
    <w:rsid w:val="00E075EB"/>
    <w:rsid w:val="00E12C76"/>
    <w:rsid w:val="00E13AA8"/>
    <w:rsid w:val="00E13EF0"/>
    <w:rsid w:val="00E14F26"/>
    <w:rsid w:val="00E16F05"/>
    <w:rsid w:val="00E1715F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135"/>
    <w:rsid w:val="00E26CE3"/>
    <w:rsid w:val="00E27D00"/>
    <w:rsid w:val="00E311AA"/>
    <w:rsid w:val="00E32C58"/>
    <w:rsid w:val="00E35B1E"/>
    <w:rsid w:val="00E36136"/>
    <w:rsid w:val="00E37DB3"/>
    <w:rsid w:val="00E4223F"/>
    <w:rsid w:val="00E43500"/>
    <w:rsid w:val="00E43A5E"/>
    <w:rsid w:val="00E44B12"/>
    <w:rsid w:val="00E454E2"/>
    <w:rsid w:val="00E45F05"/>
    <w:rsid w:val="00E504DA"/>
    <w:rsid w:val="00E52601"/>
    <w:rsid w:val="00E53126"/>
    <w:rsid w:val="00E542D9"/>
    <w:rsid w:val="00E553D9"/>
    <w:rsid w:val="00E55602"/>
    <w:rsid w:val="00E56110"/>
    <w:rsid w:val="00E57441"/>
    <w:rsid w:val="00E600C4"/>
    <w:rsid w:val="00E62ABB"/>
    <w:rsid w:val="00E62E73"/>
    <w:rsid w:val="00E62E79"/>
    <w:rsid w:val="00E631C1"/>
    <w:rsid w:val="00E63FD5"/>
    <w:rsid w:val="00E64F33"/>
    <w:rsid w:val="00E65569"/>
    <w:rsid w:val="00E66058"/>
    <w:rsid w:val="00E66D83"/>
    <w:rsid w:val="00E6708E"/>
    <w:rsid w:val="00E703AE"/>
    <w:rsid w:val="00E70C88"/>
    <w:rsid w:val="00E73347"/>
    <w:rsid w:val="00E73BE1"/>
    <w:rsid w:val="00E73C15"/>
    <w:rsid w:val="00E767FF"/>
    <w:rsid w:val="00E7697F"/>
    <w:rsid w:val="00E76D0A"/>
    <w:rsid w:val="00E779F2"/>
    <w:rsid w:val="00E803EB"/>
    <w:rsid w:val="00E81340"/>
    <w:rsid w:val="00E815BC"/>
    <w:rsid w:val="00E81A79"/>
    <w:rsid w:val="00E840ED"/>
    <w:rsid w:val="00E86C71"/>
    <w:rsid w:val="00E925F2"/>
    <w:rsid w:val="00E95F29"/>
    <w:rsid w:val="00E95F7D"/>
    <w:rsid w:val="00E96379"/>
    <w:rsid w:val="00E9642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3B25"/>
    <w:rsid w:val="00EB4926"/>
    <w:rsid w:val="00EB634E"/>
    <w:rsid w:val="00EB6CA1"/>
    <w:rsid w:val="00EB75E9"/>
    <w:rsid w:val="00EC1132"/>
    <w:rsid w:val="00EC187D"/>
    <w:rsid w:val="00EC3BCE"/>
    <w:rsid w:val="00EC5DA3"/>
    <w:rsid w:val="00EC7D27"/>
    <w:rsid w:val="00ED07C2"/>
    <w:rsid w:val="00ED44CB"/>
    <w:rsid w:val="00ED4FA7"/>
    <w:rsid w:val="00ED7D1E"/>
    <w:rsid w:val="00EE0B13"/>
    <w:rsid w:val="00EE1CD3"/>
    <w:rsid w:val="00EE3D3C"/>
    <w:rsid w:val="00EE5CAB"/>
    <w:rsid w:val="00EE60AB"/>
    <w:rsid w:val="00EE7D43"/>
    <w:rsid w:val="00EF03DD"/>
    <w:rsid w:val="00EF47F1"/>
    <w:rsid w:val="00EF4E3A"/>
    <w:rsid w:val="00EF5C96"/>
    <w:rsid w:val="00EF5F1B"/>
    <w:rsid w:val="00EF6116"/>
    <w:rsid w:val="00EF79AE"/>
    <w:rsid w:val="00F0088E"/>
    <w:rsid w:val="00F023D3"/>
    <w:rsid w:val="00F044EA"/>
    <w:rsid w:val="00F06513"/>
    <w:rsid w:val="00F076FE"/>
    <w:rsid w:val="00F07816"/>
    <w:rsid w:val="00F07C7E"/>
    <w:rsid w:val="00F07E19"/>
    <w:rsid w:val="00F11065"/>
    <w:rsid w:val="00F136EE"/>
    <w:rsid w:val="00F1428B"/>
    <w:rsid w:val="00F14BB7"/>
    <w:rsid w:val="00F14C9A"/>
    <w:rsid w:val="00F158C4"/>
    <w:rsid w:val="00F20D4F"/>
    <w:rsid w:val="00F2248E"/>
    <w:rsid w:val="00F22861"/>
    <w:rsid w:val="00F23678"/>
    <w:rsid w:val="00F26009"/>
    <w:rsid w:val="00F30E1C"/>
    <w:rsid w:val="00F30E47"/>
    <w:rsid w:val="00F31E36"/>
    <w:rsid w:val="00F3229E"/>
    <w:rsid w:val="00F32622"/>
    <w:rsid w:val="00F40B8F"/>
    <w:rsid w:val="00F418CA"/>
    <w:rsid w:val="00F41AD8"/>
    <w:rsid w:val="00F41C46"/>
    <w:rsid w:val="00F420A2"/>
    <w:rsid w:val="00F42C66"/>
    <w:rsid w:val="00F4353E"/>
    <w:rsid w:val="00F461FF"/>
    <w:rsid w:val="00F46DE8"/>
    <w:rsid w:val="00F512E4"/>
    <w:rsid w:val="00F533F9"/>
    <w:rsid w:val="00F535A8"/>
    <w:rsid w:val="00F536C7"/>
    <w:rsid w:val="00F55C9A"/>
    <w:rsid w:val="00F570CA"/>
    <w:rsid w:val="00F5763F"/>
    <w:rsid w:val="00F57D41"/>
    <w:rsid w:val="00F6206F"/>
    <w:rsid w:val="00F646F5"/>
    <w:rsid w:val="00F64F55"/>
    <w:rsid w:val="00F658CC"/>
    <w:rsid w:val="00F702AC"/>
    <w:rsid w:val="00F7270A"/>
    <w:rsid w:val="00F73718"/>
    <w:rsid w:val="00F753B9"/>
    <w:rsid w:val="00F765CE"/>
    <w:rsid w:val="00F76994"/>
    <w:rsid w:val="00F803B3"/>
    <w:rsid w:val="00F80A95"/>
    <w:rsid w:val="00F8240C"/>
    <w:rsid w:val="00F84FC5"/>
    <w:rsid w:val="00F852F0"/>
    <w:rsid w:val="00F85775"/>
    <w:rsid w:val="00F8782F"/>
    <w:rsid w:val="00F912C7"/>
    <w:rsid w:val="00F914EE"/>
    <w:rsid w:val="00F92DA5"/>
    <w:rsid w:val="00F930EA"/>
    <w:rsid w:val="00F9355F"/>
    <w:rsid w:val="00F939BF"/>
    <w:rsid w:val="00F941EE"/>
    <w:rsid w:val="00F950B4"/>
    <w:rsid w:val="00F97FB5"/>
    <w:rsid w:val="00FA0993"/>
    <w:rsid w:val="00FA0B51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2FB2"/>
    <w:rsid w:val="00FB4122"/>
    <w:rsid w:val="00FB6990"/>
    <w:rsid w:val="00FB762D"/>
    <w:rsid w:val="00FB7D4D"/>
    <w:rsid w:val="00FC27D4"/>
    <w:rsid w:val="00FC37A7"/>
    <w:rsid w:val="00FC3EB5"/>
    <w:rsid w:val="00FC3FF3"/>
    <w:rsid w:val="00FC514F"/>
    <w:rsid w:val="00FC60D9"/>
    <w:rsid w:val="00FC7F31"/>
    <w:rsid w:val="00FD3848"/>
    <w:rsid w:val="00FD4138"/>
    <w:rsid w:val="00FD4C78"/>
    <w:rsid w:val="00FD58F1"/>
    <w:rsid w:val="00FD5D0C"/>
    <w:rsid w:val="00FD6065"/>
    <w:rsid w:val="00FE12D9"/>
    <w:rsid w:val="00FE61EA"/>
    <w:rsid w:val="00FE74DA"/>
    <w:rsid w:val="00FF0B74"/>
    <w:rsid w:val="00FF0CEF"/>
    <w:rsid w:val="00FF1B47"/>
    <w:rsid w:val="00FF1F56"/>
    <w:rsid w:val="00FF22ED"/>
    <w:rsid w:val="00FF2820"/>
    <w:rsid w:val="00FF388A"/>
    <w:rsid w:val="00FF499B"/>
    <w:rsid w:val="00FF4F44"/>
    <w:rsid w:val="00FF674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2948A1-3623-4D01-B6C6-485DC4A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Body Text 2" w:uiPriority="99"/>
    <w:lsdException w:name="Block Text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1E36"/>
    <w:pPr>
      <w:spacing w:after="120"/>
      <w:ind w:left="283"/>
    </w:pPr>
    <w:rPr>
      <w:lang w:val="ru-UA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82888"/>
    <w:rPr>
      <w:rFonts w:cs="Times New Roman"/>
      <w:sz w:val="28"/>
      <w:lang w:val="x-none" w:eastAsia="ru-RU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character" w:customStyle="1" w:styleId="20">
    <w:name w:val="Червоний рядок 2 Знак"/>
    <w:basedOn w:val="a4"/>
    <w:link w:val="2"/>
    <w:uiPriority w:val="99"/>
    <w:locked/>
    <w:rsid w:val="00B71D4C"/>
    <w:rPr>
      <w:rFonts w:cs="Times New Roman"/>
      <w:sz w:val="24"/>
      <w:lang w:val="x-none" w:eastAsia="ru-RU"/>
    </w:rPr>
  </w:style>
  <w:style w:type="table" w:styleId="a5">
    <w:name w:val="Table Grid"/>
    <w:basedOn w:val="a1"/>
    <w:uiPriority w:val="39"/>
    <w:rsid w:val="003F293A"/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cs="Times New Roman"/>
      <w:sz w:val="28"/>
      <w:szCs w:val="28"/>
      <w:lang w:val="x-none" w:eastAsia="ru-RU"/>
    </w:rPr>
  </w:style>
  <w:style w:type="paragraph" w:styleId="a9">
    <w:name w:val="Normal (Web)"/>
    <w:basedOn w:val="a"/>
    <w:uiPriority w:val="99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a">
    <w:name w:val="List Paragraph"/>
    <w:aliases w:val="Puntos,РАБОЧИЙ"/>
    <w:basedOn w:val="a"/>
    <w:link w:val="ab"/>
    <w:uiPriority w:val="34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/>
      <w:b/>
      <w:sz w:val="20"/>
    </w:rPr>
  </w:style>
  <w:style w:type="character" w:customStyle="1" w:styleId="FontStyle22">
    <w:name w:val="Font Style22"/>
    <w:rsid w:val="00033FEF"/>
    <w:rPr>
      <w:rFonts w:ascii="Times New Roman" w:hAnsi="Times New Roman"/>
      <w:sz w:val="20"/>
    </w:rPr>
  </w:style>
  <w:style w:type="character" w:customStyle="1" w:styleId="FontStyle18">
    <w:name w:val="Font Style18"/>
    <w:rsid w:val="00033FEF"/>
    <w:rPr>
      <w:rFonts w:ascii="Times New Roman" w:hAnsi="Times New Roman"/>
      <w:b/>
      <w:sz w:val="26"/>
    </w:rPr>
  </w:style>
  <w:style w:type="paragraph" w:styleId="ac">
    <w:name w:val="Balloon Text"/>
    <w:basedOn w:val="a"/>
    <w:link w:val="ad"/>
    <w:uiPriority w:val="99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033FEF"/>
    <w:rPr>
      <w:rFonts w:ascii="Tahoma" w:hAnsi="Tahoma" w:cs="Times New Roman"/>
      <w:sz w:val="16"/>
      <w:lang w:val="ru-RU" w:eastAsia="ru-RU"/>
    </w:rPr>
  </w:style>
  <w:style w:type="paragraph" w:styleId="ae">
    <w:name w:val="footer"/>
    <w:basedOn w:val="a"/>
    <w:link w:val="af"/>
    <w:uiPriority w:val="99"/>
    <w:rsid w:val="00E965F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E504DA"/>
    <w:rPr>
      <w:rFonts w:cs="Times New Roman"/>
      <w:sz w:val="28"/>
      <w:lang w:val="uk-UA" w:eastAsia="ru-RU"/>
    </w:rPr>
  </w:style>
  <w:style w:type="character" w:styleId="af0">
    <w:name w:val="page number"/>
    <w:basedOn w:val="a0"/>
    <w:uiPriority w:val="99"/>
    <w:rsid w:val="0073573E"/>
    <w:rPr>
      <w:rFonts w:cs="Times New Roman"/>
    </w:rPr>
  </w:style>
  <w:style w:type="paragraph" w:styleId="af1">
    <w:name w:val="Title"/>
    <w:basedOn w:val="a"/>
    <w:link w:val="af2"/>
    <w:uiPriority w:val="10"/>
    <w:qFormat/>
    <w:rsid w:val="008216F7"/>
    <w:pPr>
      <w:jc w:val="center"/>
    </w:pPr>
    <w:rPr>
      <w:szCs w:val="24"/>
    </w:rPr>
  </w:style>
  <w:style w:type="character" w:customStyle="1" w:styleId="af2">
    <w:name w:val="Назва Знак"/>
    <w:basedOn w:val="a0"/>
    <w:link w:val="af1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paragraph" w:customStyle="1" w:styleId="1">
    <w:name w:val="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10">
    <w:name w:val="Знак Знак1"/>
    <w:rsid w:val="00DD544B"/>
    <w:rPr>
      <w:rFonts w:ascii="Times New Roman" w:hAnsi="Times New Roman"/>
      <w:sz w:val="24"/>
      <w:lang w:val="x-none" w:eastAsia="ru-RU"/>
    </w:rPr>
  </w:style>
  <w:style w:type="paragraph" w:styleId="af3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styleId="af4">
    <w:name w:val="Strong"/>
    <w:basedOn w:val="a0"/>
    <w:uiPriority w:val="22"/>
    <w:qFormat/>
    <w:rsid w:val="0086103A"/>
    <w:rPr>
      <w:rFonts w:cs="Times New Roman"/>
      <w:b/>
    </w:rPr>
  </w:style>
  <w:style w:type="paragraph" w:styleId="af5">
    <w:name w:val="Plain Text"/>
    <w:basedOn w:val="a"/>
    <w:link w:val="af6"/>
    <w:uiPriority w:val="99"/>
    <w:unhideWhenUsed/>
    <w:rsid w:val="0086103A"/>
    <w:rPr>
      <w:rFonts w:ascii="Courier New" w:hAnsi="Courier New"/>
      <w:sz w:val="20"/>
      <w:szCs w:val="20"/>
      <w:lang w:val="ru-UA"/>
    </w:rPr>
  </w:style>
  <w:style w:type="character" w:customStyle="1" w:styleId="af6">
    <w:name w:val="Текст Знак"/>
    <w:basedOn w:val="a0"/>
    <w:link w:val="af5"/>
    <w:uiPriority w:val="99"/>
    <w:locked/>
    <w:rsid w:val="0086103A"/>
    <w:rPr>
      <w:rFonts w:ascii="Courier New" w:hAnsi="Courier New" w:cs="Times New Roman"/>
      <w:lang w:val="x-none" w:eastAsia="ru-RU"/>
    </w:rPr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B3979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7F5CB6"/>
    <w:pPr>
      <w:spacing w:after="120" w:line="480" w:lineRule="auto"/>
      <w:ind w:left="283"/>
    </w:pPr>
    <w:rPr>
      <w:sz w:val="24"/>
      <w:szCs w:val="24"/>
      <w:lang w:val="ru-U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7F5CB6"/>
    <w:rPr>
      <w:rFonts w:cs="Times New Roman"/>
      <w:sz w:val="24"/>
      <w:lang w:val="x-none"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paragraph" w:styleId="af7">
    <w:name w:val="Body Text"/>
    <w:basedOn w:val="a"/>
    <w:link w:val="af8"/>
    <w:uiPriority w:val="99"/>
    <w:rsid w:val="00447509"/>
    <w:pPr>
      <w:jc w:val="center"/>
    </w:pPr>
    <w:rPr>
      <w:sz w:val="24"/>
      <w:szCs w:val="24"/>
      <w:lang w:val="ru-UA"/>
    </w:rPr>
  </w:style>
  <w:style w:type="character" w:customStyle="1" w:styleId="af8">
    <w:name w:val="Основний текст Знак"/>
    <w:basedOn w:val="a0"/>
    <w:link w:val="af7"/>
    <w:uiPriority w:val="99"/>
    <w:locked/>
    <w:rsid w:val="00447509"/>
    <w:rPr>
      <w:rFonts w:cs="Times New Roman"/>
      <w:sz w:val="24"/>
      <w:lang w:val="x-none"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uiPriority w:val="99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ий текст 2 Знак"/>
    <w:basedOn w:val="a0"/>
    <w:link w:val="23"/>
    <w:uiPriority w:val="99"/>
    <w:locked/>
    <w:rsid w:val="00764217"/>
    <w:rPr>
      <w:rFonts w:cs="Times New Roman"/>
      <w:sz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cs="Mangal"/>
      <w:kern w:val="2"/>
      <w:lang w:eastAsia="zh-CN" w:bidi="hi-IN"/>
    </w:rPr>
  </w:style>
  <w:style w:type="character" w:styleId="af9">
    <w:name w:val="Hyperlink"/>
    <w:basedOn w:val="a0"/>
    <w:uiPriority w:val="99"/>
    <w:unhideWhenUsed/>
    <w:rsid w:val="00C20A12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850CF5"/>
    <w:rPr>
      <w:rFonts w:ascii="Cambria" w:hAnsi="Cambria"/>
      <w:sz w:val="16"/>
    </w:rPr>
  </w:style>
  <w:style w:type="character" w:customStyle="1" w:styleId="FontStyle13">
    <w:name w:val="Font Style13"/>
    <w:uiPriority w:val="99"/>
    <w:rsid w:val="00850CF5"/>
    <w:rPr>
      <w:rFonts w:ascii="Times New Roman" w:hAnsi="Times New Roman"/>
      <w:sz w:val="26"/>
    </w:rPr>
  </w:style>
  <w:style w:type="paragraph" w:customStyle="1" w:styleId="Default">
    <w:name w:val="Default"/>
    <w:rsid w:val="00F26009"/>
    <w:pPr>
      <w:autoSpaceDE w:val="0"/>
      <w:autoSpaceDN w:val="0"/>
      <w:adjustRightInd w:val="0"/>
    </w:pPr>
    <w:rPr>
      <w:color w:val="000000"/>
      <w:sz w:val="24"/>
      <w:szCs w:val="24"/>
      <w:lang w:val="ru-UA" w:eastAsia="ru-UA"/>
    </w:rPr>
  </w:style>
  <w:style w:type="character" w:customStyle="1" w:styleId="docdata">
    <w:name w:val="docdata"/>
    <w:aliases w:val="docy,v5,1514,baiaagaaboqcaaadiwqaaauxbaaaaaaaaaaaaaaaaaaaaaaaaaaaaaaaaaaaaaaaaaaaaaaaaaaaaaaaaaaaaaaaaaaaaaaaaaaaaaaaaaaaaaaaaaaaaaaaaaaaaaaaaaaaaaaaaaaaaaaaaaaaaaaaaaaaaaaaaaaaaaaaaaaaaaaaaaaaaaaaaaaaaaaaaaaaaaaaaaaaaaaaaaaaaaaaaaaaaaaaaaaaaaa"/>
    <w:rsid w:val="00130B0A"/>
  </w:style>
  <w:style w:type="paragraph" w:customStyle="1" w:styleId="5109">
    <w:name w:val="5109"/>
    <w:aliases w:val="baiaagaaboqcaaadkxiaaau5egaaaaaaaaaaaaaaaaaaaaaaaaaaaaaaaaaaaaaaaaaaaaaaaaaaaaaaaaaaaaaaaaaaaaaaaaaaaaaaaaaaaaaaaaaaaaaaaaaaaaaaaaaaaaaaaaaaaaaaaaaaaaaaaaaaaaaaaaaaaaaaaaaaaaaaaaaaaaaaaaaaaaaaaaaaaaaaaaaaaaaaaaaaaaaaaaaaaaaaaaaaaaaa"/>
    <w:basedOn w:val="a"/>
    <w:rsid w:val="00130B0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rsid w:val="00130B0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130B0A"/>
    <w:rPr>
      <w:rFonts w:cs="Times New Roman"/>
      <w:sz w:val="16"/>
      <w:lang w:val="uk-UA" w:eastAsia="ru-RU"/>
    </w:rPr>
  </w:style>
  <w:style w:type="character" w:customStyle="1" w:styleId="hgkelc">
    <w:name w:val="hgkelc"/>
    <w:basedOn w:val="a0"/>
    <w:rsid w:val="00AA5829"/>
    <w:rPr>
      <w:rFonts w:cs="Times New Roman"/>
    </w:rPr>
  </w:style>
  <w:style w:type="character" w:customStyle="1" w:styleId="rvts0">
    <w:name w:val="rvts0"/>
    <w:basedOn w:val="a0"/>
    <w:rsid w:val="00AA5829"/>
    <w:rPr>
      <w:rFonts w:cs="Times New Roman"/>
    </w:rPr>
  </w:style>
  <w:style w:type="character" w:customStyle="1" w:styleId="rvts15">
    <w:name w:val="rvts15"/>
    <w:basedOn w:val="a0"/>
    <w:rsid w:val="00AA5829"/>
    <w:rPr>
      <w:rFonts w:cs="Times New Roman"/>
    </w:rPr>
  </w:style>
  <w:style w:type="paragraph" w:styleId="afa">
    <w:name w:val="Block Text"/>
    <w:basedOn w:val="a"/>
    <w:uiPriority w:val="99"/>
    <w:rsid w:val="00AA5829"/>
    <w:pPr>
      <w:widowControl w:val="0"/>
      <w:shd w:val="clear" w:color="auto" w:fill="FFFFFF"/>
      <w:autoSpaceDE w:val="0"/>
      <w:autoSpaceDN w:val="0"/>
      <w:adjustRightInd w:val="0"/>
      <w:ind w:left="-57" w:right="-57" w:firstLine="13"/>
    </w:pPr>
    <w:rPr>
      <w:color w:val="000000"/>
      <w:sz w:val="24"/>
      <w:szCs w:val="24"/>
    </w:rPr>
  </w:style>
  <w:style w:type="paragraph" w:customStyle="1" w:styleId="rvps2">
    <w:name w:val="rvps2"/>
    <w:basedOn w:val="a"/>
    <w:rsid w:val="000D27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b">
    <w:name w:val="Абзац списку Знак"/>
    <w:aliases w:val="Puntos Знак,РАБОЧИЙ Знак"/>
    <w:link w:val="aa"/>
    <w:uiPriority w:val="34"/>
    <w:locked/>
    <w:rsid w:val="000D273C"/>
    <w:rPr>
      <w:rFonts w:ascii="Calibri" w:hAnsi="Calibri"/>
      <w:sz w:val="22"/>
      <w:lang w:val="ru-RU" w:eastAsia="ru-RU"/>
    </w:rPr>
  </w:style>
  <w:style w:type="character" w:customStyle="1" w:styleId="FontStyle14">
    <w:name w:val="Font Style14"/>
    <w:uiPriority w:val="99"/>
    <w:rsid w:val="000D273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EBC7-E97A-4DBE-90B3-B6CD4DF8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9532</Words>
  <Characters>5434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 О С Т А Н О В А</vt:lpstr>
    </vt:vector>
  </TitlesOfParts>
  <Company>АПН</Company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admin</cp:lastModifiedBy>
  <cp:revision>2</cp:revision>
  <cp:lastPrinted>2023-12-07T14:54:00Z</cp:lastPrinted>
  <dcterms:created xsi:type="dcterms:W3CDTF">2023-12-11T18:11:00Z</dcterms:created>
  <dcterms:modified xsi:type="dcterms:W3CDTF">2023-12-11T18:11:00Z</dcterms:modified>
</cp:coreProperties>
</file>